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F77EC6" w:rsidRDefault="000C3A85" w:rsidP="004F2D9E">
      <w:pPr>
        <w:spacing w:line="360" w:lineRule="auto"/>
        <w:jc w:val="both"/>
        <w:rPr>
          <w:rFonts w:ascii="Arial" w:hAnsi="Arial" w:cs="Arial"/>
          <w:b/>
          <w:sz w:val="20"/>
          <w:szCs w:val="20"/>
          <w:lang w:val="en-US"/>
        </w:rPr>
      </w:pPr>
      <w:r w:rsidRPr="00F77EC6">
        <w:rPr>
          <w:rFonts w:ascii="Arial" w:hAnsi="Arial" w:cs="Arial"/>
          <w:b/>
          <w:sz w:val="20"/>
          <w:szCs w:val="20"/>
          <w:lang w:val="en-US"/>
        </w:rPr>
        <w:t>Press</w:t>
      </w:r>
      <w:r w:rsidR="00F77EC6">
        <w:rPr>
          <w:rFonts w:ascii="Arial" w:hAnsi="Arial" w:cs="Arial"/>
          <w:b/>
          <w:sz w:val="20"/>
          <w:szCs w:val="20"/>
          <w:lang w:val="en-US"/>
        </w:rPr>
        <w:t xml:space="preserve"> release</w:t>
      </w:r>
    </w:p>
    <w:p w:rsidR="000C3A85" w:rsidRPr="00F77EC6" w:rsidRDefault="000C3A85" w:rsidP="004F2D9E">
      <w:pPr>
        <w:spacing w:line="360" w:lineRule="auto"/>
        <w:jc w:val="both"/>
        <w:rPr>
          <w:rFonts w:ascii="Arial" w:hAnsi="Arial" w:cs="Arial"/>
          <w:b/>
          <w:sz w:val="28"/>
          <w:szCs w:val="28"/>
          <w:lang w:val="en-US"/>
        </w:rPr>
      </w:pPr>
    </w:p>
    <w:p w:rsidR="00734A72" w:rsidRPr="00685BB6" w:rsidRDefault="00734A72" w:rsidP="00DD04EA">
      <w:pPr>
        <w:spacing w:line="360" w:lineRule="auto"/>
        <w:jc w:val="both"/>
        <w:rPr>
          <w:rFonts w:ascii="Arial" w:hAnsi="Arial" w:cs="Arial"/>
          <w:b/>
          <w:sz w:val="28"/>
          <w:szCs w:val="28"/>
          <w:lang w:val="en-US"/>
        </w:rPr>
      </w:pPr>
      <w:r w:rsidRPr="00685BB6">
        <w:rPr>
          <w:rFonts w:ascii="Arial" w:hAnsi="Arial" w:cs="Arial"/>
          <w:b/>
          <w:sz w:val="28"/>
          <w:szCs w:val="28"/>
          <w:lang w:val="en-US"/>
        </w:rPr>
        <w:t xml:space="preserve">Multifaceted shapes </w:t>
      </w:r>
    </w:p>
    <w:p w:rsidR="00734A72" w:rsidRDefault="00734A72" w:rsidP="00DD04EA">
      <w:pPr>
        <w:spacing w:line="360" w:lineRule="auto"/>
        <w:jc w:val="both"/>
        <w:rPr>
          <w:rFonts w:ascii="Arial" w:hAnsi="Arial" w:cs="Arial"/>
          <w:b/>
          <w:sz w:val="20"/>
          <w:szCs w:val="20"/>
          <w:lang w:val="en-US"/>
        </w:rPr>
      </w:pPr>
      <w:r>
        <w:rPr>
          <w:rFonts w:ascii="Arial" w:hAnsi="Arial" w:cs="Arial"/>
          <w:b/>
          <w:sz w:val="20"/>
          <w:szCs w:val="20"/>
          <w:lang w:val="en-US"/>
        </w:rPr>
        <w:t xml:space="preserve">In cooperation with </w:t>
      </w:r>
      <w:proofErr w:type="spellStart"/>
      <w:r w:rsidRPr="00734A72">
        <w:rPr>
          <w:rFonts w:ascii="Arial" w:hAnsi="Arial" w:cs="Arial"/>
          <w:b/>
          <w:sz w:val="20"/>
          <w:szCs w:val="20"/>
          <w:lang w:val="en-GB"/>
        </w:rPr>
        <w:t>Behnisch</w:t>
      </w:r>
      <w:proofErr w:type="spellEnd"/>
      <w:r w:rsidRPr="00734A72">
        <w:rPr>
          <w:rFonts w:ascii="Arial" w:hAnsi="Arial" w:cs="Arial"/>
          <w:b/>
          <w:sz w:val="20"/>
          <w:szCs w:val="20"/>
          <w:lang w:val="en-GB"/>
        </w:rPr>
        <w:t xml:space="preserve"> </w:t>
      </w:r>
      <w:proofErr w:type="spellStart"/>
      <w:r w:rsidRPr="00734A72">
        <w:rPr>
          <w:rFonts w:ascii="Arial" w:hAnsi="Arial" w:cs="Arial"/>
          <w:b/>
          <w:sz w:val="20"/>
          <w:szCs w:val="20"/>
          <w:lang w:val="en-GB"/>
        </w:rPr>
        <w:t>Architekten</w:t>
      </w:r>
      <w:proofErr w:type="spellEnd"/>
      <w:r w:rsidRPr="00734A72">
        <w:rPr>
          <w:rFonts w:ascii="Arial" w:hAnsi="Arial" w:cs="Arial"/>
          <w:b/>
          <w:sz w:val="20"/>
          <w:szCs w:val="20"/>
          <w:lang w:val="en-GB"/>
        </w:rPr>
        <w:t xml:space="preserve"> </w:t>
      </w:r>
      <w:r>
        <w:rPr>
          <w:rFonts w:ascii="Arial" w:hAnsi="Arial" w:cs="Arial"/>
          <w:b/>
          <w:sz w:val="20"/>
          <w:szCs w:val="20"/>
          <w:lang w:val="en-GB"/>
        </w:rPr>
        <w:t>and</w:t>
      </w:r>
      <w:r w:rsidRPr="00734A72">
        <w:rPr>
          <w:rFonts w:ascii="Arial" w:hAnsi="Arial" w:cs="Arial"/>
          <w:b/>
          <w:sz w:val="20"/>
          <w:szCs w:val="20"/>
          <w:lang w:val="en-GB"/>
        </w:rPr>
        <w:t xml:space="preserve"> </w:t>
      </w:r>
      <w:proofErr w:type="spellStart"/>
      <w:r w:rsidRPr="00734A72">
        <w:rPr>
          <w:rFonts w:ascii="Arial" w:hAnsi="Arial" w:cs="Arial"/>
          <w:b/>
          <w:sz w:val="20"/>
          <w:szCs w:val="20"/>
          <w:lang w:val="en-GB"/>
        </w:rPr>
        <w:t>ArtEngineering</w:t>
      </w:r>
      <w:proofErr w:type="spellEnd"/>
      <w:r w:rsidRPr="00734A72">
        <w:rPr>
          <w:rFonts w:ascii="Arial" w:hAnsi="Arial" w:cs="Arial"/>
          <w:b/>
          <w:sz w:val="20"/>
          <w:szCs w:val="20"/>
          <w:lang w:val="en-GB"/>
        </w:rPr>
        <w:t xml:space="preserve"> GmbH</w:t>
      </w:r>
      <w:r>
        <w:rPr>
          <w:rFonts w:ascii="Arial" w:hAnsi="Arial" w:cs="Arial"/>
          <w:b/>
          <w:sz w:val="20"/>
          <w:szCs w:val="20"/>
          <w:lang w:val="en-GB"/>
        </w:rPr>
        <w:t>,</w:t>
      </w:r>
      <w:r w:rsidRPr="00734A72">
        <w:rPr>
          <w:rFonts w:ascii="Arial" w:hAnsi="Arial" w:cs="Arial"/>
          <w:b/>
          <w:sz w:val="20"/>
          <w:szCs w:val="20"/>
          <w:lang w:val="en-GB"/>
        </w:rPr>
        <w:t xml:space="preserve"> </w:t>
      </w:r>
      <w:r>
        <w:rPr>
          <w:rFonts w:ascii="Arial" w:hAnsi="Arial" w:cs="Arial"/>
          <w:b/>
          <w:sz w:val="20"/>
          <w:szCs w:val="20"/>
          <w:lang w:val="en-US"/>
        </w:rPr>
        <w:t>Zumtobel created an extraordinary</w:t>
      </w:r>
      <w:r w:rsidRPr="00734A72">
        <w:rPr>
          <w:lang w:val="en-GB"/>
        </w:rPr>
        <w:t xml:space="preserve"> </w:t>
      </w:r>
      <w:r w:rsidRPr="00734A72">
        <w:rPr>
          <w:rFonts w:ascii="Arial" w:hAnsi="Arial" w:cs="Arial"/>
          <w:b/>
          <w:sz w:val="20"/>
          <w:szCs w:val="20"/>
          <w:lang w:val="en-US"/>
        </w:rPr>
        <w:t>lighting solution</w:t>
      </w:r>
      <w:r>
        <w:rPr>
          <w:rFonts w:ascii="Arial" w:hAnsi="Arial" w:cs="Arial"/>
          <w:b/>
          <w:sz w:val="20"/>
          <w:szCs w:val="20"/>
          <w:lang w:val="en-US"/>
        </w:rPr>
        <w:t xml:space="preserve"> for the new conference hall of the </w:t>
      </w:r>
      <w:r w:rsidRPr="00DD04EA">
        <w:rPr>
          <w:rFonts w:ascii="Arial" w:hAnsi="Arial" w:cs="Arial"/>
          <w:b/>
          <w:sz w:val="20"/>
          <w:szCs w:val="20"/>
          <w:lang w:val="en-US"/>
        </w:rPr>
        <w:t>World Intellectual Property Organization (WIPO</w:t>
      </w:r>
      <w:bookmarkStart w:id="0" w:name="_GoBack"/>
      <w:bookmarkEnd w:id="0"/>
      <w:r w:rsidRPr="00DD04EA">
        <w:rPr>
          <w:rFonts w:ascii="Arial" w:hAnsi="Arial" w:cs="Arial"/>
          <w:b/>
          <w:sz w:val="20"/>
          <w:szCs w:val="20"/>
          <w:lang w:val="en-US"/>
        </w:rPr>
        <w:t>)</w:t>
      </w:r>
      <w:r>
        <w:rPr>
          <w:rFonts w:ascii="Arial" w:hAnsi="Arial" w:cs="Arial"/>
          <w:b/>
          <w:sz w:val="20"/>
          <w:szCs w:val="20"/>
          <w:lang w:val="en-US"/>
        </w:rPr>
        <w:t>. L</w:t>
      </w:r>
      <w:r w:rsidRPr="00734A72">
        <w:rPr>
          <w:rFonts w:ascii="Arial" w:hAnsi="Arial" w:cs="Arial"/>
          <w:b/>
          <w:sz w:val="20"/>
          <w:szCs w:val="20"/>
          <w:lang w:val="en-US"/>
        </w:rPr>
        <w:t>ight-weight</w:t>
      </w:r>
      <w:r>
        <w:rPr>
          <w:rFonts w:ascii="Arial" w:hAnsi="Arial" w:cs="Arial"/>
          <w:b/>
          <w:sz w:val="20"/>
          <w:szCs w:val="20"/>
          <w:lang w:val="en-US"/>
        </w:rPr>
        <w:t>ed</w:t>
      </w:r>
      <w:r w:rsidRPr="00734A72">
        <w:rPr>
          <w:rFonts w:ascii="Arial" w:hAnsi="Arial" w:cs="Arial"/>
          <w:b/>
          <w:sz w:val="20"/>
          <w:szCs w:val="20"/>
          <w:lang w:val="en-US"/>
        </w:rPr>
        <w:t xml:space="preserve">, </w:t>
      </w:r>
      <w:r>
        <w:rPr>
          <w:rFonts w:ascii="Arial" w:hAnsi="Arial" w:cs="Arial"/>
          <w:b/>
          <w:sz w:val="20"/>
          <w:szCs w:val="20"/>
          <w:lang w:val="en-US"/>
        </w:rPr>
        <w:t>“cloud-like” appearing</w:t>
      </w:r>
      <w:r w:rsidRPr="00734A72">
        <w:rPr>
          <w:rFonts w:ascii="Arial" w:hAnsi="Arial" w:cs="Arial"/>
          <w:b/>
          <w:sz w:val="20"/>
          <w:szCs w:val="20"/>
          <w:lang w:val="en-US"/>
        </w:rPr>
        <w:t xml:space="preserve"> spherical luminaire</w:t>
      </w:r>
      <w:r>
        <w:rPr>
          <w:rFonts w:ascii="Arial" w:hAnsi="Arial" w:cs="Arial"/>
          <w:b/>
          <w:sz w:val="20"/>
          <w:szCs w:val="20"/>
          <w:lang w:val="en-US"/>
        </w:rPr>
        <w:t>s</w:t>
      </w:r>
      <w:r w:rsidRPr="00734A72">
        <w:rPr>
          <w:rFonts w:ascii="Arial" w:hAnsi="Arial" w:cs="Arial"/>
          <w:b/>
          <w:sz w:val="20"/>
          <w:szCs w:val="20"/>
          <w:lang w:val="en-US"/>
        </w:rPr>
        <w:t xml:space="preserve"> facilitate</w:t>
      </w:r>
      <w:r>
        <w:rPr>
          <w:rFonts w:ascii="Arial" w:hAnsi="Arial" w:cs="Arial"/>
          <w:b/>
          <w:sz w:val="20"/>
          <w:szCs w:val="20"/>
          <w:lang w:val="en-US"/>
        </w:rPr>
        <w:t xml:space="preserve"> pleasant illumination and </w:t>
      </w:r>
      <w:r w:rsidR="004657A1" w:rsidRPr="004657A1">
        <w:rPr>
          <w:rFonts w:ascii="Arial" w:hAnsi="Arial" w:cs="Arial"/>
          <w:b/>
          <w:sz w:val="20"/>
          <w:szCs w:val="20"/>
          <w:lang w:val="en-US"/>
        </w:rPr>
        <w:t xml:space="preserve">simultaneously </w:t>
      </w:r>
      <w:r>
        <w:rPr>
          <w:rFonts w:ascii="Arial" w:hAnsi="Arial" w:cs="Arial"/>
          <w:b/>
          <w:sz w:val="20"/>
          <w:szCs w:val="20"/>
          <w:lang w:val="en-US"/>
        </w:rPr>
        <w:t xml:space="preserve">mask </w:t>
      </w:r>
      <w:r w:rsidR="00C86E9C">
        <w:rPr>
          <w:rFonts w:ascii="Arial" w:hAnsi="Arial" w:cs="Arial"/>
          <w:b/>
          <w:sz w:val="20"/>
          <w:szCs w:val="20"/>
          <w:lang w:val="en-US"/>
        </w:rPr>
        <w:t xml:space="preserve">the halls technological components. </w:t>
      </w:r>
    </w:p>
    <w:p w:rsidR="00C86E9C" w:rsidRDefault="00DD04EA" w:rsidP="00DD04EA">
      <w:pPr>
        <w:spacing w:line="360" w:lineRule="auto"/>
        <w:jc w:val="both"/>
        <w:rPr>
          <w:rFonts w:ascii="Arial" w:hAnsi="Arial" w:cs="Arial"/>
          <w:i/>
          <w:sz w:val="20"/>
          <w:szCs w:val="20"/>
          <w:lang w:val="en-US"/>
        </w:rPr>
      </w:pPr>
      <w:r>
        <w:rPr>
          <w:rFonts w:ascii="Arial" w:hAnsi="Arial" w:cs="Arial"/>
          <w:i/>
          <w:sz w:val="20"/>
          <w:szCs w:val="20"/>
          <w:lang w:val="en-US"/>
        </w:rPr>
        <w:t xml:space="preserve">Dornbirn, </w:t>
      </w:r>
      <w:r w:rsidR="00C86E9C">
        <w:rPr>
          <w:rFonts w:ascii="Arial" w:hAnsi="Arial" w:cs="Arial"/>
          <w:i/>
          <w:sz w:val="20"/>
          <w:szCs w:val="20"/>
          <w:lang w:val="en-US"/>
        </w:rPr>
        <w:t>April</w:t>
      </w:r>
      <w:r>
        <w:rPr>
          <w:rFonts w:ascii="Arial" w:hAnsi="Arial" w:cs="Arial"/>
          <w:i/>
          <w:sz w:val="20"/>
          <w:szCs w:val="20"/>
          <w:lang w:val="en-US"/>
        </w:rPr>
        <w:t xml:space="preserve"> 2015</w:t>
      </w:r>
      <w:r w:rsidR="005735AF">
        <w:rPr>
          <w:rFonts w:ascii="Arial" w:hAnsi="Arial" w:cs="Arial"/>
          <w:i/>
          <w:color w:val="FF0000"/>
          <w:sz w:val="20"/>
          <w:szCs w:val="20"/>
          <w:lang w:val="en-US"/>
        </w:rPr>
        <w:t xml:space="preserve"> </w:t>
      </w:r>
      <w:r w:rsidR="00A16AC0" w:rsidRPr="00F77EC6">
        <w:rPr>
          <w:rFonts w:ascii="Arial" w:hAnsi="Arial" w:cs="Arial"/>
          <w:i/>
          <w:sz w:val="20"/>
          <w:szCs w:val="20"/>
          <w:lang w:val="en-US"/>
        </w:rPr>
        <w:t>–</w:t>
      </w:r>
      <w:r w:rsidR="00A678AC" w:rsidRPr="00F77EC6">
        <w:rPr>
          <w:rFonts w:ascii="Arial" w:hAnsi="Arial" w:cs="Arial"/>
          <w:i/>
          <w:sz w:val="20"/>
          <w:szCs w:val="20"/>
          <w:lang w:val="en-US"/>
        </w:rPr>
        <w:t xml:space="preserve"> </w:t>
      </w:r>
      <w:r w:rsidR="00C86E9C" w:rsidRPr="00C86E9C">
        <w:rPr>
          <w:rFonts w:ascii="Arial" w:hAnsi="Arial" w:cs="Arial"/>
          <w:sz w:val="20"/>
          <w:szCs w:val="20"/>
          <w:lang w:val="en-US"/>
        </w:rPr>
        <w:t xml:space="preserve">In Geneva numerous international </w:t>
      </w:r>
      <w:proofErr w:type="spellStart"/>
      <w:r w:rsidR="00C86E9C" w:rsidRPr="00C86E9C">
        <w:rPr>
          <w:rFonts w:ascii="Arial" w:hAnsi="Arial" w:cs="Arial"/>
          <w:sz w:val="20"/>
          <w:szCs w:val="20"/>
          <w:lang w:val="en-US"/>
        </w:rPr>
        <w:t>organisations</w:t>
      </w:r>
      <w:proofErr w:type="spellEnd"/>
      <w:r w:rsidR="00C86E9C" w:rsidRPr="00C86E9C">
        <w:rPr>
          <w:rFonts w:ascii="Arial" w:hAnsi="Arial" w:cs="Arial"/>
          <w:sz w:val="20"/>
          <w:szCs w:val="20"/>
          <w:lang w:val="en-US"/>
        </w:rPr>
        <w:t xml:space="preserve"> are headquartered: the World Health Organization (WHO) and the United Nations Office as well as the World Intellectual Property Organization (WIPO), whose new conference hall has only recently been inaugurated in September 2014. Situated at the Place des Nations – between WIPO's main building and an administration building completed three years earlier, also designed by </w:t>
      </w:r>
      <w:proofErr w:type="spellStart"/>
      <w:r w:rsidR="00C86E9C" w:rsidRPr="00C86E9C">
        <w:rPr>
          <w:rFonts w:ascii="Arial" w:hAnsi="Arial" w:cs="Arial"/>
          <w:sz w:val="20"/>
          <w:szCs w:val="20"/>
          <w:lang w:val="en-US"/>
        </w:rPr>
        <w:t>Behnisch</w:t>
      </w:r>
      <w:proofErr w:type="spellEnd"/>
      <w:r w:rsidR="00C86E9C" w:rsidRPr="00C86E9C">
        <w:rPr>
          <w:rFonts w:ascii="Arial" w:hAnsi="Arial" w:cs="Arial"/>
          <w:sz w:val="20"/>
          <w:szCs w:val="20"/>
          <w:lang w:val="en-US"/>
        </w:rPr>
        <w:t xml:space="preserve"> </w:t>
      </w:r>
      <w:proofErr w:type="spellStart"/>
      <w:r w:rsidR="00C86E9C" w:rsidRPr="00C86E9C">
        <w:rPr>
          <w:rFonts w:ascii="Arial" w:hAnsi="Arial" w:cs="Arial"/>
          <w:sz w:val="20"/>
          <w:szCs w:val="20"/>
          <w:lang w:val="en-US"/>
        </w:rPr>
        <w:t>Architekten</w:t>
      </w:r>
      <w:proofErr w:type="spellEnd"/>
      <w:r w:rsidR="00C86E9C" w:rsidRPr="00C86E9C">
        <w:rPr>
          <w:rFonts w:ascii="Arial" w:hAnsi="Arial" w:cs="Arial"/>
          <w:sz w:val="20"/>
          <w:szCs w:val="20"/>
          <w:lang w:val="en-US"/>
        </w:rPr>
        <w:t xml:space="preserve"> – the new hall seats almost 900 delegates.</w:t>
      </w:r>
      <w:r w:rsidR="00C86E9C" w:rsidRPr="00C86E9C">
        <w:rPr>
          <w:rFonts w:ascii="Arial" w:hAnsi="Arial" w:cs="Arial"/>
          <w:i/>
          <w:sz w:val="20"/>
          <w:szCs w:val="20"/>
          <w:lang w:val="en-US"/>
        </w:rPr>
        <w:t xml:space="preserve"> </w:t>
      </w:r>
    </w:p>
    <w:p w:rsidR="00DD04EA" w:rsidRPr="00DD04EA" w:rsidRDefault="00DD04EA" w:rsidP="00DD04EA">
      <w:pPr>
        <w:spacing w:line="360" w:lineRule="auto"/>
        <w:jc w:val="both"/>
        <w:rPr>
          <w:rFonts w:ascii="Arial" w:hAnsi="Arial" w:cs="Arial"/>
          <w:sz w:val="20"/>
          <w:szCs w:val="20"/>
          <w:lang w:val="en-US"/>
        </w:rPr>
      </w:pPr>
      <w:r w:rsidRPr="00DD04EA">
        <w:rPr>
          <w:rFonts w:ascii="Arial" w:hAnsi="Arial" w:cs="Arial"/>
          <w:sz w:val="20"/>
          <w:szCs w:val="20"/>
          <w:lang w:val="en-US"/>
        </w:rPr>
        <w:t xml:space="preserve">Due to its low thermal mass and </w:t>
      </w:r>
      <w:proofErr w:type="spellStart"/>
      <w:r w:rsidRPr="00DD04EA">
        <w:rPr>
          <w:rFonts w:ascii="Arial" w:hAnsi="Arial" w:cs="Arial"/>
          <w:sz w:val="20"/>
          <w:szCs w:val="20"/>
          <w:lang w:val="en-US"/>
        </w:rPr>
        <w:t>favourable</w:t>
      </w:r>
      <w:proofErr w:type="spellEnd"/>
      <w:r w:rsidRPr="00DD04EA">
        <w:rPr>
          <w:rFonts w:ascii="Arial" w:hAnsi="Arial" w:cs="Arial"/>
          <w:sz w:val="20"/>
          <w:szCs w:val="20"/>
          <w:lang w:val="en-US"/>
        </w:rPr>
        <w:t xml:space="preserve"> structural engineering properties, wood as a carbon-neutral building material has played a crucial role right from the start for the architects of </w:t>
      </w:r>
      <w:proofErr w:type="spellStart"/>
      <w:r w:rsidRPr="00DD04EA">
        <w:rPr>
          <w:rFonts w:ascii="Arial" w:hAnsi="Arial" w:cs="Arial"/>
          <w:sz w:val="20"/>
          <w:szCs w:val="20"/>
          <w:lang w:val="en-US"/>
        </w:rPr>
        <w:t>Behnisch</w:t>
      </w:r>
      <w:proofErr w:type="spellEnd"/>
      <w:r w:rsidRPr="00DD04EA">
        <w:rPr>
          <w:rFonts w:ascii="Arial" w:hAnsi="Arial" w:cs="Arial"/>
          <w:sz w:val="20"/>
          <w:szCs w:val="20"/>
          <w:lang w:val="en-US"/>
        </w:rPr>
        <w:t xml:space="preserve"> </w:t>
      </w:r>
      <w:proofErr w:type="spellStart"/>
      <w:r w:rsidRPr="00DD04EA">
        <w:rPr>
          <w:rFonts w:ascii="Arial" w:hAnsi="Arial" w:cs="Arial"/>
          <w:sz w:val="20"/>
          <w:szCs w:val="20"/>
          <w:lang w:val="en-US"/>
        </w:rPr>
        <w:t>Architekten</w:t>
      </w:r>
      <w:proofErr w:type="spellEnd"/>
      <w:r w:rsidRPr="00DD04EA">
        <w:rPr>
          <w:rFonts w:ascii="Arial" w:hAnsi="Arial" w:cs="Arial"/>
          <w:sz w:val="20"/>
          <w:szCs w:val="20"/>
          <w:lang w:val="en-US"/>
        </w:rPr>
        <w:t xml:space="preserve"> in the implementation of this exemplary sustainable project. Hence, they designed the conference hall as a pre-fabricated timber construction – clad in untreated larch wood shingles and supported by just a few pillars and walls – that seems to float elegantly above a foyer landscape. This impression of lightness is further increased by up to 35 m wide protrusions and extensive glazing, the purpose of which is both daylight provision and establishing a visual link between the building and its surroundings. </w:t>
      </w:r>
    </w:p>
    <w:p w:rsidR="00C86E9C" w:rsidRDefault="00DD04EA" w:rsidP="00DD04EA">
      <w:pPr>
        <w:spacing w:line="360" w:lineRule="auto"/>
        <w:jc w:val="both"/>
        <w:rPr>
          <w:rFonts w:ascii="Arial" w:hAnsi="Arial" w:cs="Arial"/>
          <w:sz w:val="20"/>
          <w:szCs w:val="20"/>
          <w:lang w:val="en-US"/>
        </w:rPr>
      </w:pPr>
      <w:r w:rsidRPr="00DD04EA">
        <w:rPr>
          <w:rFonts w:ascii="Arial" w:hAnsi="Arial" w:cs="Arial"/>
          <w:sz w:val="20"/>
          <w:szCs w:val="20"/>
          <w:lang w:val="en-US"/>
        </w:rPr>
        <w:t xml:space="preserve">What was essential for the design of the conference hall was the architects' idea to create a clearly structured space that would surround the delegates with the pleasant warmth of wood and at the same time direct their full attention to the speaker's desk. In order to achieve the mean </w:t>
      </w:r>
      <w:proofErr w:type="spellStart"/>
      <w:r w:rsidRPr="00DD04EA">
        <w:rPr>
          <w:rFonts w:ascii="Arial" w:hAnsi="Arial" w:cs="Arial"/>
          <w:sz w:val="20"/>
          <w:szCs w:val="20"/>
          <w:lang w:val="en-US"/>
        </w:rPr>
        <w:t>illuminance</w:t>
      </w:r>
      <w:proofErr w:type="spellEnd"/>
      <w:r w:rsidRPr="00DD04EA">
        <w:rPr>
          <w:rFonts w:ascii="Arial" w:hAnsi="Arial" w:cs="Arial"/>
          <w:sz w:val="20"/>
          <w:szCs w:val="20"/>
          <w:lang w:val="en-US"/>
        </w:rPr>
        <w:t xml:space="preserve"> level of 500 lx required on all task areas, ceiling-mounted luminaires were not an option because they would have added unruly structures to the wooden ceiling and thus gravely disturbed the uniform room ambience. </w:t>
      </w:r>
    </w:p>
    <w:p w:rsidR="00C86E9C" w:rsidRDefault="00DD04EA" w:rsidP="00DD04EA">
      <w:pPr>
        <w:spacing w:line="360" w:lineRule="auto"/>
        <w:jc w:val="both"/>
        <w:rPr>
          <w:rFonts w:ascii="Arial" w:hAnsi="Arial" w:cs="Arial"/>
          <w:sz w:val="20"/>
          <w:szCs w:val="20"/>
          <w:lang w:val="en-US"/>
        </w:rPr>
      </w:pPr>
      <w:r w:rsidRPr="00DD04EA">
        <w:rPr>
          <w:rFonts w:ascii="Arial" w:hAnsi="Arial" w:cs="Arial"/>
          <w:sz w:val="20"/>
          <w:szCs w:val="20"/>
          <w:lang w:val="en-US"/>
        </w:rPr>
        <w:t xml:space="preserve">With the aim of contrasting the relatively stern triangle geometry of the wooden ceiling with a “soft” counterpart, </w:t>
      </w:r>
      <w:proofErr w:type="spellStart"/>
      <w:r w:rsidRPr="00DD04EA">
        <w:rPr>
          <w:rFonts w:ascii="Arial" w:hAnsi="Arial" w:cs="Arial"/>
          <w:sz w:val="20"/>
          <w:szCs w:val="20"/>
          <w:lang w:val="en-US"/>
        </w:rPr>
        <w:t>Behnisch</w:t>
      </w:r>
      <w:proofErr w:type="spellEnd"/>
      <w:r w:rsidRPr="00DD04EA">
        <w:rPr>
          <w:rFonts w:ascii="Arial" w:hAnsi="Arial" w:cs="Arial"/>
          <w:sz w:val="20"/>
          <w:szCs w:val="20"/>
          <w:lang w:val="en-US"/>
        </w:rPr>
        <w:t xml:space="preserve"> </w:t>
      </w:r>
      <w:proofErr w:type="spellStart"/>
      <w:r w:rsidRPr="00DD04EA">
        <w:rPr>
          <w:rFonts w:ascii="Arial" w:hAnsi="Arial" w:cs="Arial"/>
          <w:sz w:val="20"/>
          <w:szCs w:val="20"/>
          <w:lang w:val="en-US"/>
        </w:rPr>
        <w:t>Architekten</w:t>
      </w:r>
      <w:proofErr w:type="spellEnd"/>
      <w:r w:rsidRPr="00DD04EA">
        <w:rPr>
          <w:rFonts w:ascii="Arial" w:hAnsi="Arial" w:cs="Arial"/>
          <w:sz w:val="20"/>
          <w:szCs w:val="20"/>
          <w:lang w:val="en-US"/>
        </w:rPr>
        <w:t xml:space="preserve"> </w:t>
      </w:r>
      <w:r w:rsidR="00C86E9C">
        <w:rPr>
          <w:rFonts w:ascii="Arial" w:hAnsi="Arial" w:cs="Arial"/>
          <w:sz w:val="20"/>
          <w:szCs w:val="20"/>
          <w:lang w:val="en-US"/>
        </w:rPr>
        <w:t xml:space="preserve">in cooperation with Zumtobel and the </w:t>
      </w:r>
      <w:r w:rsidR="00C86E9C" w:rsidRPr="00DD04EA">
        <w:rPr>
          <w:rFonts w:ascii="Arial" w:hAnsi="Arial" w:cs="Arial"/>
          <w:sz w:val="20"/>
          <w:szCs w:val="20"/>
          <w:lang w:val="en-US"/>
        </w:rPr>
        <w:t xml:space="preserve">Stuttgart-based engineers from </w:t>
      </w:r>
      <w:proofErr w:type="spellStart"/>
      <w:r w:rsidR="00C86E9C" w:rsidRPr="00DD04EA">
        <w:rPr>
          <w:rFonts w:ascii="Arial" w:hAnsi="Arial" w:cs="Arial"/>
          <w:sz w:val="20"/>
          <w:szCs w:val="20"/>
          <w:lang w:val="en-US"/>
        </w:rPr>
        <w:t>ArtEngineering</w:t>
      </w:r>
      <w:proofErr w:type="spellEnd"/>
      <w:r w:rsidR="00C86E9C">
        <w:rPr>
          <w:rFonts w:ascii="Arial" w:hAnsi="Arial" w:cs="Arial"/>
          <w:sz w:val="20"/>
          <w:szCs w:val="20"/>
          <w:lang w:val="en-US"/>
        </w:rPr>
        <w:t xml:space="preserve"> </w:t>
      </w:r>
      <w:r w:rsidRPr="00DD04EA">
        <w:rPr>
          <w:rFonts w:ascii="Arial" w:hAnsi="Arial" w:cs="Arial"/>
          <w:sz w:val="20"/>
          <w:szCs w:val="20"/>
          <w:lang w:val="en-US"/>
        </w:rPr>
        <w:t xml:space="preserve">started to design a light-weight, spherical luminaire with a “cloud-like” appearance. This luminaire was on the one hand supposed to provide atmospherically diffuse lighting, and on the other hand to accommodate technical components such as for instance loudspeakers or cameras. </w:t>
      </w:r>
    </w:p>
    <w:p w:rsidR="00AF0053" w:rsidRDefault="00AF0053" w:rsidP="00AF0053">
      <w:pPr>
        <w:spacing w:line="360" w:lineRule="auto"/>
        <w:jc w:val="both"/>
        <w:rPr>
          <w:rFonts w:ascii="Arial" w:hAnsi="Arial" w:cs="Arial"/>
          <w:sz w:val="20"/>
          <w:szCs w:val="20"/>
          <w:lang w:val="en-US"/>
        </w:rPr>
      </w:pPr>
      <w:r>
        <w:rPr>
          <w:rFonts w:ascii="Arial" w:hAnsi="Arial" w:cs="Arial"/>
          <w:sz w:val="20"/>
          <w:szCs w:val="20"/>
          <w:lang w:val="en-US"/>
        </w:rPr>
        <w:t xml:space="preserve">For the luminaires inside </w:t>
      </w:r>
      <w:r w:rsidRPr="00DD04EA">
        <w:rPr>
          <w:rFonts w:ascii="Arial" w:hAnsi="Arial" w:cs="Arial"/>
          <w:sz w:val="20"/>
          <w:szCs w:val="20"/>
          <w:lang w:val="en-US"/>
        </w:rPr>
        <w:t xml:space="preserve">the engineers designed </w:t>
      </w:r>
      <w:r>
        <w:rPr>
          <w:rFonts w:ascii="Arial" w:hAnsi="Arial" w:cs="Arial"/>
          <w:sz w:val="20"/>
          <w:szCs w:val="20"/>
          <w:lang w:val="en-US"/>
        </w:rPr>
        <w:t>a</w:t>
      </w:r>
      <w:r w:rsidRPr="00DD04EA">
        <w:rPr>
          <w:rFonts w:ascii="Arial" w:hAnsi="Arial" w:cs="Arial"/>
          <w:sz w:val="20"/>
          <w:szCs w:val="20"/>
          <w:lang w:val="en-US"/>
        </w:rPr>
        <w:t xml:space="preserve"> supporting structure made of </w:t>
      </w:r>
      <w:proofErr w:type="spellStart"/>
      <w:r w:rsidRPr="00DD04EA">
        <w:rPr>
          <w:rFonts w:ascii="Arial" w:hAnsi="Arial" w:cs="Arial"/>
          <w:sz w:val="20"/>
          <w:szCs w:val="20"/>
          <w:lang w:val="en-US"/>
        </w:rPr>
        <w:t>aluminium</w:t>
      </w:r>
      <w:proofErr w:type="spellEnd"/>
      <w:r w:rsidRPr="00DD04EA">
        <w:rPr>
          <w:rFonts w:ascii="Arial" w:hAnsi="Arial" w:cs="Arial"/>
          <w:sz w:val="20"/>
          <w:szCs w:val="20"/>
          <w:lang w:val="en-US"/>
        </w:rPr>
        <w:t xml:space="preserve"> and shaped like an icosahedron with 20 triangles and a side length of approx. 1000 mm. The actual </w:t>
      </w:r>
      <w:r w:rsidRPr="00DD04EA">
        <w:rPr>
          <w:rFonts w:ascii="Arial" w:hAnsi="Arial" w:cs="Arial"/>
          <w:sz w:val="20"/>
          <w:szCs w:val="20"/>
          <w:lang w:val="en-US"/>
        </w:rPr>
        <w:lastRenderedPageBreak/>
        <w:t xml:space="preserve">surface geometry was based on a geodesic dome. The triangular elements typical of such structures were combined in a total of 260 hexagons, with the icosahedron's 12 junctions resulting per definition in pentagons. </w:t>
      </w:r>
      <w:r>
        <w:rPr>
          <w:rFonts w:ascii="Arial" w:hAnsi="Arial" w:cs="Arial"/>
          <w:sz w:val="20"/>
          <w:szCs w:val="20"/>
          <w:lang w:val="en-US"/>
        </w:rPr>
        <w:t xml:space="preserve">The </w:t>
      </w:r>
      <w:r w:rsidRPr="00DD04EA">
        <w:rPr>
          <w:rFonts w:ascii="Arial" w:hAnsi="Arial" w:cs="Arial"/>
          <w:sz w:val="20"/>
          <w:szCs w:val="20"/>
          <w:lang w:val="en-US"/>
        </w:rPr>
        <w:t xml:space="preserve">precise three-dimensional shape and the uniformly 14 mm wide joint </w:t>
      </w:r>
      <w:proofErr w:type="spellStart"/>
      <w:r w:rsidRPr="00DD04EA">
        <w:rPr>
          <w:rFonts w:ascii="Arial" w:hAnsi="Arial" w:cs="Arial"/>
          <w:sz w:val="20"/>
          <w:szCs w:val="20"/>
          <w:lang w:val="en-US"/>
        </w:rPr>
        <w:t>spacings</w:t>
      </w:r>
      <w:proofErr w:type="spellEnd"/>
      <w:r w:rsidRPr="00DD04EA">
        <w:rPr>
          <w:rFonts w:ascii="Arial" w:hAnsi="Arial" w:cs="Arial"/>
          <w:sz w:val="20"/>
          <w:szCs w:val="20"/>
          <w:lang w:val="en-US"/>
        </w:rPr>
        <w:t xml:space="preserve"> of the 272 </w:t>
      </w:r>
      <w:proofErr w:type="spellStart"/>
      <w:r w:rsidRPr="00DD04EA">
        <w:rPr>
          <w:rFonts w:ascii="Arial" w:hAnsi="Arial" w:cs="Arial"/>
          <w:sz w:val="20"/>
          <w:szCs w:val="20"/>
          <w:lang w:val="en-US"/>
        </w:rPr>
        <w:t>aluminium</w:t>
      </w:r>
      <w:proofErr w:type="spellEnd"/>
      <w:r w:rsidRPr="00DD04EA">
        <w:rPr>
          <w:rFonts w:ascii="Arial" w:hAnsi="Arial" w:cs="Arial"/>
          <w:sz w:val="20"/>
          <w:szCs w:val="20"/>
          <w:lang w:val="en-US"/>
        </w:rPr>
        <w:t xml:space="preserve"> sheet honeycombs with a depth of some 100 mm as well as an appropr</w:t>
      </w:r>
      <w:r>
        <w:rPr>
          <w:rFonts w:ascii="Arial" w:hAnsi="Arial" w:cs="Arial"/>
          <w:sz w:val="20"/>
          <w:szCs w:val="20"/>
          <w:lang w:val="en-US"/>
        </w:rPr>
        <w:t>iate lattice-type substructure were defined u</w:t>
      </w:r>
      <w:r w:rsidRPr="00DD04EA">
        <w:rPr>
          <w:rFonts w:ascii="Arial" w:hAnsi="Arial" w:cs="Arial"/>
          <w:sz w:val="20"/>
          <w:szCs w:val="20"/>
          <w:lang w:val="en-US"/>
        </w:rPr>
        <w:t>sing efficient 3D software</w:t>
      </w:r>
      <w:r>
        <w:rPr>
          <w:rFonts w:ascii="Arial" w:hAnsi="Arial" w:cs="Arial"/>
          <w:sz w:val="20"/>
          <w:szCs w:val="20"/>
          <w:lang w:val="en-US"/>
        </w:rPr>
        <w:t>.</w:t>
      </w:r>
    </w:p>
    <w:p w:rsidR="003D0F73" w:rsidRPr="00DD04EA" w:rsidRDefault="00AF0053" w:rsidP="003D0F73">
      <w:pPr>
        <w:spacing w:line="360" w:lineRule="auto"/>
        <w:jc w:val="both"/>
        <w:rPr>
          <w:rFonts w:ascii="Arial" w:hAnsi="Arial" w:cs="Arial"/>
          <w:sz w:val="20"/>
          <w:szCs w:val="20"/>
          <w:lang w:val="en-US"/>
        </w:rPr>
      </w:pPr>
      <w:r>
        <w:rPr>
          <w:rFonts w:ascii="Arial" w:hAnsi="Arial" w:cs="Arial"/>
          <w:sz w:val="20"/>
          <w:szCs w:val="20"/>
          <w:lang w:val="en-US"/>
        </w:rPr>
        <w:t xml:space="preserve">The final design represents </w:t>
      </w:r>
      <w:r w:rsidR="00DD04EA" w:rsidRPr="00DD04EA">
        <w:rPr>
          <w:rFonts w:ascii="Arial" w:hAnsi="Arial" w:cs="Arial"/>
          <w:sz w:val="20"/>
          <w:szCs w:val="20"/>
          <w:lang w:val="en-US"/>
        </w:rPr>
        <w:t>the aesthetically appealing ideal of an oversized pollen grain with funnel-shaped hexagonal honeycombs and LED lighting points</w:t>
      </w:r>
      <w:r>
        <w:rPr>
          <w:rFonts w:ascii="Arial" w:hAnsi="Arial" w:cs="Arial"/>
          <w:sz w:val="20"/>
          <w:szCs w:val="20"/>
          <w:lang w:val="en-US"/>
        </w:rPr>
        <w:t xml:space="preserve">, which </w:t>
      </w:r>
      <w:r w:rsidRPr="00DD04EA">
        <w:rPr>
          <w:rFonts w:ascii="Arial" w:hAnsi="Arial" w:cs="Arial"/>
          <w:sz w:val="20"/>
          <w:szCs w:val="20"/>
          <w:lang w:val="en-US"/>
        </w:rPr>
        <w:t xml:space="preserve">uniformly illuminate </w:t>
      </w:r>
      <w:r>
        <w:rPr>
          <w:rFonts w:ascii="Arial" w:hAnsi="Arial" w:cs="Arial"/>
          <w:sz w:val="20"/>
          <w:szCs w:val="20"/>
          <w:lang w:val="en-US"/>
        </w:rPr>
        <w:t>all spaces.</w:t>
      </w:r>
      <w:r w:rsidR="002E1E9E">
        <w:rPr>
          <w:rFonts w:ascii="Arial" w:hAnsi="Arial" w:cs="Arial"/>
          <w:sz w:val="20"/>
          <w:szCs w:val="20"/>
          <w:lang w:val="en-US"/>
        </w:rPr>
        <w:t xml:space="preserve"> P</w:t>
      </w:r>
      <w:r w:rsidR="002E1E9E" w:rsidRPr="00DD04EA">
        <w:rPr>
          <w:rFonts w:ascii="Arial" w:hAnsi="Arial" w:cs="Arial"/>
          <w:sz w:val="20"/>
          <w:szCs w:val="20"/>
          <w:lang w:val="en-US"/>
        </w:rPr>
        <w:t xml:space="preserve">er sphere </w:t>
      </w:r>
      <w:r w:rsidR="002E1E9E">
        <w:rPr>
          <w:rFonts w:ascii="Arial" w:hAnsi="Arial" w:cs="Arial"/>
          <w:sz w:val="20"/>
          <w:szCs w:val="20"/>
          <w:lang w:val="en-US"/>
        </w:rPr>
        <w:t xml:space="preserve">at the </w:t>
      </w:r>
      <w:r w:rsidR="002E1E9E" w:rsidRPr="00DD04EA">
        <w:rPr>
          <w:rFonts w:ascii="Arial" w:hAnsi="Arial" w:cs="Arial"/>
          <w:sz w:val="20"/>
          <w:szCs w:val="20"/>
          <w:lang w:val="en-US"/>
        </w:rPr>
        <w:t>intersections between the individual honeycombs</w:t>
      </w:r>
      <w:r w:rsidR="002E1E9E">
        <w:rPr>
          <w:rFonts w:ascii="Arial" w:hAnsi="Arial" w:cs="Arial"/>
          <w:sz w:val="20"/>
          <w:szCs w:val="20"/>
          <w:lang w:val="en-US"/>
        </w:rPr>
        <w:t xml:space="preserve"> are </w:t>
      </w:r>
      <w:proofErr w:type="spellStart"/>
      <w:r w:rsidR="002E1E9E">
        <w:rPr>
          <w:rFonts w:ascii="Arial" w:hAnsi="Arial" w:cs="Arial"/>
          <w:sz w:val="20"/>
          <w:szCs w:val="20"/>
          <w:lang w:val="en-US"/>
        </w:rPr>
        <w:t>t</w:t>
      </w:r>
      <w:r w:rsidR="002E1E9E" w:rsidRPr="002E1E9E">
        <w:rPr>
          <w:rFonts w:ascii="Arial" w:hAnsi="Arial" w:cs="Arial"/>
          <w:sz w:val="20"/>
          <w:szCs w:val="20"/>
          <w:lang w:val="en-US"/>
        </w:rPr>
        <w:t>herefor</w:t>
      </w:r>
      <w:proofErr w:type="spellEnd"/>
      <w:r w:rsidR="002E1E9E">
        <w:rPr>
          <w:rFonts w:ascii="Arial" w:hAnsi="Arial" w:cs="Arial"/>
          <w:sz w:val="20"/>
          <w:szCs w:val="20"/>
          <w:lang w:val="en-US"/>
        </w:rPr>
        <w:t xml:space="preserve"> </w:t>
      </w:r>
      <w:r w:rsidR="002E1E9E" w:rsidRPr="00DD04EA">
        <w:rPr>
          <w:rFonts w:ascii="Arial" w:hAnsi="Arial" w:cs="Arial"/>
          <w:sz w:val="20"/>
          <w:szCs w:val="20"/>
          <w:lang w:val="en-US"/>
        </w:rPr>
        <w:t>540 custom-made</w:t>
      </w:r>
      <w:r w:rsidR="002E1E9E">
        <w:rPr>
          <w:rFonts w:ascii="Arial" w:hAnsi="Arial" w:cs="Arial"/>
          <w:sz w:val="20"/>
          <w:szCs w:val="20"/>
          <w:lang w:val="en-US"/>
        </w:rPr>
        <w:t xml:space="preserve">, dimmable Zumtobel </w:t>
      </w:r>
      <w:r w:rsidR="002E1E9E" w:rsidRPr="00DD04EA">
        <w:rPr>
          <w:rFonts w:ascii="Arial" w:hAnsi="Arial" w:cs="Arial"/>
          <w:sz w:val="20"/>
          <w:szCs w:val="20"/>
          <w:lang w:val="en-US"/>
        </w:rPr>
        <w:t xml:space="preserve">LED lighting points </w:t>
      </w:r>
      <w:r w:rsidR="002E1E9E">
        <w:rPr>
          <w:rFonts w:ascii="Arial" w:hAnsi="Arial" w:cs="Arial"/>
          <w:sz w:val="20"/>
          <w:szCs w:val="20"/>
          <w:lang w:val="en-US"/>
        </w:rPr>
        <w:t xml:space="preserve">with a diameter of only </w:t>
      </w:r>
      <w:r w:rsidR="002E1E9E" w:rsidRPr="00DD04EA">
        <w:rPr>
          <w:rFonts w:ascii="Arial" w:hAnsi="Arial" w:cs="Arial"/>
          <w:sz w:val="20"/>
          <w:szCs w:val="20"/>
          <w:lang w:val="en-US"/>
        </w:rPr>
        <w:t>67 mm</w:t>
      </w:r>
      <w:r w:rsidR="002E1E9E">
        <w:rPr>
          <w:rFonts w:ascii="Arial" w:hAnsi="Arial" w:cs="Arial"/>
          <w:sz w:val="20"/>
          <w:szCs w:val="20"/>
          <w:lang w:val="en-US"/>
        </w:rPr>
        <w:t xml:space="preserve"> </w:t>
      </w:r>
      <w:r w:rsidR="002E1E9E" w:rsidRPr="00DD04EA">
        <w:rPr>
          <w:rFonts w:ascii="Arial" w:hAnsi="Arial" w:cs="Arial"/>
          <w:sz w:val="20"/>
          <w:szCs w:val="20"/>
          <w:lang w:val="en-US"/>
        </w:rPr>
        <w:t>installed</w:t>
      </w:r>
      <w:r w:rsidR="002E1E9E">
        <w:rPr>
          <w:rFonts w:ascii="Arial" w:hAnsi="Arial" w:cs="Arial"/>
          <w:sz w:val="20"/>
          <w:szCs w:val="20"/>
          <w:lang w:val="en-US"/>
        </w:rPr>
        <w:t xml:space="preserve"> </w:t>
      </w:r>
      <w:r w:rsidR="00C86E9C" w:rsidRPr="00DD04EA">
        <w:rPr>
          <w:rFonts w:ascii="Arial" w:hAnsi="Arial" w:cs="Arial"/>
          <w:sz w:val="20"/>
          <w:szCs w:val="20"/>
          <w:lang w:val="en-US"/>
        </w:rPr>
        <w:t>– a solution that is expected to be extremely beneficial thanks to the expected LEDs' long service life and extended maintenance intervals</w:t>
      </w:r>
      <w:r w:rsidR="002E1E9E">
        <w:rPr>
          <w:rFonts w:ascii="Arial" w:hAnsi="Arial" w:cs="Arial"/>
          <w:sz w:val="20"/>
          <w:szCs w:val="20"/>
          <w:lang w:val="en-US"/>
        </w:rPr>
        <w:t>.</w:t>
      </w:r>
      <w:r w:rsidR="003D0F73" w:rsidRPr="003D0F73">
        <w:rPr>
          <w:rFonts w:ascii="Arial" w:hAnsi="Arial" w:cs="Arial"/>
          <w:sz w:val="20"/>
          <w:szCs w:val="20"/>
          <w:lang w:val="en-US"/>
        </w:rPr>
        <w:t xml:space="preserve"> </w:t>
      </w:r>
      <w:r w:rsidR="003D0F73">
        <w:rPr>
          <w:rFonts w:ascii="Arial" w:hAnsi="Arial" w:cs="Arial"/>
          <w:sz w:val="20"/>
          <w:szCs w:val="20"/>
          <w:lang w:val="en-US"/>
        </w:rPr>
        <w:t>F</w:t>
      </w:r>
      <w:r w:rsidR="003D0F73" w:rsidRPr="00DD04EA">
        <w:rPr>
          <w:rFonts w:ascii="Arial" w:hAnsi="Arial" w:cs="Arial"/>
          <w:sz w:val="20"/>
          <w:szCs w:val="20"/>
          <w:lang w:val="en-US"/>
        </w:rPr>
        <w:t>or maintenance work inside the s</w:t>
      </w:r>
      <w:r w:rsidR="003D0F73">
        <w:rPr>
          <w:rFonts w:ascii="Arial" w:hAnsi="Arial" w:cs="Arial"/>
          <w:sz w:val="20"/>
          <w:szCs w:val="20"/>
          <w:lang w:val="en-US"/>
        </w:rPr>
        <w:t xml:space="preserve">pheres weighing at least 500 kg, </w:t>
      </w:r>
      <w:r w:rsidR="003D0F73" w:rsidRPr="00DD04EA">
        <w:rPr>
          <w:rFonts w:ascii="Arial" w:hAnsi="Arial" w:cs="Arial"/>
          <w:sz w:val="20"/>
          <w:szCs w:val="20"/>
          <w:lang w:val="en-US"/>
        </w:rPr>
        <w:t>suspended from the ceiling</w:t>
      </w:r>
      <w:r w:rsidR="003D0F73">
        <w:rPr>
          <w:rFonts w:ascii="Arial" w:hAnsi="Arial" w:cs="Arial"/>
          <w:sz w:val="20"/>
          <w:szCs w:val="20"/>
          <w:lang w:val="en-US"/>
        </w:rPr>
        <w:t xml:space="preserve"> on three stainless steel cords</w:t>
      </w:r>
      <w:r w:rsidR="004657A1">
        <w:rPr>
          <w:rFonts w:ascii="Arial" w:hAnsi="Arial" w:cs="Arial"/>
          <w:sz w:val="20"/>
          <w:szCs w:val="20"/>
          <w:lang w:val="en-US"/>
        </w:rPr>
        <w:t>,</w:t>
      </w:r>
      <w:r w:rsidR="003D0F73">
        <w:rPr>
          <w:rFonts w:ascii="Arial" w:hAnsi="Arial" w:cs="Arial"/>
          <w:sz w:val="20"/>
          <w:szCs w:val="20"/>
          <w:lang w:val="en-US"/>
        </w:rPr>
        <w:t xml:space="preserve"> one of the lateral </w:t>
      </w:r>
      <w:r w:rsidR="003D0F73" w:rsidRPr="00DD04EA">
        <w:rPr>
          <w:rFonts w:ascii="Arial" w:hAnsi="Arial" w:cs="Arial"/>
          <w:sz w:val="20"/>
          <w:szCs w:val="20"/>
          <w:lang w:val="en-US"/>
        </w:rPr>
        <w:t>segments can be removed at any time</w:t>
      </w:r>
      <w:r w:rsidR="003D0F73">
        <w:rPr>
          <w:rFonts w:ascii="Arial" w:hAnsi="Arial" w:cs="Arial"/>
          <w:sz w:val="20"/>
          <w:szCs w:val="20"/>
          <w:lang w:val="en-US"/>
        </w:rPr>
        <w:t>.</w:t>
      </w:r>
    </w:p>
    <w:p w:rsidR="003D0F73" w:rsidRDefault="003D0F73" w:rsidP="00DD04EA">
      <w:pPr>
        <w:spacing w:line="360" w:lineRule="auto"/>
        <w:jc w:val="both"/>
        <w:rPr>
          <w:rFonts w:ascii="Arial" w:hAnsi="Arial" w:cs="Arial"/>
          <w:sz w:val="20"/>
          <w:szCs w:val="20"/>
          <w:lang w:val="en-US"/>
        </w:rPr>
      </w:pPr>
      <w:r>
        <w:rPr>
          <w:rFonts w:ascii="Arial" w:hAnsi="Arial" w:cs="Arial"/>
          <w:sz w:val="20"/>
          <w:szCs w:val="20"/>
          <w:lang w:val="en-US"/>
        </w:rPr>
        <w:t>Also the rest of the building features</w:t>
      </w:r>
      <w:r w:rsidR="00DD04EA" w:rsidRPr="00DD04EA">
        <w:rPr>
          <w:rFonts w:ascii="Arial" w:hAnsi="Arial" w:cs="Arial"/>
          <w:sz w:val="20"/>
          <w:szCs w:val="20"/>
          <w:lang w:val="en-US"/>
        </w:rPr>
        <w:t xml:space="preserve"> aesthetic and subtle lighting solutions. For instance, numerous LINARIA LED light lines installed along the ceiling peripheries enhance the building's structure – flush mounted into the individual elements of the wooden vane ceiling – while providing light in the foyer. For this purpose, Zumtobel developed, among other things, an </w:t>
      </w:r>
      <w:proofErr w:type="spellStart"/>
      <w:r w:rsidR="00DD04EA" w:rsidRPr="00DD04EA">
        <w:rPr>
          <w:rFonts w:ascii="Arial" w:hAnsi="Arial" w:cs="Arial"/>
          <w:sz w:val="20"/>
          <w:szCs w:val="20"/>
          <w:lang w:val="en-US"/>
        </w:rPr>
        <w:t>opalised</w:t>
      </w:r>
      <w:proofErr w:type="spellEnd"/>
      <w:r w:rsidR="00DD04EA" w:rsidRPr="00DD04EA">
        <w:rPr>
          <w:rFonts w:ascii="Arial" w:hAnsi="Arial" w:cs="Arial"/>
          <w:sz w:val="20"/>
          <w:szCs w:val="20"/>
          <w:lang w:val="en-US"/>
        </w:rPr>
        <w:t xml:space="preserve"> </w:t>
      </w:r>
      <w:proofErr w:type="spellStart"/>
      <w:r w:rsidR="00DD04EA" w:rsidRPr="00DD04EA">
        <w:rPr>
          <w:rFonts w:ascii="Arial" w:hAnsi="Arial" w:cs="Arial"/>
          <w:sz w:val="20"/>
          <w:szCs w:val="20"/>
          <w:lang w:val="en-US"/>
        </w:rPr>
        <w:t>plexiglass</w:t>
      </w:r>
      <w:proofErr w:type="spellEnd"/>
      <w:r w:rsidR="00DD04EA" w:rsidRPr="00DD04EA">
        <w:rPr>
          <w:rFonts w:ascii="Arial" w:hAnsi="Arial" w:cs="Arial"/>
          <w:sz w:val="20"/>
          <w:szCs w:val="20"/>
          <w:lang w:val="en-US"/>
        </w:rPr>
        <w:t xml:space="preserve"> enclosure ensuring that no individual LED lighting points are visible. </w:t>
      </w:r>
    </w:p>
    <w:p w:rsidR="003D0F73" w:rsidRPr="003D0F73" w:rsidRDefault="003D0F73" w:rsidP="00DD04EA">
      <w:pPr>
        <w:spacing w:line="360" w:lineRule="auto"/>
        <w:jc w:val="both"/>
        <w:rPr>
          <w:rFonts w:ascii="Arial" w:hAnsi="Arial" w:cs="Arial"/>
          <w:sz w:val="20"/>
          <w:szCs w:val="20"/>
          <w:lang w:val="en-GB"/>
        </w:rPr>
      </w:pPr>
      <w:r>
        <w:rPr>
          <w:rFonts w:ascii="Arial" w:hAnsi="Arial" w:cs="Arial"/>
          <w:sz w:val="20"/>
          <w:szCs w:val="20"/>
          <w:lang w:val="en-US"/>
        </w:rPr>
        <w:t xml:space="preserve">The wood, the inventive architecture and the </w:t>
      </w:r>
      <w:r w:rsidR="00DD04EA" w:rsidRPr="00DD04EA">
        <w:rPr>
          <w:rFonts w:ascii="Arial" w:hAnsi="Arial" w:cs="Arial"/>
          <w:sz w:val="20"/>
          <w:szCs w:val="20"/>
          <w:lang w:val="en-US"/>
        </w:rPr>
        <w:t>carefully into the interior design</w:t>
      </w:r>
      <w:r w:rsidRPr="003D0F73">
        <w:rPr>
          <w:rFonts w:ascii="Arial" w:hAnsi="Arial" w:cs="Arial"/>
          <w:sz w:val="20"/>
          <w:szCs w:val="20"/>
          <w:lang w:val="en-US"/>
        </w:rPr>
        <w:t xml:space="preserve"> </w:t>
      </w:r>
      <w:r w:rsidRPr="00DD04EA">
        <w:rPr>
          <w:rFonts w:ascii="Arial" w:hAnsi="Arial" w:cs="Arial"/>
          <w:sz w:val="20"/>
          <w:szCs w:val="20"/>
          <w:lang w:val="en-US"/>
        </w:rPr>
        <w:t>integrated</w:t>
      </w:r>
      <w:r>
        <w:rPr>
          <w:rFonts w:ascii="Arial" w:hAnsi="Arial" w:cs="Arial"/>
          <w:sz w:val="20"/>
          <w:szCs w:val="20"/>
          <w:lang w:val="en-US"/>
        </w:rPr>
        <w:t xml:space="preserve"> lighting solutions bestow the new conference hall of WIPO with a </w:t>
      </w:r>
      <w:r w:rsidRPr="00DD04EA">
        <w:rPr>
          <w:rFonts w:ascii="Arial" w:hAnsi="Arial" w:cs="Arial"/>
          <w:sz w:val="20"/>
          <w:szCs w:val="20"/>
          <w:lang w:val="en-US"/>
        </w:rPr>
        <w:t>distinct appearance</w:t>
      </w:r>
      <w:r>
        <w:rPr>
          <w:rFonts w:ascii="Arial" w:hAnsi="Arial" w:cs="Arial"/>
          <w:sz w:val="20"/>
          <w:szCs w:val="20"/>
          <w:lang w:val="en-US"/>
        </w:rPr>
        <w:t>, which appears to be magical</w:t>
      </w:r>
      <w:r w:rsidR="004657A1" w:rsidRPr="004657A1">
        <w:rPr>
          <w:rFonts w:ascii="Arial" w:hAnsi="Arial" w:cs="Arial"/>
          <w:sz w:val="20"/>
          <w:szCs w:val="20"/>
          <w:lang w:val="en-US"/>
        </w:rPr>
        <w:t xml:space="preserve"> </w:t>
      </w:r>
      <w:r w:rsidR="004657A1">
        <w:rPr>
          <w:rFonts w:ascii="Arial" w:hAnsi="Arial" w:cs="Arial"/>
          <w:sz w:val="20"/>
          <w:szCs w:val="20"/>
          <w:lang w:val="en-US"/>
        </w:rPr>
        <w:t>when entering</w:t>
      </w:r>
      <w:r>
        <w:rPr>
          <w:rFonts w:ascii="Arial" w:hAnsi="Arial" w:cs="Arial"/>
          <w:sz w:val="20"/>
          <w:szCs w:val="20"/>
          <w:lang w:val="en-US"/>
        </w:rPr>
        <w:t xml:space="preserve">, but </w:t>
      </w:r>
      <w:r>
        <w:rPr>
          <w:rFonts w:ascii="Arial" w:hAnsi="Arial" w:cs="Arial"/>
          <w:sz w:val="20"/>
          <w:szCs w:val="20"/>
          <w:lang w:val="en-GB"/>
        </w:rPr>
        <w:t xml:space="preserve">in no way </w:t>
      </w:r>
      <w:r>
        <w:rPr>
          <w:rFonts w:ascii="Arial" w:hAnsi="Arial" w:cs="Arial"/>
          <w:sz w:val="20"/>
          <w:szCs w:val="20"/>
          <w:lang w:val="en-US"/>
        </w:rPr>
        <w:t xml:space="preserve">disturbs the </w:t>
      </w:r>
      <w:r w:rsidRPr="00C86E9C">
        <w:rPr>
          <w:rFonts w:ascii="Arial" w:hAnsi="Arial" w:cs="Arial"/>
          <w:sz w:val="20"/>
          <w:szCs w:val="20"/>
          <w:lang w:val="en-US"/>
        </w:rPr>
        <w:t>delegates</w:t>
      </w:r>
      <w:r>
        <w:rPr>
          <w:rFonts w:ascii="Arial" w:hAnsi="Arial" w:cs="Arial"/>
          <w:sz w:val="20"/>
          <w:szCs w:val="20"/>
          <w:lang w:val="en-US"/>
        </w:rPr>
        <w:t xml:space="preserve"> doing their work.</w:t>
      </w:r>
    </w:p>
    <w:p w:rsidR="00DD04EA" w:rsidRDefault="00DD04EA" w:rsidP="00DD04EA">
      <w:pPr>
        <w:spacing w:line="360" w:lineRule="auto"/>
        <w:jc w:val="both"/>
        <w:rPr>
          <w:rFonts w:ascii="Arial" w:hAnsi="Arial" w:cs="Arial"/>
          <w:sz w:val="20"/>
          <w:szCs w:val="20"/>
          <w:lang w:val="en-US"/>
        </w:rPr>
      </w:pPr>
    </w:p>
    <w:p w:rsidR="00DD04EA" w:rsidRPr="00526522" w:rsidRDefault="00526522" w:rsidP="00DD04EA">
      <w:pPr>
        <w:tabs>
          <w:tab w:val="left" w:pos="2462"/>
        </w:tabs>
        <w:rPr>
          <w:rFonts w:ascii="Arial" w:hAnsi="Arial" w:cs="Arial"/>
          <w:sz w:val="20"/>
          <w:szCs w:val="20"/>
          <w:lang w:val="en-US"/>
        </w:rPr>
      </w:pPr>
      <w:r w:rsidRPr="00526522">
        <w:rPr>
          <w:rFonts w:ascii="Arial" w:hAnsi="Arial" w:cs="Arial"/>
          <w:sz w:val="20"/>
          <w:szCs w:val="20"/>
          <w:lang w:val="en-US"/>
        </w:rPr>
        <w:t>Building Owner</w:t>
      </w:r>
      <w:r w:rsidR="00DD04EA" w:rsidRPr="00526522">
        <w:rPr>
          <w:rFonts w:ascii="Arial" w:hAnsi="Arial" w:cs="Arial"/>
          <w:sz w:val="20"/>
          <w:szCs w:val="20"/>
          <w:lang w:val="en-US"/>
        </w:rPr>
        <w:t xml:space="preserve">: </w:t>
      </w:r>
      <w:r w:rsidR="00DD04EA" w:rsidRPr="00526522">
        <w:rPr>
          <w:rFonts w:ascii="Arial" w:hAnsi="Arial" w:cs="Arial"/>
          <w:sz w:val="20"/>
          <w:szCs w:val="20"/>
          <w:lang w:val="en-US"/>
        </w:rPr>
        <w:tab/>
      </w:r>
      <w:r w:rsidR="00DD04EA" w:rsidRPr="00526522">
        <w:rPr>
          <w:rFonts w:ascii="Arial" w:hAnsi="Arial" w:cs="Arial"/>
          <w:sz w:val="20"/>
          <w:szCs w:val="20"/>
          <w:lang w:val="en-US"/>
        </w:rPr>
        <w:tab/>
        <w:t xml:space="preserve">OMPI, </w:t>
      </w:r>
      <w:proofErr w:type="spellStart"/>
      <w:r w:rsidR="00DD04EA" w:rsidRPr="00526522">
        <w:rPr>
          <w:rFonts w:ascii="Arial" w:hAnsi="Arial" w:cs="Arial"/>
          <w:sz w:val="20"/>
          <w:szCs w:val="20"/>
          <w:lang w:val="en-US"/>
        </w:rPr>
        <w:t>Genf</w:t>
      </w:r>
      <w:proofErr w:type="spellEnd"/>
      <w:r w:rsidR="00DD04EA" w:rsidRPr="00526522">
        <w:rPr>
          <w:rFonts w:ascii="Arial" w:hAnsi="Arial" w:cs="Arial"/>
          <w:sz w:val="20"/>
          <w:szCs w:val="20"/>
          <w:lang w:val="en-US"/>
        </w:rPr>
        <w:t>/CH</w:t>
      </w:r>
    </w:p>
    <w:p w:rsidR="00DD04EA" w:rsidRPr="00734A72" w:rsidRDefault="00526522" w:rsidP="00DD04EA">
      <w:pPr>
        <w:tabs>
          <w:tab w:val="left" w:pos="2462"/>
        </w:tabs>
        <w:rPr>
          <w:rFonts w:ascii="Arial" w:hAnsi="Arial" w:cs="Arial"/>
          <w:sz w:val="20"/>
          <w:szCs w:val="20"/>
          <w:lang w:val="en-GB"/>
        </w:rPr>
      </w:pPr>
      <w:r w:rsidRPr="00734A72">
        <w:rPr>
          <w:rFonts w:ascii="Arial" w:hAnsi="Arial" w:cs="Arial"/>
          <w:sz w:val="20"/>
          <w:szCs w:val="20"/>
          <w:lang w:val="en-GB"/>
        </w:rPr>
        <w:t>Architect</w:t>
      </w:r>
      <w:r w:rsidR="00DD04EA" w:rsidRPr="00734A72">
        <w:rPr>
          <w:rFonts w:ascii="Arial" w:hAnsi="Arial" w:cs="Arial"/>
          <w:sz w:val="20"/>
          <w:szCs w:val="20"/>
          <w:lang w:val="en-GB"/>
        </w:rPr>
        <w:t xml:space="preserve">: </w:t>
      </w:r>
      <w:r w:rsidR="00DD04EA" w:rsidRPr="00734A72">
        <w:rPr>
          <w:rFonts w:ascii="Arial" w:hAnsi="Arial" w:cs="Arial"/>
          <w:sz w:val="20"/>
          <w:szCs w:val="20"/>
          <w:lang w:val="en-GB"/>
        </w:rPr>
        <w:tab/>
      </w:r>
      <w:r w:rsidR="00DD04EA" w:rsidRPr="00734A72">
        <w:rPr>
          <w:rFonts w:ascii="Arial" w:hAnsi="Arial" w:cs="Arial"/>
          <w:sz w:val="20"/>
          <w:szCs w:val="20"/>
          <w:lang w:val="en-GB"/>
        </w:rPr>
        <w:tab/>
      </w:r>
      <w:proofErr w:type="spellStart"/>
      <w:r w:rsidR="00DD04EA" w:rsidRPr="00734A72">
        <w:rPr>
          <w:rFonts w:ascii="Arial" w:hAnsi="Arial" w:cs="Arial"/>
          <w:sz w:val="20"/>
          <w:szCs w:val="20"/>
          <w:lang w:val="en-GB"/>
        </w:rPr>
        <w:t>Behnisch</w:t>
      </w:r>
      <w:proofErr w:type="spellEnd"/>
      <w:r w:rsidR="00DD04EA" w:rsidRPr="00734A72">
        <w:rPr>
          <w:rFonts w:ascii="Arial" w:hAnsi="Arial" w:cs="Arial"/>
          <w:sz w:val="20"/>
          <w:szCs w:val="20"/>
          <w:lang w:val="en-GB"/>
        </w:rPr>
        <w:t xml:space="preserve"> </w:t>
      </w:r>
      <w:proofErr w:type="spellStart"/>
      <w:r w:rsidR="00DD04EA" w:rsidRPr="00734A72">
        <w:rPr>
          <w:rFonts w:ascii="Arial" w:hAnsi="Arial" w:cs="Arial"/>
          <w:sz w:val="20"/>
          <w:szCs w:val="20"/>
          <w:lang w:val="en-GB"/>
        </w:rPr>
        <w:t>Architekten</w:t>
      </w:r>
      <w:proofErr w:type="spellEnd"/>
      <w:r w:rsidR="00DD04EA" w:rsidRPr="00734A72">
        <w:rPr>
          <w:rFonts w:ascii="Arial" w:hAnsi="Arial" w:cs="Arial"/>
          <w:sz w:val="20"/>
          <w:szCs w:val="20"/>
          <w:lang w:val="en-GB"/>
        </w:rPr>
        <w:t>, Stuttgart/D</w:t>
      </w:r>
    </w:p>
    <w:p w:rsidR="00DD04EA" w:rsidRPr="00526522" w:rsidRDefault="00526522" w:rsidP="00DD04EA">
      <w:pPr>
        <w:tabs>
          <w:tab w:val="left" w:pos="2462"/>
        </w:tabs>
        <w:rPr>
          <w:rFonts w:ascii="Arial" w:hAnsi="Arial" w:cs="Arial"/>
          <w:sz w:val="20"/>
          <w:szCs w:val="20"/>
          <w:lang w:val="en-US"/>
        </w:rPr>
      </w:pPr>
      <w:r w:rsidRPr="00526522">
        <w:rPr>
          <w:rFonts w:ascii="Arial" w:hAnsi="Arial" w:cs="Arial"/>
          <w:sz w:val="20"/>
          <w:szCs w:val="20"/>
          <w:lang w:val="en-US"/>
        </w:rPr>
        <w:t>Construction project luminaire</w:t>
      </w:r>
      <w:r w:rsidR="00DD04EA" w:rsidRPr="00526522">
        <w:rPr>
          <w:rFonts w:ascii="Arial" w:hAnsi="Arial" w:cs="Arial"/>
          <w:sz w:val="20"/>
          <w:szCs w:val="20"/>
          <w:lang w:val="en-US"/>
        </w:rPr>
        <w:t xml:space="preserve">: </w:t>
      </w:r>
      <w:r w:rsidR="00DD04EA" w:rsidRPr="00526522">
        <w:rPr>
          <w:rFonts w:ascii="Arial" w:hAnsi="Arial" w:cs="Arial"/>
          <w:sz w:val="20"/>
          <w:szCs w:val="20"/>
          <w:lang w:val="en-US"/>
        </w:rPr>
        <w:tab/>
        <w:t xml:space="preserve">Art Engineering, Stuttgart/D </w:t>
      </w:r>
      <w:r w:rsidRPr="00526522">
        <w:rPr>
          <w:rFonts w:ascii="Arial" w:hAnsi="Arial" w:cs="Arial"/>
          <w:sz w:val="20"/>
          <w:szCs w:val="20"/>
          <w:lang w:val="en-US"/>
        </w:rPr>
        <w:t xml:space="preserve"> </w:t>
      </w:r>
    </w:p>
    <w:p w:rsidR="00DD04EA" w:rsidRPr="00526522" w:rsidRDefault="00526522" w:rsidP="00DD04EA">
      <w:pPr>
        <w:tabs>
          <w:tab w:val="left" w:pos="2462"/>
        </w:tabs>
        <w:rPr>
          <w:rFonts w:ascii="Arial" w:hAnsi="Arial" w:cs="Arial"/>
          <w:sz w:val="20"/>
          <w:szCs w:val="20"/>
          <w:lang w:val="en-US"/>
        </w:rPr>
      </w:pPr>
      <w:r w:rsidRPr="00526522">
        <w:rPr>
          <w:rFonts w:ascii="Arial" w:hAnsi="Arial" w:cs="Arial"/>
          <w:sz w:val="20"/>
          <w:szCs w:val="20"/>
          <w:lang w:val="en-US"/>
        </w:rPr>
        <w:t>Lighting design</w:t>
      </w:r>
      <w:r w:rsidR="00DD04EA" w:rsidRPr="00526522">
        <w:rPr>
          <w:rFonts w:ascii="Arial" w:hAnsi="Arial" w:cs="Arial"/>
          <w:sz w:val="20"/>
          <w:szCs w:val="20"/>
          <w:lang w:val="en-US"/>
        </w:rPr>
        <w:t xml:space="preserve">: </w:t>
      </w:r>
      <w:r w:rsidR="00DD04EA" w:rsidRPr="00526522">
        <w:rPr>
          <w:rFonts w:ascii="Arial" w:hAnsi="Arial" w:cs="Arial"/>
          <w:sz w:val="20"/>
          <w:szCs w:val="20"/>
          <w:lang w:val="en-US"/>
        </w:rPr>
        <w:tab/>
      </w:r>
      <w:r w:rsidR="00DD04EA" w:rsidRPr="00526522">
        <w:rPr>
          <w:rFonts w:ascii="Arial" w:hAnsi="Arial" w:cs="Arial"/>
          <w:sz w:val="20"/>
          <w:szCs w:val="20"/>
          <w:lang w:val="en-US"/>
        </w:rPr>
        <w:tab/>
      </w:r>
      <w:proofErr w:type="spellStart"/>
      <w:r w:rsidR="00DD04EA" w:rsidRPr="00526522">
        <w:rPr>
          <w:rFonts w:ascii="Arial" w:hAnsi="Arial" w:cs="Arial"/>
          <w:sz w:val="20"/>
          <w:szCs w:val="20"/>
          <w:lang w:val="en-US"/>
        </w:rPr>
        <w:t>Lichtimpulse</w:t>
      </w:r>
      <w:proofErr w:type="spellEnd"/>
      <w:r w:rsidR="00DD04EA" w:rsidRPr="00526522">
        <w:rPr>
          <w:rFonts w:ascii="Arial" w:hAnsi="Arial" w:cs="Arial"/>
          <w:sz w:val="20"/>
          <w:szCs w:val="20"/>
          <w:lang w:val="en-US"/>
        </w:rPr>
        <w:t xml:space="preserve">, </w:t>
      </w:r>
      <w:proofErr w:type="spellStart"/>
      <w:r w:rsidR="00DD04EA" w:rsidRPr="00526522">
        <w:rPr>
          <w:rFonts w:ascii="Arial" w:hAnsi="Arial" w:cs="Arial"/>
          <w:sz w:val="20"/>
          <w:szCs w:val="20"/>
          <w:lang w:val="en-US"/>
        </w:rPr>
        <w:t>Höchst</w:t>
      </w:r>
      <w:proofErr w:type="spellEnd"/>
      <w:r w:rsidR="00DD04EA" w:rsidRPr="00526522">
        <w:rPr>
          <w:rFonts w:ascii="Arial" w:hAnsi="Arial" w:cs="Arial"/>
          <w:sz w:val="20"/>
          <w:szCs w:val="20"/>
          <w:lang w:val="en-US"/>
        </w:rPr>
        <w:t>/A</w:t>
      </w:r>
    </w:p>
    <w:p w:rsidR="00DD04EA" w:rsidRPr="00526522" w:rsidRDefault="00526522" w:rsidP="00DD04EA">
      <w:pPr>
        <w:tabs>
          <w:tab w:val="left" w:pos="2462"/>
        </w:tabs>
        <w:rPr>
          <w:rFonts w:ascii="Arial" w:hAnsi="Arial" w:cs="Arial"/>
          <w:sz w:val="20"/>
          <w:szCs w:val="20"/>
          <w:lang w:val="en-US"/>
        </w:rPr>
      </w:pPr>
      <w:r w:rsidRPr="00526522">
        <w:rPr>
          <w:rFonts w:ascii="Arial" w:hAnsi="Arial" w:cs="Arial"/>
          <w:sz w:val="20"/>
          <w:szCs w:val="20"/>
          <w:lang w:val="en-US"/>
        </w:rPr>
        <w:t>Electrical design:</w:t>
      </w:r>
      <w:r w:rsidR="00DD04EA" w:rsidRPr="00526522">
        <w:rPr>
          <w:rFonts w:ascii="Arial" w:hAnsi="Arial" w:cs="Arial"/>
          <w:sz w:val="20"/>
          <w:szCs w:val="20"/>
          <w:lang w:val="en-US"/>
        </w:rPr>
        <w:t xml:space="preserve"> </w:t>
      </w:r>
      <w:r w:rsidR="00DD04EA" w:rsidRPr="00526522">
        <w:rPr>
          <w:rFonts w:ascii="Arial" w:hAnsi="Arial" w:cs="Arial"/>
          <w:sz w:val="20"/>
          <w:szCs w:val="20"/>
          <w:lang w:val="en-US"/>
        </w:rPr>
        <w:tab/>
      </w:r>
      <w:r w:rsidR="00DD04EA" w:rsidRPr="00526522">
        <w:rPr>
          <w:rFonts w:ascii="Arial" w:hAnsi="Arial" w:cs="Arial"/>
          <w:sz w:val="20"/>
          <w:szCs w:val="20"/>
          <w:lang w:val="en-US"/>
        </w:rPr>
        <w:tab/>
      </w:r>
      <w:proofErr w:type="spellStart"/>
      <w:r w:rsidR="00DD04EA" w:rsidRPr="00526522">
        <w:rPr>
          <w:rFonts w:ascii="Arial" w:hAnsi="Arial" w:cs="Arial"/>
          <w:sz w:val="20"/>
          <w:szCs w:val="20"/>
          <w:lang w:val="en-US"/>
        </w:rPr>
        <w:t>Amstein</w:t>
      </w:r>
      <w:proofErr w:type="spellEnd"/>
      <w:r w:rsidR="00DD04EA" w:rsidRPr="00526522">
        <w:rPr>
          <w:rFonts w:ascii="Arial" w:hAnsi="Arial" w:cs="Arial"/>
          <w:sz w:val="20"/>
          <w:szCs w:val="20"/>
          <w:lang w:val="en-US"/>
        </w:rPr>
        <w:t xml:space="preserve"> + </w:t>
      </w:r>
      <w:proofErr w:type="spellStart"/>
      <w:r w:rsidR="00DD04EA" w:rsidRPr="00526522">
        <w:rPr>
          <w:rFonts w:ascii="Arial" w:hAnsi="Arial" w:cs="Arial"/>
          <w:sz w:val="20"/>
          <w:szCs w:val="20"/>
          <w:lang w:val="en-US"/>
        </w:rPr>
        <w:t>Walthert</w:t>
      </w:r>
      <w:proofErr w:type="spellEnd"/>
      <w:r w:rsidR="00DD04EA" w:rsidRPr="00526522">
        <w:rPr>
          <w:rFonts w:ascii="Arial" w:hAnsi="Arial" w:cs="Arial"/>
          <w:sz w:val="20"/>
          <w:szCs w:val="20"/>
          <w:lang w:val="en-US"/>
        </w:rPr>
        <w:t xml:space="preserve">, </w:t>
      </w:r>
      <w:proofErr w:type="spellStart"/>
      <w:r w:rsidR="00DD04EA" w:rsidRPr="00526522">
        <w:rPr>
          <w:rFonts w:ascii="Arial" w:hAnsi="Arial" w:cs="Arial"/>
          <w:sz w:val="20"/>
          <w:szCs w:val="20"/>
          <w:lang w:val="en-US"/>
        </w:rPr>
        <w:t>Genf</w:t>
      </w:r>
      <w:proofErr w:type="spellEnd"/>
      <w:r w:rsidR="00DD04EA" w:rsidRPr="00526522">
        <w:rPr>
          <w:rFonts w:ascii="Arial" w:hAnsi="Arial" w:cs="Arial"/>
          <w:sz w:val="20"/>
          <w:szCs w:val="20"/>
          <w:lang w:val="en-US"/>
        </w:rPr>
        <w:t>/CH</w:t>
      </w:r>
    </w:p>
    <w:p w:rsidR="00DD04EA" w:rsidRPr="00526522" w:rsidRDefault="00526522" w:rsidP="00DD04EA">
      <w:pPr>
        <w:tabs>
          <w:tab w:val="left" w:pos="2462"/>
        </w:tabs>
        <w:rPr>
          <w:rFonts w:ascii="Arial" w:hAnsi="Arial" w:cs="Arial"/>
          <w:sz w:val="20"/>
          <w:szCs w:val="20"/>
          <w:lang w:val="en-US"/>
        </w:rPr>
      </w:pPr>
      <w:r w:rsidRPr="00526522">
        <w:rPr>
          <w:rFonts w:ascii="Arial" w:hAnsi="Arial" w:cs="Arial"/>
          <w:sz w:val="20"/>
          <w:szCs w:val="20"/>
          <w:lang w:val="en-US"/>
        </w:rPr>
        <w:t xml:space="preserve">Electrical </w:t>
      </w:r>
      <w:r w:rsidR="00EF0DB7">
        <w:rPr>
          <w:rFonts w:ascii="Arial" w:hAnsi="Arial" w:cs="Arial"/>
          <w:sz w:val="20"/>
          <w:szCs w:val="20"/>
          <w:lang w:val="en-US"/>
        </w:rPr>
        <w:t>engineering</w:t>
      </w:r>
      <w:r w:rsidR="00DD04EA" w:rsidRPr="00526522">
        <w:rPr>
          <w:rFonts w:ascii="Arial" w:hAnsi="Arial" w:cs="Arial"/>
          <w:sz w:val="20"/>
          <w:szCs w:val="20"/>
          <w:lang w:val="en-US"/>
        </w:rPr>
        <w:t xml:space="preserve">: </w:t>
      </w:r>
      <w:r w:rsidR="00DD04EA" w:rsidRPr="00526522">
        <w:rPr>
          <w:rFonts w:ascii="Arial" w:hAnsi="Arial" w:cs="Arial"/>
          <w:sz w:val="20"/>
          <w:szCs w:val="20"/>
          <w:lang w:val="en-US"/>
        </w:rPr>
        <w:tab/>
      </w:r>
      <w:r w:rsidR="00D572FE">
        <w:rPr>
          <w:rFonts w:ascii="Arial" w:hAnsi="Arial" w:cs="Arial"/>
          <w:sz w:val="20"/>
          <w:szCs w:val="20"/>
          <w:lang w:val="en-US"/>
        </w:rPr>
        <w:tab/>
      </w:r>
      <w:r w:rsidR="00DD04EA" w:rsidRPr="00526522">
        <w:rPr>
          <w:rFonts w:ascii="Arial" w:hAnsi="Arial" w:cs="Arial"/>
          <w:sz w:val="20"/>
          <w:szCs w:val="20"/>
          <w:lang w:val="en-US"/>
        </w:rPr>
        <w:t xml:space="preserve">Felix </w:t>
      </w:r>
      <w:proofErr w:type="spellStart"/>
      <w:r w:rsidR="00DD04EA" w:rsidRPr="00526522">
        <w:rPr>
          <w:rFonts w:ascii="Arial" w:hAnsi="Arial" w:cs="Arial"/>
          <w:sz w:val="20"/>
          <w:szCs w:val="20"/>
          <w:lang w:val="en-US"/>
        </w:rPr>
        <w:t>Badel</w:t>
      </w:r>
      <w:proofErr w:type="spellEnd"/>
      <w:r w:rsidR="00DD04EA" w:rsidRPr="00526522">
        <w:rPr>
          <w:rFonts w:ascii="Arial" w:hAnsi="Arial" w:cs="Arial"/>
          <w:sz w:val="20"/>
          <w:szCs w:val="20"/>
          <w:lang w:val="en-US"/>
        </w:rPr>
        <w:t xml:space="preserve"> SA, </w:t>
      </w:r>
      <w:proofErr w:type="spellStart"/>
      <w:r w:rsidR="00DD04EA" w:rsidRPr="00526522">
        <w:rPr>
          <w:rFonts w:ascii="Arial" w:hAnsi="Arial" w:cs="Arial"/>
          <w:sz w:val="20"/>
          <w:szCs w:val="20"/>
          <w:lang w:val="en-US"/>
        </w:rPr>
        <w:t>Genf</w:t>
      </w:r>
      <w:proofErr w:type="spellEnd"/>
      <w:r w:rsidR="00DD04EA" w:rsidRPr="00526522">
        <w:rPr>
          <w:rFonts w:ascii="Arial" w:hAnsi="Arial" w:cs="Arial"/>
          <w:sz w:val="20"/>
          <w:szCs w:val="20"/>
          <w:lang w:val="en-US"/>
        </w:rPr>
        <w:t>/CH</w:t>
      </w:r>
    </w:p>
    <w:p w:rsidR="00DD04EA" w:rsidRPr="00D572FE" w:rsidRDefault="00526522" w:rsidP="00DD04EA">
      <w:pPr>
        <w:tabs>
          <w:tab w:val="left" w:pos="2462"/>
        </w:tabs>
        <w:rPr>
          <w:rFonts w:ascii="Arial" w:hAnsi="Arial" w:cs="Arial"/>
          <w:sz w:val="20"/>
          <w:szCs w:val="20"/>
          <w:lang w:val="en-US"/>
        </w:rPr>
      </w:pPr>
      <w:r w:rsidRPr="00D572FE">
        <w:rPr>
          <w:rFonts w:ascii="Arial" w:hAnsi="Arial" w:cs="Arial"/>
          <w:sz w:val="20"/>
          <w:szCs w:val="20"/>
          <w:lang w:val="en-US"/>
        </w:rPr>
        <w:t>Lighting solution</w:t>
      </w:r>
      <w:r w:rsidR="00DD04EA" w:rsidRPr="00D572FE">
        <w:rPr>
          <w:rFonts w:ascii="Arial" w:hAnsi="Arial" w:cs="Arial"/>
          <w:sz w:val="20"/>
          <w:szCs w:val="20"/>
          <w:lang w:val="en-US"/>
        </w:rPr>
        <w:t xml:space="preserve">: </w:t>
      </w:r>
      <w:r w:rsidR="00DD04EA" w:rsidRPr="00D572FE">
        <w:rPr>
          <w:rFonts w:ascii="Arial" w:hAnsi="Arial" w:cs="Arial"/>
          <w:sz w:val="20"/>
          <w:szCs w:val="20"/>
          <w:lang w:val="en-US"/>
        </w:rPr>
        <w:tab/>
      </w:r>
      <w:r w:rsidR="00DD04EA" w:rsidRPr="00D572FE">
        <w:rPr>
          <w:rFonts w:ascii="Arial" w:hAnsi="Arial" w:cs="Arial"/>
          <w:sz w:val="20"/>
          <w:szCs w:val="20"/>
          <w:lang w:val="en-US"/>
        </w:rPr>
        <w:tab/>
      </w:r>
      <w:proofErr w:type="spellStart"/>
      <w:r w:rsidR="00DD04EA" w:rsidRPr="00D572FE">
        <w:rPr>
          <w:rFonts w:ascii="Arial" w:hAnsi="Arial" w:cs="Arial"/>
          <w:sz w:val="20"/>
          <w:szCs w:val="20"/>
          <w:lang w:val="en-US"/>
        </w:rPr>
        <w:t>Projektleuchte</w:t>
      </w:r>
      <w:proofErr w:type="spellEnd"/>
      <w:r w:rsidR="00DD04EA" w:rsidRPr="00D572FE">
        <w:rPr>
          <w:rFonts w:ascii="Arial" w:hAnsi="Arial" w:cs="Arial"/>
          <w:sz w:val="20"/>
          <w:szCs w:val="20"/>
          <w:lang w:val="en-US"/>
        </w:rPr>
        <w:t xml:space="preserve"> </w:t>
      </w:r>
      <w:proofErr w:type="spellStart"/>
      <w:r w:rsidR="00DD04EA" w:rsidRPr="00D572FE">
        <w:rPr>
          <w:rFonts w:ascii="Arial" w:hAnsi="Arial" w:cs="Arial"/>
          <w:sz w:val="20"/>
          <w:szCs w:val="20"/>
          <w:lang w:val="en-US"/>
        </w:rPr>
        <w:t>Konferenzsaal</w:t>
      </w:r>
      <w:proofErr w:type="spellEnd"/>
      <w:r w:rsidR="00DD04EA" w:rsidRPr="00D572FE">
        <w:rPr>
          <w:rFonts w:ascii="Arial" w:hAnsi="Arial" w:cs="Arial"/>
          <w:sz w:val="20"/>
          <w:szCs w:val="20"/>
          <w:lang w:val="en-US"/>
        </w:rPr>
        <w:t>, DIAMO, LINARIA</w:t>
      </w:r>
    </w:p>
    <w:p w:rsidR="00DD04EA" w:rsidRDefault="00DD04EA" w:rsidP="00DD04EA">
      <w:pPr>
        <w:spacing w:line="360" w:lineRule="auto"/>
        <w:jc w:val="both"/>
        <w:rPr>
          <w:rFonts w:ascii="Arial" w:hAnsi="Arial" w:cs="Arial"/>
          <w:b/>
          <w:sz w:val="20"/>
          <w:szCs w:val="20"/>
          <w:lang w:val="en-US"/>
        </w:rPr>
      </w:pPr>
    </w:p>
    <w:p w:rsidR="004657A1" w:rsidRDefault="004657A1">
      <w:pPr>
        <w:spacing w:after="0" w:line="240" w:lineRule="auto"/>
        <w:rPr>
          <w:rFonts w:ascii="Arial" w:hAnsi="Arial" w:cs="Arial"/>
          <w:b/>
          <w:sz w:val="20"/>
          <w:szCs w:val="20"/>
          <w:lang w:val="en-US"/>
        </w:rPr>
      </w:pPr>
      <w:r>
        <w:rPr>
          <w:rFonts w:ascii="Arial" w:hAnsi="Arial" w:cs="Arial"/>
          <w:b/>
          <w:sz w:val="20"/>
          <w:szCs w:val="20"/>
          <w:lang w:val="en-US"/>
        </w:rPr>
        <w:br w:type="page"/>
      </w:r>
    </w:p>
    <w:p w:rsidR="00566A12" w:rsidRPr="00C34531" w:rsidRDefault="00F77EC6" w:rsidP="000E2638">
      <w:pPr>
        <w:spacing w:line="360" w:lineRule="auto"/>
        <w:jc w:val="both"/>
        <w:rPr>
          <w:rFonts w:ascii="Arial" w:hAnsi="Arial" w:cs="Arial"/>
          <w:b/>
          <w:sz w:val="20"/>
          <w:szCs w:val="20"/>
          <w:lang w:val="en-US"/>
        </w:rPr>
      </w:pPr>
      <w:r w:rsidRPr="00706598">
        <w:rPr>
          <w:rFonts w:ascii="Arial" w:hAnsi="Arial" w:cs="Arial"/>
          <w:b/>
          <w:sz w:val="20"/>
          <w:szCs w:val="20"/>
          <w:lang w:val="en-US"/>
        </w:rPr>
        <w:lastRenderedPageBreak/>
        <w:t>Captions</w:t>
      </w:r>
      <w:r w:rsidR="00566A12" w:rsidRPr="00706598">
        <w:rPr>
          <w:rFonts w:ascii="Arial" w:hAnsi="Arial" w:cs="Arial"/>
          <w:b/>
          <w:sz w:val="20"/>
          <w:szCs w:val="20"/>
          <w:lang w:val="en-US"/>
        </w:rPr>
        <w:t>:</w:t>
      </w:r>
      <w:r w:rsidR="00F70309">
        <w:rPr>
          <w:rFonts w:ascii="Arial" w:hAnsi="Arial" w:cs="Arial"/>
          <w:b/>
          <w:sz w:val="20"/>
          <w:szCs w:val="20"/>
          <w:lang w:val="en-US"/>
        </w:rPr>
        <w:t xml:space="preserve"> </w:t>
      </w:r>
      <w:r w:rsidR="00C34531">
        <w:rPr>
          <w:rFonts w:ascii="Arial" w:hAnsi="Arial" w:cs="Arial"/>
          <w:b/>
          <w:sz w:val="20"/>
          <w:szCs w:val="20"/>
          <w:lang w:val="en-US"/>
        </w:rPr>
        <w:br/>
      </w:r>
      <w:r w:rsidR="00566A12" w:rsidRPr="00706598">
        <w:rPr>
          <w:rFonts w:ascii="Arial" w:hAnsi="Arial" w:cs="Arial"/>
          <w:sz w:val="20"/>
          <w:szCs w:val="20"/>
          <w:lang w:val="en-US"/>
        </w:rPr>
        <w:t>(Photo Credits: Zumtobel)</w:t>
      </w:r>
      <w:r w:rsidR="00B677B6">
        <w:rPr>
          <w:rFonts w:ascii="Arial" w:hAnsi="Arial" w:cs="Arial"/>
          <w:sz w:val="20"/>
          <w:szCs w:val="20"/>
          <w:lang w:val="en-US"/>
        </w:rPr>
        <w:t xml:space="preserve"> </w:t>
      </w:r>
    </w:p>
    <w:p w:rsidR="00DD04EA" w:rsidRPr="00D572FE" w:rsidRDefault="00DD04EA" w:rsidP="00DD04EA">
      <w:pPr>
        <w:spacing w:line="360" w:lineRule="auto"/>
        <w:jc w:val="both"/>
        <w:rPr>
          <w:rFonts w:ascii="Arial" w:hAnsi="Arial" w:cs="Arial"/>
          <w:sz w:val="20"/>
          <w:szCs w:val="20"/>
          <w:lang w:val="en-US"/>
        </w:rPr>
      </w:pPr>
      <w:r>
        <w:rPr>
          <w:rFonts w:ascii="Arial" w:hAnsi="Arial" w:cs="Arial"/>
          <w:noProof/>
          <w:sz w:val="20"/>
          <w:szCs w:val="20"/>
          <w:lang w:val="de-AT" w:eastAsia="de-AT"/>
        </w:rPr>
        <w:drawing>
          <wp:inline distT="0" distB="0" distL="0" distR="0" wp14:anchorId="6FAA7F5E" wp14:editId="7AE52305">
            <wp:extent cx="3600000" cy="2602370"/>
            <wp:effectExtent l="0" t="0" r="635" b="7620"/>
            <wp:docPr id="2" name="Picture 2" descr="\\atdozsfs04\Datenchange\_Brand_Communication\01_BrandComm_Dateistruktur_neu\02 Kommunikation\01 Texte\03 Pressetexte Projekte\18_WIPO Genf\Bilder\05_CF017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3 Pressetexte Projekte\18_WIPO Genf\Bilder\05_CF017131.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600000" cy="2602370"/>
                    </a:xfrm>
                    <a:prstGeom prst="rect">
                      <a:avLst/>
                    </a:prstGeom>
                    <a:noFill/>
                    <a:ln>
                      <a:noFill/>
                    </a:ln>
                  </pic:spPr>
                </pic:pic>
              </a:graphicData>
            </a:graphic>
          </wp:inline>
        </w:drawing>
      </w:r>
    </w:p>
    <w:p w:rsidR="00DD04EA" w:rsidRDefault="00BA7CF2" w:rsidP="00DD04EA">
      <w:pPr>
        <w:spacing w:line="360" w:lineRule="auto"/>
        <w:jc w:val="both"/>
        <w:rPr>
          <w:rFonts w:ascii="Arial" w:hAnsi="Arial" w:cs="Arial"/>
          <w:sz w:val="20"/>
          <w:szCs w:val="20"/>
          <w:lang w:val="en-US"/>
        </w:rPr>
      </w:pPr>
      <w:r w:rsidRPr="00BA7CF2">
        <w:rPr>
          <w:rFonts w:ascii="Arial" w:hAnsi="Arial" w:cs="Arial"/>
          <w:b/>
          <w:sz w:val="20"/>
          <w:szCs w:val="20"/>
          <w:lang w:val="en-US"/>
        </w:rPr>
        <w:t>Fig.</w:t>
      </w:r>
      <w:r w:rsidR="00DD04EA" w:rsidRPr="00BA7CF2">
        <w:rPr>
          <w:rFonts w:ascii="Arial" w:hAnsi="Arial" w:cs="Arial"/>
          <w:b/>
          <w:sz w:val="20"/>
          <w:szCs w:val="20"/>
          <w:lang w:val="en-US"/>
        </w:rPr>
        <w:t xml:space="preserve"> 1:</w:t>
      </w:r>
      <w:r w:rsidR="00DD04EA" w:rsidRPr="00BA7CF2">
        <w:rPr>
          <w:rFonts w:ascii="Arial" w:hAnsi="Arial" w:cs="Arial"/>
          <w:sz w:val="20"/>
          <w:szCs w:val="20"/>
          <w:lang w:val="en-US"/>
        </w:rPr>
        <w:t xml:space="preserve"> </w:t>
      </w:r>
      <w:r w:rsidRPr="00BA7CF2">
        <w:rPr>
          <w:rFonts w:ascii="Arial" w:hAnsi="Arial" w:cs="Arial"/>
          <w:sz w:val="20"/>
          <w:szCs w:val="20"/>
          <w:lang w:val="en-US"/>
        </w:rPr>
        <w:t>The new conference hall of</w:t>
      </w:r>
      <w:r>
        <w:rPr>
          <w:rFonts w:ascii="Arial" w:hAnsi="Arial" w:cs="Arial"/>
          <w:sz w:val="20"/>
          <w:szCs w:val="20"/>
          <w:lang w:val="en-US"/>
        </w:rPr>
        <w:t xml:space="preserve"> </w:t>
      </w:r>
      <w:r w:rsidRPr="00BA7CF2">
        <w:rPr>
          <w:rFonts w:ascii="Arial" w:hAnsi="Arial" w:cs="Arial"/>
          <w:sz w:val="20"/>
          <w:szCs w:val="20"/>
          <w:lang w:val="en-US"/>
        </w:rPr>
        <w:t>the World Intellectual Property Organization (WIPO).</w:t>
      </w:r>
    </w:p>
    <w:p w:rsidR="0093328C" w:rsidRDefault="0093328C" w:rsidP="00DD04EA">
      <w:pPr>
        <w:spacing w:line="360" w:lineRule="auto"/>
        <w:jc w:val="both"/>
        <w:rPr>
          <w:rFonts w:ascii="Arial" w:hAnsi="Arial" w:cs="Arial"/>
          <w:b/>
          <w:sz w:val="20"/>
          <w:szCs w:val="20"/>
          <w:lang w:val="en-US"/>
        </w:rPr>
      </w:pPr>
      <w:r>
        <w:rPr>
          <w:rFonts w:ascii="Arial" w:hAnsi="Arial" w:cs="Arial"/>
          <w:b/>
          <w:noProof/>
          <w:sz w:val="20"/>
          <w:szCs w:val="20"/>
          <w:lang w:val="de-AT" w:eastAsia="de-AT"/>
        </w:rPr>
        <w:drawing>
          <wp:inline distT="0" distB="0" distL="0" distR="0" wp14:anchorId="187E3149" wp14:editId="3C356EE6">
            <wp:extent cx="3600000" cy="2383448"/>
            <wp:effectExtent l="0" t="0" r="635" b="0"/>
            <wp:docPr id="6" name="Picture 6" descr="\\atdozsfs04\Datenchange\_Brand_Communication\01_BrandComm_Dateistruktur_neu\02 Kommunikation\01 Texte\03 Pressetexte Projekte\18_WIPO Genf\Bilder\053_CF016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3 Pressetexte Projekte\18_WIPO Genf\Bilder\053_CF01664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2383448"/>
                    </a:xfrm>
                    <a:prstGeom prst="rect">
                      <a:avLst/>
                    </a:prstGeom>
                    <a:noFill/>
                    <a:ln>
                      <a:noFill/>
                    </a:ln>
                  </pic:spPr>
                </pic:pic>
              </a:graphicData>
            </a:graphic>
          </wp:inline>
        </w:drawing>
      </w:r>
    </w:p>
    <w:p w:rsidR="0093328C" w:rsidRPr="00BA7CF2" w:rsidRDefault="0093328C" w:rsidP="00DD04EA">
      <w:pPr>
        <w:spacing w:line="360" w:lineRule="auto"/>
        <w:jc w:val="both"/>
        <w:rPr>
          <w:rFonts w:ascii="Arial" w:hAnsi="Arial" w:cs="Arial"/>
          <w:b/>
          <w:sz w:val="20"/>
          <w:szCs w:val="20"/>
          <w:lang w:val="en-US"/>
        </w:rPr>
      </w:pPr>
      <w:r w:rsidRPr="00BA7CF2">
        <w:rPr>
          <w:rFonts w:ascii="Arial" w:hAnsi="Arial" w:cs="Arial"/>
          <w:b/>
          <w:sz w:val="20"/>
          <w:szCs w:val="20"/>
          <w:lang w:val="en-US"/>
        </w:rPr>
        <w:t xml:space="preserve">Fig. 2: </w:t>
      </w:r>
      <w:r>
        <w:rPr>
          <w:rFonts w:ascii="Arial" w:hAnsi="Arial" w:cs="Arial"/>
          <w:sz w:val="20"/>
          <w:szCs w:val="20"/>
          <w:lang w:val="en-US"/>
        </w:rPr>
        <w:t>W</w:t>
      </w:r>
      <w:r w:rsidRPr="00DD04EA">
        <w:rPr>
          <w:rFonts w:ascii="Arial" w:hAnsi="Arial" w:cs="Arial"/>
          <w:sz w:val="20"/>
          <w:szCs w:val="20"/>
          <w:lang w:val="en-US"/>
        </w:rPr>
        <w:t xml:space="preserve">ood as a carbon-neutral building material has played a crucial role right from the start for the architects of </w:t>
      </w:r>
      <w:proofErr w:type="spellStart"/>
      <w:r w:rsidRPr="00DD04EA">
        <w:rPr>
          <w:rFonts w:ascii="Arial" w:hAnsi="Arial" w:cs="Arial"/>
          <w:sz w:val="20"/>
          <w:szCs w:val="20"/>
          <w:lang w:val="en-US"/>
        </w:rPr>
        <w:t>Behnisch</w:t>
      </w:r>
      <w:proofErr w:type="spellEnd"/>
      <w:r w:rsidRPr="00DD04EA">
        <w:rPr>
          <w:rFonts w:ascii="Arial" w:hAnsi="Arial" w:cs="Arial"/>
          <w:sz w:val="20"/>
          <w:szCs w:val="20"/>
          <w:lang w:val="en-US"/>
        </w:rPr>
        <w:t xml:space="preserve"> </w:t>
      </w:r>
      <w:proofErr w:type="spellStart"/>
      <w:r w:rsidRPr="00DD04EA">
        <w:rPr>
          <w:rFonts w:ascii="Arial" w:hAnsi="Arial" w:cs="Arial"/>
          <w:sz w:val="20"/>
          <w:szCs w:val="20"/>
          <w:lang w:val="en-US"/>
        </w:rPr>
        <w:t>Architekten</w:t>
      </w:r>
      <w:proofErr w:type="spellEnd"/>
      <w:r w:rsidRPr="00DD04EA">
        <w:rPr>
          <w:rFonts w:ascii="Arial" w:hAnsi="Arial" w:cs="Arial"/>
          <w:sz w:val="20"/>
          <w:szCs w:val="20"/>
          <w:lang w:val="en-US"/>
        </w:rPr>
        <w:t xml:space="preserve"> in the implementation of this exemplary sustainable project.</w:t>
      </w:r>
    </w:p>
    <w:p w:rsidR="00DD04EA" w:rsidRDefault="00DD04EA" w:rsidP="00DD04EA">
      <w:pPr>
        <w:spacing w:line="360" w:lineRule="auto"/>
        <w:jc w:val="both"/>
        <w:rPr>
          <w:rFonts w:ascii="Arial" w:hAnsi="Arial" w:cs="Arial"/>
          <w:sz w:val="20"/>
          <w:szCs w:val="20"/>
          <w:lang w:val="de-AT"/>
        </w:rPr>
      </w:pPr>
      <w:r>
        <w:rPr>
          <w:rFonts w:ascii="Arial" w:hAnsi="Arial" w:cs="Arial"/>
          <w:noProof/>
          <w:sz w:val="20"/>
          <w:szCs w:val="20"/>
          <w:lang w:val="de-AT" w:eastAsia="de-AT"/>
        </w:rPr>
        <w:lastRenderedPageBreak/>
        <w:drawing>
          <wp:inline distT="0" distB="0" distL="0" distR="0" wp14:anchorId="073DBEBC" wp14:editId="66CADEA7">
            <wp:extent cx="3600000" cy="2241250"/>
            <wp:effectExtent l="0" t="0" r="635" b="6985"/>
            <wp:docPr id="5" name="Picture 5" descr="\\atdozsfs04\Datenchange\_Brand_Communication\01_BrandComm_Dateistruktur_neu\02 Kommunikation\01 Texte\03 Pressetexte Projekte\18_WIPO Genf\Bilder\047_CF015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dozsfs04\Datenchange\_Brand_Communication\01_BrandComm_Dateistruktur_neu\02 Kommunikation\01 Texte\03 Pressetexte Projekte\18_WIPO Genf\Bilder\047_CF015941.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0000" cy="2241250"/>
                    </a:xfrm>
                    <a:prstGeom prst="rect">
                      <a:avLst/>
                    </a:prstGeom>
                    <a:noFill/>
                    <a:ln>
                      <a:noFill/>
                    </a:ln>
                  </pic:spPr>
                </pic:pic>
              </a:graphicData>
            </a:graphic>
          </wp:inline>
        </w:drawing>
      </w:r>
    </w:p>
    <w:p w:rsidR="00BA7CF2" w:rsidRDefault="00BA7CF2" w:rsidP="00DD04EA">
      <w:pPr>
        <w:spacing w:line="360" w:lineRule="auto"/>
        <w:jc w:val="both"/>
        <w:rPr>
          <w:rFonts w:ascii="Arial" w:hAnsi="Arial" w:cs="Arial"/>
          <w:sz w:val="20"/>
          <w:szCs w:val="20"/>
          <w:lang w:val="en-US"/>
        </w:rPr>
      </w:pPr>
      <w:r w:rsidRPr="00BA7CF2">
        <w:rPr>
          <w:rFonts w:ascii="Arial" w:hAnsi="Arial" w:cs="Arial"/>
          <w:b/>
          <w:sz w:val="20"/>
          <w:szCs w:val="20"/>
          <w:lang w:val="en-US"/>
        </w:rPr>
        <w:t>Fig.</w:t>
      </w:r>
      <w:r w:rsidR="00DD04EA" w:rsidRPr="00BA7CF2">
        <w:rPr>
          <w:rFonts w:ascii="Arial" w:hAnsi="Arial" w:cs="Arial"/>
          <w:b/>
          <w:sz w:val="20"/>
          <w:szCs w:val="20"/>
          <w:lang w:val="en-US"/>
        </w:rPr>
        <w:t xml:space="preserve"> </w:t>
      </w:r>
      <w:r w:rsidR="0093328C">
        <w:rPr>
          <w:rFonts w:ascii="Arial" w:hAnsi="Arial" w:cs="Arial"/>
          <w:b/>
          <w:sz w:val="20"/>
          <w:szCs w:val="20"/>
          <w:lang w:val="en-US"/>
        </w:rPr>
        <w:t>3</w:t>
      </w:r>
      <w:r w:rsidR="00DD04EA" w:rsidRPr="00BA7CF2">
        <w:rPr>
          <w:rFonts w:ascii="Arial" w:hAnsi="Arial" w:cs="Arial"/>
          <w:b/>
          <w:sz w:val="20"/>
          <w:szCs w:val="20"/>
          <w:lang w:val="en-US"/>
        </w:rPr>
        <w:t xml:space="preserve">: </w:t>
      </w:r>
      <w:r w:rsidRPr="00BA7CF2">
        <w:rPr>
          <w:rFonts w:ascii="Arial" w:hAnsi="Arial" w:cs="Arial"/>
          <w:sz w:val="20"/>
          <w:szCs w:val="20"/>
          <w:lang w:val="en-US"/>
        </w:rPr>
        <w:t>The light-weight, “</w:t>
      </w:r>
      <w:r w:rsidRPr="00DD04EA">
        <w:rPr>
          <w:rFonts w:ascii="Arial" w:hAnsi="Arial" w:cs="Arial"/>
          <w:sz w:val="20"/>
          <w:szCs w:val="20"/>
          <w:lang w:val="en-US"/>
        </w:rPr>
        <w:t>cloud-like”</w:t>
      </w:r>
      <w:r>
        <w:rPr>
          <w:rFonts w:ascii="Arial" w:hAnsi="Arial" w:cs="Arial"/>
          <w:sz w:val="20"/>
          <w:szCs w:val="20"/>
          <w:lang w:val="en-US"/>
        </w:rPr>
        <w:t xml:space="preserve"> appearing spherical luminaire fractures the relatively </w:t>
      </w:r>
      <w:r w:rsidRPr="00DD04EA">
        <w:rPr>
          <w:rFonts w:ascii="Arial" w:hAnsi="Arial" w:cs="Arial"/>
          <w:sz w:val="20"/>
          <w:szCs w:val="20"/>
          <w:lang w:val="en-US"/>
        </w:rPr>
        <w:t>stern triangle geometry of the wooden ceiling</w:t>
      </w:r>
      <w:r>
        <w:rPr>
          <w:rFonts w:ascii="Arial" w:hAnsi="Arial" w:cs="Arial"/>
          <w:sz w:val="20"/>
          <w:szCs w:val="20"/>
          <w:lang w:val="en-US"/>
        </w:rPr>
        <w:t>.</w:t>
      </w:r>
    </w:p>
    <w:p w:rsidR="00DD04EA" w:rsidRDefault="00DD04EA" w:rsidP="00DD04EA">
      <w:pPr>
        <w:spacing w:line="360" w:lineRule="auto"/>
        <w:jc w:val="both"/>
        <w:rPr>
          <w:rFonts w:ascii="Arial" w:hAnsi="Arial" w:cs="Arial"/>
          <w:sz w:val="20"/>
          <w:szCs w:val="20"/>
          <w:lang w:val="de-AT"/>
        </w:rPr>
      </w:pPr>
      <w:r>
        <w:rPr>
          <w:rFonts w:ascii="Arial" w:hAnsi="Arial" w:cs="Arial"/>
          <w:noProof/>
          <w:sz w:val="20"/>
          <w:szCs w:val="20"/>
          <w:lang w:val="de-AT" w:eastAsia="de-AT"/>
        </w:rPr>
        <w:drawing>
          <wp:inline distT="0" distB="0" distL="0" distR="0" wp14:anchorId="0FCC9AE4" wp14:editId="375ED7B9">
            <wp:extent cx="1952100" cy="2602800"/>
            <wp:effectExtent l="0" t="0" r="0" b="7620"/>
            <wp:docPr id="1" name="Picture 1" descr="\\atdozsfs04\Datenchange\_Brand_Communication\01_BrandComm_Dateistruktur_neu\02 Kommunikation\01 Texte\03 Pressetexte Projekte\18_WIPO Genf\Bilder\057__CF013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3 Pressetexte Projekte\18_WIPO Genf\Bilder\057__CF013332.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952100" cy="2602800"/>
                    </a:xfrm>
                    <a:prstGeom prst="rect">
                      <a:avLst/>
                    </a:prstGeom>
                    <a:noFill/>
                    <a:ln>
                      <a:noFill/>
                    </a:ln>
                  </pic:spPr>
                </pic:pic>
              </a:graphicData>
            </a:graphic>
          </wp:inline>
        </w:drawing>
      </w:r>
    </w:p>
    <w:p w:rsidR="00CB513D" w:rsidRDefault="00BA7CF2" w:rsidP="00DD04EA">
      <w:pPr>
        <w:spacing w:line="360" w:lineRule="auto"/>
        <w:jc w:val="both"/>
        <w:rPr>
          <w:rFonts w:ascii="Arial" w:hAnsi="Arial" w:cs="Arial"/>
          <w:sz w:val="20"/>
          <w:szCs w:val="20"/>
          <w:lang w:val="en-US"/>
        </w:rPr>
      </w:pPr>
      <w:r w:rsidRPr="00CB513D">
        <w:rPr>
          <w:rFonts w:ascii="Arial" w:hAnsi="Arial" w:cs="Arial"/>
          <w:b/>
          <w:sz w:val="20"/>
          <w:szCs w:val="20"/>
          <w:lang w:val="en-US"/>
        </w:rPr>
        <w:t>Fig</w:t>
      </w:r>
      <w:r w:rsidR="00DD04EA" w:rsidRPr="00CB513D">
        <w:rPr>
          <w:rFonts w:ascii="Arial" w:hAnsi="Arial" w:cs="Arial"/>
          <w:b/>
          <w:sz w:val="20"/>
          <w:szCs w:val="20"/>
          <w:lang w:val="en-US"/>
        </w:rPr>
        <w:t xml:space="preserve"> </w:t>
      </w:r>
      <w:r w:rsidR="0093328C">
        <w:rPr>
          <w:rFonts w:ascii="Arial" w:hAnsi="Arial" w:cs="Arial"/>
          <w:b/>
          <w:sz w:val="20"/>
          <w:szCs w:val="20"/>
          <w:lang w:val="en-US"/>
        </w:rPr>
        <w:t>4</w:t>
      </w:r>
      <w:r w:rsidR="00DD04EA" w:rsidRPr="00CB513D">
        <w:rPr>
          <w:rFonts w:ascii="Arial" w:hAnsi="Arial" w:cs="Arial"/>
          <w:b/>
          <w:sz w:val="20"/>
          <w:szCs w:val="20"/>
          <w:lang w:val="en-US"/>
        </w:rPr>
        <w:t xml:space="preserve">: </w:t>
      </w:r>
      <w:r w:rsidR="00CB513D">
        <w:rPr>
          <w:rFonts w:ascii="Arial" w:hAnsi="Arial" w:cs="Arial"/>
          <w:sz w:val="20"/>
          <w:szCs w:val="20"/>
          <w:lang w:val="en-US"/>
        </w:rPr>
        <w:t>T</w:t>
      </w:r>
      <w:r w:rsidR="00CB513D" w:rsidRPr="00DD04EA">
        <w:rPr>
          <w:rFonts w:ascii="Arial" w:hAnsi="Arial" w:cs="Arial"/>
          <w:sz w:val="20"/>
          <w:szCs w:val="20"/>
          <w:lang w:val="en-US"/>
        </w:rPr>
        <w:t xml:space="preserve">he diffuse lighting effect </w:t>
      </w:r>
      <w:r w:rsidR="00CB513D">
        <w:rPr>
          <w:rFonts w:ascii="Arial" w:hAnsi="Arial" w:cs="Arial"/>
          <w:sz w:val="20"/>
          <w:szCs w:val="20"/>
          <w:lang w:val="en-US"/>
        </w:rPr>
        <w:t>of the sphere is gained with</w:t>
      </w:r>
      <w:r w:rsidR="00CB513D" w:rsidRPr="00DD04EA">
        <w:rPr>
          <w:rFonts w:ascii="Arial" w:hAnsi="Arial" w:cs="Arial"/>
          <w:sz w:val="20"/>
          <w:szCs w:val="20"/>
          <w:lang w:val="en-US"/>
        </w:rPr>
        <w:t xml:space="preserve"> the 540 Zumtobel LED lighting points </w:t>
      </w:r>
      <w:r w:rsidR="00CB513D">
        <w:rPr>
          <w:rFonts w:ascii="Arial" w:hAnsi="Arial" w:cs="Arial"/>
          <w:sz w:val="20"/>
          <w:szCs w:val="20"/>
          <w:lang w:val="en-US"/>
        </w:rPr>
        <w:t xml:space="preserve">each, which are positioned </w:t>
      </w:r>
      <w:r w:rsidR="00CB513D" w:rsidRPr="00DD04EA">
        <w:rPr>
          <w:rFonts w:ascii="Arial" w:hAnsi="Arial" w:cs="Arial"/>
          <w:sz w:val="20"/>
          <w:szCs w:val="20"/>
          <w:lang w:val="en-US"/>
        </w:rPr>
        <w:t>at the intersections between the individual honeycombs</w:t>
      </w:r>
      <w:r w:rsidR="00CB513D">
        <w:rPr>
          <w:rFonts w:ascii="Arial" w:hAnsi="Arial" w:cs="Arial"/>
          <w:sz w:val="20"/>
          <w:szCs w:val="20"/>
          <w:lang w:val="en-US"/>
        </w:rPr>
        <w:t>.</w:t>
      </w:r>
    </w:p>
    <w:p w:rsidR="00DD04EA" w:rsidRDefault="00DD04EA" w:rsidP="00DD04EA">
      <w:pPr>
        <w:spacing w:line="360" w:lineRule="auto"/>
        <w:jc w:val="both"/>
        <w:rPr>
          <w:rFonts w:ascii="Arial" w:hAnsi="Arial" w:cs="Arial"/>
          <w:sz w:val="20"/>
          <w:szCs w:val="20"/>
          <w:lang w:val="de-AT"/>
        </w:rPr>
      </w:pPr>
      <w:r>
        <w:rPr>
          <w:rFonts w:ascii="Arial" w:hAnsi="Arial" w:cs="Arial"/>
          <w:noProof/>
          <w:sz w:val="20"/>
          <w:szCs w:val="20"/>
          <w:lang w:val="de-AT" w:eastAsia="de-AT"/>
        </w:rPr>
        <w:lastRenderedPageBreak/>
        <w:drawing>
          <wp:inline distT="0" distB="0" distL="0" distR="0" wp14:anchorId="4C86A534" wp14:editId="647CA34A">
            <wp:extent cx="1976501" cy="2602800"/>
            <wp:effectExtent l="0" t="0" r="5080" b="7620"/>
            <wp:docPr id="4" name="Picture 4" descr="\\atdozsfs04\Datenchange\_Brand_Communication\01_BrandComm_Dateistruktur_neu\02 Kommunikation\01 Texte\03 Pressetexte Projekte\18_WIPO Genf\Bilder\018_CF012940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3 Pressetexte Projekte\18_WIPO Genf\Bilder\018_CF012940 - Copy.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976501" cy="2602800"/>
                    </a:xfrm>
                    <a:prstGeom prst="rect">
                      <a:avLst/>
                    </a:prstGeom>
                    <a:noFill/>
                    <a:ln>
                      <a:noFill/>
                    </a:ln>
                  </pic:spPr>
                </pic:pic>
              </a:graphicData>
            </a:graphic>
          </wp:inline>
        </w:drawing>
      </w:r>
    </w:p>
    <w:p w:rsidR="00CB513D" w:rsidRDefault="00BA7CF2" w:rsidP="00CB513D">
      <w:pPr>
        <w:spacing w:line="360" w:lineRule="auto"/>
        <w:jc w:val="both"/>
        <w:rPr>
          <w:rFonts w:ascii="Arial" w:hAnsi="Arial" w:cs="Arial"/>
          <w:sz w:val="20"/>
          <w:szCs w:val="20"/>
          <w:lang w:val="en-US"/>
        </w:rPr>
      </w:pPr>
      <w:r w:rsidRPr="001E0977">
        <w:rPr>
          <w:rFonts w:ascii="Arial" w:hAnsi="Arial" w:cs="Arial"/>
          <w:b/>
          <w:sz w:val="20"/>
          <w:szCs w:val="20"/>
          <w:lang w:val="en-US"/>
        </w:rPr>
        <w:t>Fig</w:t>
      </w:r>
      <w:r w:rsidR="00DD04EA" w:rsidRPr="001E0977">
        <w:rPr>
          <w:rFonts w:ascii="Arial" w:hAnsi="Arial" w:cs="Arial"/>
          <w:b/>
          <w:sz w:val="20"/>
          <w:szCs w:val="20"/>
          <w:lang w:val="en-US"/>
        </w:rPr>
        <w:t xml:space="preserve"> </w:t>
      </w:r>
      <w:r w:rsidR="0093328C">
        <w:rPr>
          <w:rFonts w:ascii="Arial" w:hAnsi="Arial" w:cs="Arial"/>
          <w:b/>
          <w:sz w:val="20"/>
          <w:szCs w:val="20"/>
          <w:lang w:val="en-US"/>
        </w:rPr>
        <w:t>5</w:t>
      </w:r>
      <w:r w:rsidR="00DD04EA" w:rsidRPr="001E0977">
        <w:rPr>
          <w:rFonts w:ascii="Arial" w:hAnsi="Arial" w:cs="Arial"/>
          <w:b/>
          <w:sz w:val="20"/>
          <w:szCs w:val="20"/>
          <w:lang w:val="en-US"/>
        </w:rPr>
        <w:t xml:space="preserve">: </w:t>
      </w:r>
      <w:r w:rsidR="00CB513D" w:rsidRPr="00CB513D">
        <w:rPr>
          <w:rFonts w:ascii="Arial" w:hAnsi="Arial" w:cs="Arial"/>
          <w:sz w:val="20"/>
          <w:szCs w:val="20"/>
          <w:lang w:val="en-US"/>
        </w:rPr>
        <w:t xml:space="preserve">Further Zumtobel lighting solutions are </w:t>
      </w:r>
      <w:r w:rsidR="00CB513D" w:rsidRPr="00DD04EA">
        <w:rPr>
          <w:rFonts w:ascii="Arial" w:hAnsi="Arial" w:cs="Arial"/>
          <w:sz w:val="20"/>
          <w:szCs w:val="20"/>
          <w:lang w:val="en-US"/>
        </w:rPr>
        <w:t>carefully integrated into the interior design</w:t>
      </w:r>
      <w:r w:rsidR="00CB513D">
        <w:rPr>
          <w:rFonts w:ascii="Arial" w:hAnsi="Arial" w:cs="Arial"/>
          <w:sz w:val="20"/>
          <w:szCs w:val="20"/>
          <w:lang w:val="en-US"/>
        </w:rPr>
        <w:t xml:space="preserve"> </w:t>
      </w:r>
      <w:r w:rsidR="001E0977">
        <w:rPr>
          <w:rFonts w:ascii="Arial" w:hAnsi="Arial" w:cs="Arial"/>
          <w:sz w:val="20"/>
          <w:szCs w:val="20"/>
          <w:lang w:val="en-US"/>
        </w:rPr>
        <w:t xml:space="preserve">and bestow the building a distinct </w:t>
      </w:r>
      <w:r w:rsidR="00CB513D" w:rsidRPr="00DD04EA">
        <w:rPr>
          <w:rFonts w:ascii="Arial" w:hAnsi="Arial" w:cs="Arial"/>
          <w:sz w:val="20"/>
          <w:szCs w:val="20"/>
          <w:lang w:val="en-US"/>
        </w:rPr>
        <w:t>appearance.</w:t>
      </w:r>
    </w:p>
    <w:p w:rsidR="00CB513D" w:rsidRPr="00CB513D" w:rsidRDefault="00CB513D" w:rsidP="00DD04EA">
      <w:pPr>
        <w:spacing w:line="360" w:lineRule="auto"/>
        <w:jc w:val="both"/>
        <w:rPr>
          <w:rFonts w:ascii="Arial" w:hAnsi="Arial" w:cs="Arial"/>
          <w:sz w:val="20"/>
          <w:szCs w:val="20"/>
          <w:lang w:val="en-US"/>
        </w:rPr>
      </w:pPr>
    </w:p>
    <w:p w:rsidR="00413E81" w:rsidRPr="00B677B6" w:rsidRDefault="00BA7CF2" w:rsidP="001E0977">
      <w:pPr>
        <w:spacing w:after="0" w:line="240" w:lineRule="auto"/>
        <w:rPr>
          <w:rFonts w:ascii="Arial" w:hAnsi="Arial" w:cs="Arial"/>
          <w:b/>
          <w:color w:val="FF0000"/>
          <w:sz w:val="20"/>
          <w:szCs w:val="20"/>
          <w:lang w:val="en-US"/>
        </w:rPr>
      </w:pPr>
      <w:r w:rsidRPr="00CB513D">
        <w:rPr>
          <w:rFonts w:ascii="Arial" w:hAnsi="Arial" w:cs="Arial"/>
          <w:b/>
          <w:sz w:val="20"/>
          <w:szCs w:val="20"/>
          <w:lang w:val="en-US"/>
        </w:rPr>
        <w:br w:type="page"/>
      </w:r>
      <w:r w:rsidR="00F77EC6" w:rsidRPr="00143161">
        <w:rPr>
          <w:rFonts w:ascii="Arial" w:hAnsi="Arial" w:cs="Arial"/>
          <w:b/>
          <w:sz w:val="20"/>
          <w:szCs w:val="20"/>
          <w:lang w:val="en-US"/>
        </w:rPr>
        <w:lastRenderedPageBreak/>
        <w:t>Press contact</w:t>
      </w:r>
      <w:r w:rsidR="00413E81" w:rsidRPr="00143161">
        <w:rPr>
          <w:rFonts w:ascii="Arial" w:hAnsi="Arial" w:cs="Arial"/>
          <w:b/>
          <w:sz w:val="20"/>
          <w:szCs w:val="20"/>
          <w:lang w:val="en-US"/>
        </w:rPr>
        <w:t>:</w:t>
      </w:r>
      <w:r w:rsidR="00B677B6">
        <w:rPr>
          <w:rFonts w:ascii="Arial" w:hAnsi="Arial" w:cs="Arial"/>
          <w:b/>
          <w:sz w:val="20"/>
          <w:szCs w:val="20"/>
          <w:lang w:val="en-US"/>
        </w:rPr>
        <w:t xml:space="preserve"> </w:t>
      </w:r>
    </w:p>
    <w:tbl>
      <w:tblPr>
        <w:tblW w:w="0" w:type="auto"/>
        <w:tblLook w:val="01E0" w:firstRow="1" w:lastRow="1" w:firstColumn="1" w:lastColumn="1" w:noHBand="0" w:noVBand="0"/>
      </w:tblPr>
      <w:tblGrid>
        <w:gridCol w:w="4219"/>
      </w:tblGrid>
      <w:tr w:rsidR="005735AF" w:rsidRPr="005735AF" w:rsidTr="006336FD">
        <w:tc>
          <w:tcPr>
            <w:tcW w:w="4219" w:type="dxa"/>
          </w:tcPr>
          <w:p w:rsidR="005735AF" w:rsidRPr="004B1202" w:rsidRDefault="005735AF"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Zumtobel </w:t>
            </w:r>
            <w:proofErr w:type="spellStart"/>
            <w:r w:rsidRPr="004B1202">
              <w:rPr>
                <w:rFonts w:ascii="Arial" w:eastAsia="Calibri" w:hAnsi="Arial" w:cs="Arial"/>
                <w:sz w:val="16"/>
                <w:szCs w:val="16"/>
                <w:lang w:val="de-AT" w:eastAsia="de-DE"/>
              </w:rPr>
              <w:t>Lighting</w:t>
            </w:r>
            <w:proofErr w:type="spellEnd"/>
            <w:r w:rsidRPr="004B1202">
              <w:rPr>
                <w:rFonts w:ascii="Arial" w:eastAsia="Calibri" w:hAnsi="Arial" w:cs="Arial"/>
                <w:sz w:val="16"/>
                <w:szCs w:val="16"/>
                <w:lang w:val="de-AT" w:eastAsia="de-DE"/>
              </w:rPr>
              <w:t xml:space="preserve"> GmbH</w:t>
            </w:r>
          </w:p>
          <w:p w:rsidR="005735AF" w:rsidRPr="005C7FA7" w:rsidRDefault="005735AF" w:rsidP="006336FD">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5735AF" w:rsidRPr="004B1202" w:rsidRDefault="005735AF"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5735AF" w:rsidRPr="004B1202" w:rsidRDefault="005735AF"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rsidR="005735AF" w:rsidRPr="00F77EC6" w:rsidRDefault="005735AF" w:rsidP="006336FD">
            <w:pPr>
              <w:spacing w:after="0" w:line="240" w:lineRule="auto"/>
              <w:ind w:right="23"/>
              <w:rPr>
                <w:rFonts w:ascii="Arial" w:eastAsia="Calibri" w:hAnsi="Arial" w:cs="Arial"/>
                <w:sz w:val="16"/>
                <w:szCs w:val="16"/>
                <w:lang w:val="it-IT" w:eastAsia="de-DE"/>
              </w:rPr>
            </w:pPr>
            <w:r w:rsidRPr="00F77EC6">
              <w:rPr>
                <w:rFonts w:ascii="Arial" w:eastAsia="Calibri" w:hAnsi="Arial" w:cs="Arial"/>
                <w:sz w:val="16"/>
                <w:szCs w:val="16"/>
                <w:lang w:val="it-IT" w:eastAsia="de-DE"/>
              </w:rPr>
              <w:t>A-6850 Dornbirn</w:t>
            </w:r>
          </w:p>
          <w:p w:rsidR="005735AF" w:rsidRPr="00F77EC6" w:rsidRDefault="005735AF" w:rsidP="006336FD">
            <w:pPr>
              <w:spacing w:after="0" w:line="240" w:lineRule="auto"/>
              <w:ind w:right="23"/>
              <w:rPr>
                <w:rFonts w:ascii="Arial" w:eastAsia="Calibri" w:hAnsi="Arial" w:cs="Arial"/>
                <w:sz w:val="16"/>
                <w:szCs w:val="16"/>
                <w:lang w:val="it-IT" w:eastAsia="de-DE"/>
              </w:rPr>
            </w:pPr>
          </w:p>
          <w:p w:rsidR="005735AF" w:rsidRPr="004B1202" w:rsidRDefault="005735AF" w:rsidP="006336F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5735AF" w:rsidRPr="004B1202" w:rsidRDefault="005735AF" w:rsidP="006336FD">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rsidR="005735AF" w:rsidRDefault="005735AF" w:rsidP="006336F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rsidR="0093328C">
              <w:fldChar w:fldCharType="begin"/>
            </w:r>
            <w:r w:rsidR="0093328C">
              <w:instrText xml:space="preserve"> HYPERLINK "mailto:press@zumtobel.com" </w:instrText>
            </w:r>
            <w:r w:rsidR="0093328C">
              <w:fldChar w:fldCharType="separate"/>
            </w:r>
            <w:r w:rsidRPr="00702E70">
              <w:rPr>
                <w:rStyle w:val="Hyperlink"/>
                <w:rFonts w:ascii="Arial" w:eastAsia="Calibri" w:hAnsi="Arial" w:cs="Arial"/>
                <w:sz w:val="16"/>
                <w:szCs w:val="16"/>
                <w:lang w:val="pt-BR" w:eastAsia="de-DE"/>
              </w:rPr>
              <w:t>press@zumtobel.com</w:t>
            </w:r>
            <w:r w:rsidR="0093328C">
              <w:rPr>
                <w:rStyle w:val="Hyperlink"/>
                <w:rFonts w:ascii="Arial" w:eastAsia="Calibri" w:hAnsi="Arial" w:cs="Arial"/>
                <w:sz w:val="16"/>
                <w:szCs w:val="16"/>
                <w:lang w:val="pt-BR" w:eastAsia="de-DE"/>
              </w:rPr>
              <w:fldChar w:fldCharType="end"/>
            </w:r>
          </w:p>
          <w:p w:rsidR="005735AF" w:rsidRDefault="00692AF6" w:rsidP="006336FD">
            <w:pPr>
              <w:spacing w:after="0" w:line="240" w:lineRule="auto"/>
              <w:ind w:right="23"/>
              <w:rPr>
                <w:rFonts w:ascii="Arial" w:eastAsia="Calibri" w:hAnsi="Arial" w:cs="Arial"/>
                <w:sz w:val="16"/>
                <w:szCs w:val="16"/>
                <w:lang w:val="fr-FR" w:eastAsia="de-DE"/>
              </w:rPr>
            </w:pPr>
            <w:hyperlink r:id="rId16" w:history="1">
              <w:r w:rsidR="005735AF" w:rsidRPr="00702E70">
                <w:rPr>
                  <w:rStyle w:val="Hyperlink"/>
                  <w:rFonts w:ascii="Arial" w:eastAsia="Calibri" w:hAnsi="Arial" w:cs="Arial"/>
                  <w:sz w:val="16"/>
                  <w:szCs w:val="16"/>
                  <w:lang w:val="fr-FR" w:eastAsia="de-DE"/>
                </w:rPr>
                <w:t>www.zumtobel.com</w:t>
              </w:r>
            </w:hyperlink>
          </w:p>
          <w:p w:rsidR="005735AF" w:rsidRPr="004B1202" w:rsidRDefault="005735AF" w:rsidP="006336FD">
            <w:pPr>
              <w:spacing w:after="0" w:line="240" w:lineRule="auto"/>
              <w:ind w:right="23"/>
              <w:rPr>
                <w:rFonts w:ascii="Arial" w:eastAsia="Calibri" w:hAnsi="Arial" w:cs="Arial"/>
                <w:bCs/>
                <w:sz w:val="16"/>
                <w:szCs w:val="16"/>
                <w:lang w:val="pt-BR" w:eastAsia="de-DE"/>
              </w:rPr>
            </w:pPr>
          </w:p>
        </w:tc>
      </w:tr>
    </w:tbl>
    <w:p w:rsidR="00FB41E5" w:rsidRPr="00FB41E5" w:rsidRDefault="00413E81" w:rsidP="00FB41E5">
      <w:pPr>
        <w:spacing w:line="360" w:lineRule="auto"/>
        <w:rPr>
          <w:rFonts w:ascii="Arial" w:hAnsi="Arial" w:cs="Arial"/>
          <w:b/>
          <w:color w:val="FF0000"/>
          <w:sz w:val="20"/>
          <w:szCs w:val="20"/>
          <w:lang w:val="de-AT"/>
        </w:rPr>
      </w:pPr>
      <w:r w:rsidRPr="005735AF">
        <w:rPr>
          <w:rFonts w:ascii="Arial" w:hAnsi="Arial" w:cs="Arial"/>
          <w:sz w:val="20"/>
          <w:szCs w:val="20"/>
          <w:lang w:val="en-US"/>
        </w:rPr>
        <w:br/>
      </w:r>
      <w:proofErr w:type="spellStart"/>
      <w:r w:rsidR="00A35F9B">
        <w:rPr>
          <w:rFonts w:ascii="Arial" w:hAnsi="Arial" w:cs="Arial"/>
          <w:b/>
          <w:sz w:val="20"/>
          <w:szCs w:val="20"/>
          <w:lang w:val="de-AT"/>
        </w:rPr>
        <w:t>Sales</w:t>
      </w:r>
      <w:proofErr w:type="spellEnd"/>
      <w:r w:rsidR="00A35F9B">
        <w:rPr>
          <w:rFonts w:ascii="Arial" w:hAnsi="Arial" w:cs="Arial"/>
          <w:b/>
          <w:sz w:val="20"/>
          <w:szCs w:val="20"/>
          <w:lang w:val="de-AT"/>
        </w:rPr>
        <w:t xml:space="preserve"> </w:t>
      </w:r>
      <w:proofErr w:type="spellStart"/>
      <w:r w:rsidR="00A35F9B">
        <w:rPr>
          <w:rFonts w:ascii="Arial" w:hAnsi="Arial" w:cs="Arial"/>
          <w:b/>
          <w:sz w:val="20"/>
          <w:szCs w:val="20"/>
          <w:lang w:val="de-AT"/>
        </w:rPr>
        <w:t>contact</w:t>
      </w:r>
      <w:proofErr w:type="spellEnd"/>
      <w:r w:rsidR="00DA76D4" w:rsidRPr="00392D90">
        <w:rPr>
          <w:rFonts w:ascii="Arial" w:hAnsi="Arial" w:cs="Arial"/>
          <w:b/>
          <w:sz w:val="20"/>
          <w:szCs w:val="20"/>
          <w:lang w:val="de-AT"/>
        </w:rPr>
        <w:t>:</w:t>
      </w:r>
      <w:r w:rsidR="00B677B6">
        <w:rPr>
          <w:rFonts w:ascii="Arial" w:hAnsi="Arial" w:cs="Arial"/>
          <w:b/>
          <w:sz w:val="20"/>
          <w:szCs w:val="20"/>
          <w:lang w:val="de-A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686"/>
      </w:tblGrid>
      <w:tr w:rsidR="00FB41E5" w:rsidRPr="001263FD" w:rsidTr="00291DE9">
        <w:tc>
          <w:tcPr>
            <w:tcW w:w="4219" w:type="dxa"/>
          </w:tcPr>
          <w:p w:rsidR="00FB41E5" w:rsidRPr="00FB41E5" w:rsidRDefault="00FB41E5" w:rsidP="00291DE9">
            <w:pPr>
              <w:spacing w:after="0" w:line="240" w:lineRule="auto"/>
              <w:ind w:right="23"/>
              <w:rPr>
                <w:rFonts w:ascii="Arial" w:hAnsi="Arial"/>
                <w:sz w:val="16"/>
                <w:lang w:val="en-US"/>
              </w:rPr>
            </w:pPr>
            <w:r w:rsidRPr="00FB41E5">
              <w:rPr>
                <w:rFonts w:ascii="Arial" w:hAnsi="Arial"/>
                <w:sz w:val="16"/>
                <w:lang w:val="en-US"/>
              </w:rPr>
              <w:t>Zumtobel Lighting Ltd.</w:t>
            </w:r>
          </w:p>
          <w:p w:rsidR="00FB41E5" w:rsidRPr="00FB41E5" w:rsidRDefault="00FB41E5" w:rsidP="00291DE9">
            <w:pPr>
              <w:spacing w:after="0" w:line="240" w:lineRule="auto"/>
              <w:ind w:right="23"/>
              <w:rPr>
                <w:rFonts w:ascii="Arial" w:hAnsi="Arial"/>
                <w:sz w:val="16"/>
                <w:lang w:val="en-US"/>
              </w:rPr>
            </w:pPr>
            <w:r w:rsidRPr="00FB41E5">
              <w:rPr>
                <w:rFonts w:ascii="Arial" w:hAnsi="Arial"/>
                <w:sz w:val="16"/>
                <w:lang w:val="en-US"/>
              </w:rPr>
              <w:t>Chiltern Park</w:t>
            </w:r>
          </w:p>
          <w:p w:rsidR="00FB41E5" w:rsidRPr="00FB41E5" w:rsidRDefault="00FB41E5" w:rsidP="00291DE9">
            <w:pPr>
              <w:spacing w:after="0" w:line="240" w:lineRule="auto"/>
              <w:ind w:right="23"/>
              <w:rPr>
                <w:rFonts w:ascii="Arial" w:hAnsi="Arial"/>
                <w:sz w:val="16"/>
                <w:lang w:val="en-US"/>
              </w:rPr>
            </w:pPr>
            <w:r w:rsidRPr="00FB41E5">
              <w:rPr>
                <w:rFonts w:ascii="Arial" w:hAnsi="Arial"/>
                <w:sz w:val="16"/>
                <w:lang w:val="en-US"/>
              </w:rPr>
              <w:t>Chiltern Hill, Chalfont St Peter</w:t>
            </w:r>
          </w:p>
          <w:p w:rsidR="00FB41E5" w:rsidRPr="00FB41E5" w:rsidRDefault="00FB41E5" w:rsidP="00291DE9">
            <w:pPr>
              <w:spacing w:after="0" w:line="240" w:lineRule="auto"/>
              <w:ind w:right="23"/>
              <w:rPr>
                <w:rFonts w:ascii="Arial" w:hAnsi="Arial"/>
                <w:sz w:val="16"/>
                <w:lang w:val="en-US"/>
              </w:rPr>
            </w:pPr>
            <w:r w:rsidRPr="00FB41E5">
              <w:rPr>
                <w:rFonts w:ascii="Arial" w:hAnsi="Arial"/>
                <w:sz w:val="16"/>
                <w:lang w:val="en-US"/>
              </w:rPr>
              <w:t>Buckinghamshire SL9 9FG</w:t>
            </w:r>
          </w:p>
          <w:p w:rsidR="00FB41E5" w:rsidRPr="00FB41E5" w:rsidRDefault="00FB41E5" w:rsidP="00291DE9">
            <w:pPr>
              <w:spacing w:after="0" w:line="240" w:lineRule="auto"/>
              <w:ind w:right="23"/>
              <w:rPr>
                <w:rFonts w:ascii="Arial" w:hAnsi="Arial"/>
                <w:sz w:val="16"/>
                <w:lang w:val="en-US"/>
              </w:rPr>
            </w:pPr>
            <w:r w:rsidRPr="00FB41E5">
              <w:rPr>
                <w:rFonts w:ascii="Arial" w:hAnsi="Arial"/>
                <w:sz w:val="16"/>
                <w:lang w:val="en-US"/>
              </w:rPr>
              <w:t>United Kingdom</w:t>
            </w:r>
          </w:p>
          <w:p w:rsidR="00FB41E5" w:rsidRPr="00FB41E5" w:rsidRDefault="00FB41E5" w:rsidP="00291DE9">
            <w:pPr>
              <w:spacing w:after="0" w:line="240" w:lineRule="auto"/>
              <w:ind w:right="23"/>
              <w:rPr>
                <w:rFonts w:ascii="Arial" w:hAnsi="Arial"/>
                <w:sz w:val="16"/>
                <w:lang w:val="en-US"/>
              </w:rPr>
            </w:pPr>
          </w:p>
          <w:p w:rsidR="00FB41E5" w:rsidRPr="00FB41E5" w:rsidRDefault="00FB41E5" w:rsidP="00291DE9">
            <w:pPr>
              <w:spacing w:after="0" w:line="240" w:lineRule="auto"/>
              <w:ind w:right="23"/>
              <w:rPr>
                <w:rFonts w:ascii="Arial" w:hAnsi="Arial"/>
                <w:sz w:val="16"/>
                <w:lang w:val="en-US"/>
              </w:rPr>
            </w:pPr>
            <w:r w:rsidRPr="00FB41E5">
              <w:rPr>
                <w:rFonts w:ascii="Arial" w:hAnsi="Arial"/>
                <w:sz w:val="16"/>
                <w:lang w:val="en-US"/>
              </w:rPr>
              <w:t>Tel: +44 1753 482 650</w:t>
            </w:r>
          </w:p>
          <w:p w:rsidR="00FB41E5" w:rsidRPr="00FB41E5" w:rsidRDefault="00FB41E5" w:rsidP="00291DE9">
            <w:pPr>
              <w:spacing w:after="0" w:line="240" w:lineRule="auto"/>
              <w:ind w:right="23"/>
              <w:rPr>
                <w:rFonts w:ascii="Arial" w:hAnsi="Arial"/>
                <w:sz w:val="16"/>
                <w:lang w:val="en-US"/>
              </w:rPr>
            </w:pPr>
            <w:r w:rsidRPr="00FB41E5">
              <w:rPr>
                <w:rFonts w:ascii="Arial" w:hAnsi="Arial"/>
                <w:sz w:val="16"/>
                <w:lang w:val="en-US"/>
              </w:rPr>
              <w:t>Fax: +44 1753 480 350</w:t>
            </w:r>
          </w:p>
          <w:p w:rsidR="00FB41E5" w:rsidRPr="00FB41E5" w:rsidRDefault="00692AF6" w:rsidP="00291DE9">
            <w:pPr>
              <w:spacing w:after="0" w:line="240" w:lineRule="auto"/>
              <w:ind w:right="23"/>
              <w:rPr>
                <w:rFonts w:ascii="Arial" w:hAnsi="Arial"/>
                <w:sz w:val="16"/>
                <w:lang w:val="en-US"/>
              </w:rPr>
            </w:pPr>
            <w:hyperlink r:id="rId17" w:history="1">
              <w:r w:rsidR="00FB41E5" w:rsidRPr="00FB41E5">
                <w:rPr>
                  <w:rStyle w:val="Hyperlink"/>
                  <w:rFonts w:ascii="Arial" w:hAnsi="Arial"/>
                  <w:sz w:val="16"/>
                  <w:lang w:val="en-US"/>
                </w:rPr>
                <w:t>uksales@zumtobel.com</w:t>
              </w:r>
            </w:hyperlink>
          </w:p>
          <w:p w:rsidR="00FB41E5" w:rsidRPr="00FB41E5" w:rsidRDefault="00692AF6" w:rsidP="00291DE9">
            <w:pPr>
              <w:spacing w:after="0" w:line="240" w:lineRule="auto"/>
              <w:ind w:right="23"/>
              <w:rPr>
                <w:rFonts w:ascii="Arial" w:hAnsi="Arial"/>
                <w:sz w:val="16"/>
                <w:lang w:val="en-US"/>
              </w:rPr>
            </w:pPr>
            <w:hyperlink r:id="rId18" w:history="1">
              <w:r w:rsidR="00FB41E5" w:rsidRPr="00FB41E5">
                <w:rPr>
                  <w:rStyle w:val="Hyperlink"/>
                  <w:rFonts w:ascii="Arial" w:hAnsi="Arial"/>
                  <w:sz w:val="16"/>
                  <w:lang w:val="en-US"/>
                </w:rPr>
                <w:t>www.zumtobel.co.uk</w:t>
              </w:r>
            </w:hyperlink>
          </w:p>
        </w:tc>
        <w:tc>
          <w:tcPr>
            <w:tcW w:w="3686" w:type="dxa"/>
          </w:tcPr>
          <w:p w:rsidR="00FB41E5" w:rsidRDefault="00FB41E5" w:rsidP="00291DE9">
            <w:pPr>
              <w:spacing w:after="0" w:line="240" w:lineRule="auto"/>
              <w:ind w:right="23"/>
              <w:rPr>
                <w:rFonts w:ascii="Arial" w:hAnsi="Arial"/>
                <w:sz w:val="16"/>
                <w:lang w:val="en-US"/>
              </w:rPr>
            </w:pPr>
            <w:r w:rsidRPr="001263FD">
              <w:rPr>
                <w:rFonts w:ascii="Arial" w:hAnsi="Arial"/>
                <w:sz w:val="16"/>
                <w:lang w:val="en-US"/>
              </w:rPr>
              <w:t>Zumtobel Lighting Inc.</w:t>
            </w:r>
            <w:r w:rsidRPr="001263FD">
              <w:rPr>
                <w:rFonts w:ascii="Arial" w:hAnsi="Arial"/>
                <w:sz w:val="16"/>
                <w:lang w:val="en-US"/>
              </w:rPr>
              <w:br/>
            </w:r>
            <w:r>
              <w:rPr>
                <w:rFonts w:ascii="Arial" w:hAnsi="Arial"/>
                <w:sz w:val="16"/>
                <w:lang w:val="en-US"/>
              </w:rPr>
              <w:t>3300 Route 9</w:t>
            </w:r>
          </w:p>
          <w:p w:rsidR="00FB41E5" w:rsidRDefault="00FB41E5" w:rsidP="00291DE9">
            <w:pPr>
              <w:spacing w:after="0" w:line="240" w:lineRule="auto"/>
              <w:ind w:right="23"/>
              <w:rPr>
                <w:rFonts w:ascii="Arial" w:hAnsi="Arial"/>
                <w:sz w:val="16"/>
                <w:lang w:val="en-US"/>
              </w:rPr>
            </w:pPr>
            <w:r w:rsidRPr="001263FD">
              <w:rPr>
                <w:rFonts w:ascii="Arial" w:hAnsi="Arial"/>
                <w:sz w:val="16"/>
                <w:lang w:val="en-US"/>
              </w:rPr>
              <w:t>Highland , NY 12528</w:t>
            </w:r>
          </w:p>
          <w:p w:rsidR="00FB41E5" w:rsidRDefault="00FB41E5" w:rsidP="00291DE9">
            <w:pPr>
              <w:spacing w:after="0" w:line="240" w:lineRule="auto"/>
              <w:ind w:right="23"/>
              <w:rPr>
                <w:rFonts w:ascii="Arial" w:hAnsi="Arial"/>
                <w:sz w:val="16"/>
                <w:lang w:val="en-US"/>
              </w:rPr>
            </w:pPr>
            <w:r>
              <w:rPr>
                <w:rFonts w:ascii="Arial" w:hAnsi="Arial"/>
                <w:sz w:val="16"/>
                <w:lang w:val="en-US"/>
              </w:rPr>
              <w:t>United States</w:t>
            </w:r>
          </w:p>
          <w:p w:rsidR="00FB41E5" w:rsidRDefault="00FB41E5" w:rsidP="00291DE9">
            <w:pPr>
              <w:spacing w:after="0" w:line="240" w:lineRule="auto"/>
              <w:ind w:right="23"/>
              <w:rPr>
                <w:rFonts w:ascii="Arial" w:hAnsi="Arial"/>
                <w:sz w:val="16"/>
                <w:lang w:val="en-US"/>
              </w:rPr>
            </w:pPr>
            <w:r>
              <w:rPr>
                <w:rFonts w:ascii="Arial" w:hAnsi="Arial"/>
                <w:sz w:val="16"/>
                <w:lang w:val="en-US"/>
              </w:rPr>
              <w:br/>
            </w:r>
          </w:p>
          <w:p w:rsidR="00FB41E5" w:rsidRPr="001263FD" w:rsidRDefault="00FB41E5" w:rsidP="00291DE9">
            <w:pPr>
              <w:spacing w:after="0" w:line="240" w:lineRule="auto"/>
              <w:ind w:right="23"/>
              <w:rPr>
                <w:rFonts w:ascii="Arial" w:hAnsi="Arial"/>
                <w:sz w:val="16"/>
                <w:lang w:val="en-US"/>
              </w:rPr>
            </w:pPr>
            <w:r w:rsidRPr="001263FD">
              <w:rPr>
                <w:rFonts w:ascii="Arial" w:hAnsi="Arial"/>
                <w:sz w:val="16"/>
                <w:lang w:val="en-US"/>
              </w:rPr>
              <w:t>Tel: +1 845 691-6262</w:t>
            </w:r>
          </w:p>
          <w:p w:rsidR="00FB41E5" w:rsidRDefault="00FB41E5" w:rsidP="00291DE9">
            <w:pPr>
              <w:spacing w:after="0" w:line="240" w:lineRule="auto"/>
              <w:ind w:right="23"/>
              <w:rPr>
                <w:rFonts w:ascii="Arial" w:hAnsi="Arial"/>
                <w:sz w:val="16"/>
                <w:lang w:val="en-US"/>
              </w:rPr>
            </w:pPr>
            <w:r w:rsidRPr="001263FD">
              <w:rPr>
                <w:rFonts w:ascii="Arial" w:hAnsi="Arial"/>
                <w:sz w:val="16"/>
                <w:lang w:val="en-US"/>
              </w:rPr>
              <w:t>Fax: +1 845 691-6289</w:t>
            </w:r>
          </w:p>
          <w:p w:rsidR="00FB41E5" w:rsidRDefault="00692AF6" w:rsidP="00291DE9">
            <w:pPr>
              <w:spacing w:after="0" w:line="240" w:lineRule="auto"/>
              <w:ind w:right="23"/>
              <w:rPr>
                <w:rFonts w:ascii="Arial" w:hAnsi="Arial"/>
                <w:sz w:val="16"/>
                <w:lang w:val="en-US"/>
              </w:rPr>
            </w:pPr>
            <w:hyperlink r:id="rId19" w:history="1">
              <w:r w:rsidR="00FB41E5" w:rsidRPr="00557613">
                <w:rPr>
                  <w:rStyle w:val="Hyperlink"/>
                  <w:rFonts w:ascii="Arial" w:hAnsi="Arial"/>
                  <w:sz w:val="16"/>
                  <w:lang w:val="en-US"/>
                </w:rPr>
                <w:t>zli.us@zumtobelgroup.com</w:t>
              </w:r>
            </w:hyperlink>
          </w:p>
          <w:p w:rsidR="00FB41E5" w:rsidRDefault="00692AF6" w:rsidP="00291DE9">
            <w:pPr>
              <w:spacing w:after="0" w:line="240" w:lineRule="auto"/>
              <w:ind w:right="23"/>
              <w:rPr>
                <w:rFonts w:ascii="Arial" w:hAnsi="Arial"/>
                <w:sz w:val="16"/>
                <w:lang w:val="en-US"/>
              </w:rPr>
            </w:pPr>
            <w:hyperlink r:id="rId20" w:history="1">
              <w:r w:rsidR="00FB41E5" w:rsidRPr="00557613">
                <w:rPr>
                  <w:rStyle w:val="Hyperlink"/>
                  <w:rFonts w:ascii="Arial" w:hAnsi="Arial"/>
                  <w:sz w:val="16"/>
                  <w:lang w:val="en-US"/>
                </w:rPr>
                <w:t>www.zumtobel.us</w:t>
              </w:r>
            </w:hyperlink>
          </w:p>
          <w:p w:rsidR="00FB41E5" w:rsidRPr="001263FD" w:rsidRDefault="00FB41E5" w:rsidP="00291DE9">
            <w:pPr>
              <w:spacing w:after="0" w:line="240" w:lineRule="auto"/>
              <w:ind w:right="23"/>
              <w:rPr>
                <w:rFonts w:ascii="Arial" w:hAnsi="Arial"/>
                <w:sz w:val="16"/>
                <w:lang w:val="en-US"/>
              </w:rPr>
            </w:pPr>
          </w:p>
        </w:tc>
      </w:tr>
    </w:tbl>
    <w:p w:rsidR="00FB41E5" w:rsidRDefault="00FB41E5" w:rsidP="00FB41E5">
      <w:pPr>
        <w:spacing w:line="360" w:lineRule="auto"/>
        <w:rPr>
          <w:rFonts w:ascii="Arial" w:hAnsi="Arial" w:cs="Arial"/>
          <w:sz w:val="16"/>
          <w:szCs w:val="16"/>
          <w:lang w:val="en-US"/>
        </w:rPr>
      </w:pPr>
    </w:p>
    <w:p w:rsidR="00FB41E5" w:rsidRPr="00E33CCA" w:rsidRDefault="00FB41E5" w:rsidP="00FB41E5">
      <w:pPr>
        <w:spacing w:line="360" w:lineRule="auto"/>
        <w:rPr>
          <w:rFonts w:ascii="Arial" w:hAnsi="Arial" w:cs="Arial"/>
          <w:sz w:val="16"/>
          <w:szCs w:val="16"/>
          <w:lang w:val="en-US"/>
        </w:rPr>
      </w:pPr>
      <w:r w:rsidRPr="00E33CCA">
        <w:rPr>
          <w:rFonts w:ascii="Arial" w:hAnsi="Arial" w:cs="Arial"/>
          <w:sz w:val="16"/>
          <w:szCs w:val="16"/>
          <w:lang w:val="en-US"/>
        </w:rPr>
        <w:t xml:space="preserve">For further contact details in further sales regions please visit: </w:t>
      </w:r>
      <w:hyperlink r:id="rId21" w:history="1">
        <w:r w:rsidRPr="00E33CCA">
          <w:rPr>
            <w:rStyle w:val="Hyperlink"/>
            <w:rFonts w:ascii="Arial" w:hAnsi="Arial" w:cs="Arial"/>
            <w:sz w:val="16"/>
            <w:szCs w:val="16"/>
            <w:lang w:val="en-US"/>
          </w:rPr>
          <w:t>http://www.zumtobel.com/com-en/contact.html</w:t>
        </w:r>
      </w:hyperlink>
      <w:r w:rsidRPr="00E33CCA">
        <w:rPr>
          <w:rFonts w:ascii="Arial" w:hAnsi="Arial" w:cs="Arial"/>
          <w:sz w:val="16"/>
          <w:szCs w:val="16"/>
          <w:lang w:val="en-US"/>
        </w:rPr>
        <w:t xml:space="preserve"> </w:t>
      </w:r>
    </w:p>
    <w:p w:rsidR="00FB41E5" w:rsidRPr="001263FD" w:rsidRDefault="00FB41E5" w:rsidP="00FB41E5">
      <w:pPr>
        <w:spacing w:line="360" w:lineRule="auto"/>
        <w:jc w:val="both"/>
        <w:rPr>
          <w:b/>
          <w:lang w:val="en-US"/>
        </w:rPr>
      </w:pPr>
    </w:p>
    <w:p w:rsidR="00056EEB" w:rsidRPr="00FB41E5" w:rsidRDefault="00056EEB" w:rsidP="00413E81">
      <w:pPr>
        <w:spacing w:after="120"/>
        <w:jc w:val="both"/>
        <w:rPr>
          <w:rFonts w:ascii="Arial" w:hAnsi="Arial" w:cs="Arial"/>
          <w:b/>
          <w:sz w:val="16"/>
          <w:szCs w:val="16"/>
          <w:lang w:val="en-US"/>
        </w:rPr>
      </w:pPr>
    </w:p>
    <w:p w:rsidR="00413E81" w:rsidRPr="006143E2" w:rsidRDefault="00F77EC6" w:rsidP="00413E81">
      <w:pPr>
        <w:spacing w:after="120"/>
        <w:jc w:val="both"/>
        <w:rPr>
          <w:rFonts w:ascii="Arial" w:hAnsi="Arial" w:cs="Arial"/>
          <w:b/>
          <w:color w:val="FF0000"/>
          <w:sz w:val="16"/>
          <w:szCs w:val="16"/>
          <w:lang w:val="en-US"/>
        </w:rPr>
      </w:pPr>
      <w:r w:rsidRPr="006143E2">
        <w:rPr>
          <w:rFonts w:ascii="Arial" w:hAnsi="Arial" w:cs="Arial"/>
          <w:b/>
          <w:sz w:val="16"/>
          <w:szCs w:val="16"/>
          <w:lang w:val="en-US"/>
        </w:rPr>
        <w:t>About</w:t>
      </w:r>
      <w:r w:rsidR="00413E81" w:rsidRPr="006143E2">
        <w:rPr>
          <w:rFonts w:ascii="Arial" w:hAnsi="Arial" w:cs="Arial"/>
          <w:b/>
          <w:sz w:val="16"/>
          <w:szCs w:val="16"/>
          <w:lang w:val="en-US"/>
        </w:rPr>
        <w:t xml:space="preserve"> Zumtobel</w:t>
      </w:r>
      <w:r w:rsidR="00681EE1" w:rsidRPr="006143E2">
        <w:rPr>
          <w:rFonts w:ascii="Arial" w:hAnsi="Arial" w:cs="Arial"/>
          <w:b/>
          <w:sz w:val="16"/>
          <w:szCs w:val="16"/>
          <w:lang w:val="en-US"/>
        </w:rPr>
        <w:t xml:space="preserve"> </w:t>
      </w:r>
    </w:p>
    <w:p w:rsidR="00F77EC6" w:rsidRPr="00681EE1" w:rsidRDefault="00F77EC6" w:rsidP="002735AE">
      <w:pPr>
        <w:suppressAutoHyphens/>
        <w:jc w:val="both"/>
        <w:rPr>
          <w:rFonts w:ascii="Arial" w:hAnsi="Arial" w:cs="Arial"/>
          <w:color w:val="FF0000"/>
          <w:sz w:val="16"/>
          <w:szCs w:val="16"/>
          <w:lang w:val="en-US"/>
        </w:rPr>
      </w:pPr>
      <w:r w:rsidRPr="00F77EC6">
        <w:rPr>
          <w:rFonts w:ascii="Arial" w:hAnsi="Arial"/>
          <w:sz w:val="16"/>
          <w:lang w:val="en-US"/>
        </w:rPr>
        <w:t>Zumtobel, a leading international supplier of integral lighting solutions, enables people to experience the interplay of light and architecture. As a leader in innovation, Zumtobel provides a comprehensive range of high-quality luminaires and lighting management systems for professional interior lighting in the areas of offices, education, presentation &amp; retail, hotel &amp; wellness, health, art &amp; culture as well as industry. Zumtobel is a brand of Zumtobel AG with its head office in Dornbirn, Vorarlberg (Austria).</w:t>
      </w:r>
      <w:r w:rsidR="00681EE1">
        <w:rPr>
          <w:rFonts w:ascii="Arial" w:hAnsi="Arial"/>
          <w:sz w:val="16"/>
          <w:lang w:val="en-US"/>
        </w:rPr>
        <w:t xml:space="preserve"> </w:t>
      </w:r>
    </w:p>
    <w:p w:rsidR="000C3A85" w:rsidRPr="00681EE1" w:rsidRDefault="00413E81" w:rsidP="00566A12">
      <w:pPr>
        <w:spacing w:line="360" w:lineRule="auto"/>
        <w:jc w:val="right"/>
        <w:rPr>
          <w:rFonts w:ascii="Arial" w:hAnsi="Arial" w:cs="Arial"/>
          <w:b/>
          <w:color w:val="FF0000"/>
          <w:sz w:val="20"/>
          <w:szCs w:val="20"/>
          <w:lang w:val="en-US"/>
        </w:rPr>
      </w:pPr>
      <w:proofErr w:type="gramStart"/>
      <w:r w:rsidRPr="00681EE1">
        <w:rPr>
          <w:rFonts w:ascii="Arial" w:hAnsi="Arial" w:cs="Arial"/>
          <w:b/>
          <w:sz w:val="20"/>
          <w:szCs w:val="20"/>
          <w:lang w:val="en-US"/>
        </w:rPr>
        <w:t>Zumtobel.</w:t>
      </w:r>
      <w:proofErr w:type="gramEnd"/>
      <w:r w:rsidRPr="00681EE1">
        <w:rPr>
          <w:rFonts w:ascii="Arial" w:hAnsi="Arial" w:cs="Arial"/>
          <w:b/>
          <w:sz w:val="20"/>
          <w:szCs w:val="20"/>
          <w:lang w:val="en-US"/>
        </w:rPr>
        <w:t xml:space="preserve"> </w:t>
      </w:r>
      <w:proofErr w:type="gramStart"/>
      <w:r w:rsidR="00F77EC6" w:rsidRPr="00681EE1">
        <w:rPr>
          <w:rFonts w:ascii="Arial" w:hAnsi="Arial" w:cs="Arial"/>
          <w:b/>
          <w:sz w:val="20"/>
          <w:szCs w:val="20"/>
          <w:lang w:val="en-US"/>
        </w:rPr>
        <w:t>The Light</w:t>
      </w:r>
      <w:r w:rsidRPr="00681EE1">
        <w:rPr>
          <w:rFonts w:ascii="Arial" w:hAnsi="Arial" w:cs="Arial"/>
          <w:b/>
          <w:sz w:val="20"/>
          <w:szCs w:val="20"/>
          <w:lang w:val="en-US"/>
        </w:rPr>
        <w:t>.</w:t>
      </w:r>
      <w:proofErr w:type="gramEnd"/>
      <w:r w:rsidR="00681EE1" w:rsidRPr="00681EE1">
        <w:rPr>
          <w:rFonts w:ascii="Arial" w:hAnsi="Arial" w:cs="Arial"/>
          <w:b/>
          <w:sz w:val="20"/>
          <w:szCs w:val="20"/>
          <w:lang w:val="en-US"/>
        </w:rPr>
        <w:t xml:space="preserve"> </w:t>
      </w:r>
    </w:p>
    <w:p w:rsidR="00681EE1" w:rsidRPr="00681EE1" w:rsidRDefault="00681EE1" w:rsidP="00681EE1">
      <w:pPr>
        <w:spacing w:line="360" w:lineRule="auto"/>
        <w:rPr>
          <w:rFonts w:ascii="Arial" w:hAnsi="Arial" w:cs="Arial"/>
          <w:sz w:val="16"/>
          <w:szCs w:val="16"/>
          <w:lang w:val="en-US"/>
        </w:rPr>
      </w:pPr>
    </w:p>
    <w:sectPr w:rsidR="00681EE1" w:rsidRPr="00681EE1" w:rsidSect="000C3A85">
      <w:headerReference w:type="default" r:id="rId22"/>
      <w:footerReference w:type="default" r:id="rId23"/>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4EA" w:rsidRDefault="00DD04EA">
      <w:r>
        <w:separator/>
      </w:r>
    </w:p>
  </w:endnote>
  <w:endnote w:type="continuationSeparator" w:id="0">
    <w:p w:rsidR="00DD04EA" w:rsidRDefault="00DD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Pr="00F04900" w:rsidRDefault="00C13F9F" w:rsidP="000C3A85">
    <w:pPr>
      <w:jc w:val="right"/>
      <w:rPr>
        <w:rFonts w:ascii="Arial" w:hAnsi="Arial" w:cs="Arial"/>
        <w:sz w:val="16"/>
        <w:szCs w:val="16"/>
      </w:rPr>
    </w:pPr>
    <w:r w:rsidRPr="00F04900">
      <w:rPr>
        <w:rFonts w:ascii="Arial" w:hAnsi="Arial" w:cs="Arial"/>
        <w:sz w:val="16"/>
        <w:szCs w:val="16"/>
      </w:rPr>
      <w:t xml:space="preserve">Seite </w:t>
    </w:r>
    <w:r w:rsidR="009F3DFA"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9F3DFA" w:rsidRPr="00F04900">
      <w:rPr>
        <w:rFonts w:ascii="Arial" w:hAnsi="Arial" w:cs="Arial"/>
        <w:sz w:val="16"/>
        <w:szCs w:val="16"/>
      </w:rPr>
      <w:fldChar w:fldCharType="separate"/>
    </w:r>
    <w:r w:rsidR="00692AF6">
      <w:rPr>
        <w:rFonts w:ascii="Arial" w:hAnsi="Arial" w:cs="Arial"/>
        <w:noProof/>
        <w:sz w:val="16"/>
        <w:szCs w:val="16"/>
      </w:rPr>
      <w:t>6</w:t>
    </w:r>
    <w:r w:rsidR="009F3DFA" w:rsidRPr="00F04900">
      <w:rPr>
        <w:rFonts w:ascii="Arial" w:hAnsi="Arial" w:cs="Arial"/>
        <w:sz w:val="16"/>
        <w:szCs w:val="16"/>
      </w:rPr>
      <w:fldChar w:fldCharType="end"/>
    </w:r>
    <w:r w:rsidRPr="00F04900">
      <w:rPr>
        <w:rFonts w:ascii="Arial" w:hAnsi="Arial" w:cs="Arial"/>
        <w:sz w:val="16"/>
        <w:szCs w:val="16"/>
      </w:rPr>
      <w:t xml:space="preserve"> / </w:t>
    </w:r>
    <w:r w:rsidR="009F3DFA"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9F3DFA" w:rsidRPr="00F04900">
      <w:rPr>
        <w:rFonts w:ascii="Arial" w:hAnsi="Arial" w:cs="Arial"/>
        <w:sz w:val="16"/>
        <w:szCs w:val="16"/>
      </w:rPr>
      <w:fldChar w:fldCharType="separate"/>
    </w:r>
    <w:r w:rsidR="00692AF6">
      <w:rPr>
        <w:rFonts w:ascii="Arial" w:hAnsi="Arial" w:cs="Arial"/>
        <w:noProof/>
        <w:sz w:val="16"/>
        <w:szCs w:val="16"/>
      </w:rPr>
      <w:t>6</w:t>
    </w:r>
    <w:r w:rsidR="009F3DFA"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4EA" w:rsidRDefault="00DD04EA">
      <w:r>
        <w:separator/>
      </w:r>
    </w:p>
  </w:footnote>
  <w:footnote w:type="continuationSeparator" w:id="0">
    <w:p w:rsidR="00DD04EA" w:rsidRDefault="00DD0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Default="0047080F" w:rsidP="000C3A85">
    <w:pPr>
      <w:pStyle w:val="Header"/>
      <w:jc w:val="right"/>
    </w:pPr>
    <w:r>
      <w:rPr>
        <w:noProof/>
        <w:lang w:val="de-AT" w:eastAsia="de-AT"/>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7E1E0B7D"/>
    <w:multiLevelType w:val="hybridMultilevel"/>
    <w:tmpl w:val="C04CA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EA"/>
    <w:rsid w:val="0000276F"/>
    <w:rsid w:val="000028D5"/>
    <w:rsid w:val="0001067A"/>
    <w:rsid w:val="00025F0D"/>
    <w:rsid w:val="000326D3"/>
    <w:rsid w:val="00032ED9"/>
    <w:rsid w:val="00056EEB"/>
    <w:rsid w:val="0006705A"/>
    <w:rsid w:val="0009769C"/>
    <w:rsid w:val="000A04B2"/>
    <w:rsid w:val="000B108D"/>
    <w:rsid w:val="000C3A85"/>
    <w:rsid w:val="000C411E"/>
    <w:rsid w:val="000D1D45"/>
    <w:rsid w:val="000D23DE"/>
    <w:rsid w:val="000E2638"/>
    <w:rsid w:val="000F59FB"/>
    <w:rsid w:val="00115E52"/>
    <w:rsid w:val="001208A4"/>
    <w:rsid w:val="00143161"/>
    <w:rsid w:val="00166360"/>
    <w:rsid w:val="00195DA4"/>
    <w:rsid w:val="001A441A"/>
    <w:rsid w:val="001E0977"/>
    <w:rsid w:val="00201D84"/>
    <w:rsid w:val="00213C5E"/>
    <w:rsid w:val="002215DF"/>
    <w:rsid w:val="00240782"/>
    <w:rsid w:val="00247B51"/>
    <w:rsid w:val="002735AE"/>
    <w:rsid w:val="00290C5E"/>
    <w:rsid w:val="00296545"/>
    <w:rsid w:val="002A65D7"/>
    <w:rsid w:val="002E1E9E"/>
    <w:rsid w:val="003052E9"/>
    <w:rsid w:val="00320C07"/>
    <w:rsid w:val="00324D6B"/>
    <w:rsid w:val="0033304D"/>
    <w:rsid w:val="0034598A"/>
    <w:rsid w:val="00366BE5"/>
    <w:rsid w:val="003908B6"/>
    <w:rsid w:val="00392D90"/>
    <w:rsid w:val="003A28F1"/>
    <w:rsid w:val="003D0F73"/>
    <w:rsid w:val="003E2C8F"/>
    <w:rsid w:val="003F2D6D"/>
    <w:rsid w:val="004016B2"/>
    <w:rsid w:val="00413E81"/>
    <w:rsid w:val="00423919"/>
    <w:rsid w:val="00426062"/>
    <w:rsid w:val="004657A1"/>
    <w:rsid w:val="0047080F"/>
    <w:rsid w:val="00486D6C"/>
    <w:rsid w:val="00496468"/>
    <w:rsid w:val="004A0714"/>
    <w:rsid w:val="004E6705"/>
    <w:rsid w:val="004F07D0"/>
    <w:rsid w:val="004F2D9E"/>
    <w:rsid w:val="004F2DEA"/>
    <w:rsid w:val="00523413"/>
    <w:rsid w:val="00526522"/>
    <w:rsid w:val="00527428"/>
    <w:rsid w:val="0055577E"/>
    <w:rsid w:val="00566A12"/>
    <w:rsid w:val="00572D4E"/>
    <w:rsid w:val="005735AF"/>
    <w:rsid w:val="005817DA"/>
    <w:rsid w:val="005830A1"/>
    <w:rsid w:val="00594D6B"/>
    <w:rsid w:val="005A2CF7"/>
    <w:rsid w:val="005A381B"/>
    <w:rsid w:val="005C0269"/>
    <w:rsid w:val="005C3D9D"/>
    <w:rsid w:val="005E5A19"/>
    <w:rsid w:val="005E5DEE"/>
    <w:rsid w:val="00612901"/>
    <w:rsid w:val="00613B3C"/>
    <w:rsid w:val="006143E2"/>
    <w:rsid w:val="0062655D"/>
    <w:rsid w:val="006336FD"/>
    <w:rsid w:val="00681EE1"/>
    <w:rsid w:val="006823C4"/>
    <w:rsid w:val="00685BB6"/>
    <w:rsid w:val="00692AF6"/>
    <w:rsid w:val="0069527F"/>
    <w:rsid w:val="006A0507"/>
    <w:rsid w:val="006B2B87"/>
    <w:rsid w:val="006B5D67"/>
    <w:rsid w:val="006C01D9"/>
    <w:rsid w:val="00706598"/>
    <w:rsid w:val="007167EE"/>
    <w:rsid w:val="00723B12"/>
    <w:rsid w:val="00734A72"/>
    <w:rsid w:val="0074083E"/>
    <w:rsid w:val="00754EB5"/>
    <w:rsid w:val="007809DA"/>
    <w:rsid w:val="007B09EF"/>
    <w:rsid w:val="007C3D92"/>
    <w:rsid w:val="007D611A"/>
    <w:rsid w:val="007F2071"/>
    <w:rsid w:val="007F2371"/>
    <w:rsid w:val="00833C35"/>
    <w:rsid w:val="008343F7"/>
    <w:rsid w:val="0083660B"/>
    <w:rsid w:val="00843CF1"/>
    <w:rsid w:val="00880957"/>
    <w:rsid w:val="008A5B59"/>
    <w:rsid w:val="008B6493"/>
    <w:rsid w:val="008D73A2"/>
    <w:rsid w:val="00901860"/>
    <w:rsid w:val="00917DE3"/>
    <w:rsid w:val="00930D6F"/>
    <w:rsid w:val="0093328C"/>
    <w:rsid w:val="009626AA"/>
    <w:rsid w:val="00963843"/>
    <w:rsid w:val="009713B6"/>
    <w:rsid w:val="009729B7"/>
    <w:rsid w:val="009979EC"/>
    <w:rsid w:val="009B1F18"/>
    <w:rsid w:val="009F3DFA"/>
    <w:rsid w:val="00A069E5"/>
    <w:rsid w:val="00A1112E"/>
    <w:rsid w:val="00A16AC0"/>
    <w:rsid w:val="00A35F9B"/>
    <w:rsid w:val="00A37737"/>
    <w:rsid w:val="00A43ED9"/>
    <w:rsid w:val="00A64F06"/>
    <w:rsid w:val="00A678AC"/>
    <w:rsid w:val="00A73DCB"/>
    <w:rsid w:val="00A87F10"/>
    <w:rsid w:val="00AA5B5C"/>
    <w:rsid w:val="00AC020E"/>
    <w:rsid w:val="00AF0053"/>
    <w:rsid w:val="00B17B3F"/>
    <w:rsid w:val="00B17D3D"/>
    <w:rsid w:val="00B56831"/>
    <w:rsid w:val="00B677B6"/>
    <w:rsid w:val="00B762F4"/>
    <w:rsid w:val="00BA2D68"/>
    <w:rsid w:val="00BA7CF2"/>
    <w:rsid w:val="00BD0B79"/>
    <w:rsid w:val="00BF1906"/>
    <w:rsid w:val="00C11413"/>
    <w:rsid w:val="00C13F9F"/>
    <w:rsid w:val="00C34531"/>
    <w:rsid w:val="00C572BF"/>
    <w:rsid w:val="00C7614A"/>
    <w:rsid w:val="00C8619B"/>
    <w:rsid w:val="00C86E9C"/>
    <w:rsid w:val="00CA669A"/>
    <w:rsid w:val="00CB37E0"/>
    <w:rsid w:val="00CB513D"/>
    <w:rsid w:val="00D16C10"/>
    <w:rsid w:val="00D32062"/>
    <w:rsid w:val="00D329F6"/>
    <w:rsid w:val="00D40A38"/>
    <w:rsid w:val="00D551FE"/>
    <w:rsid w:val="00D572FE"/>
    <w:rsid w:val="00D617D0"/>
    <w:rsid w:val="00D703A2"/>
    <w:rsid w:val="00D7176F"/>
    <w:rsid w:val="00D83906"/>
    <w:rsid w:val="00D906F1"/>
    <w:rsid w:val="00DA40AE"/>
    <w:rsid w:val="00DA76D4"/>
    <w:rsid w:val="00DB1BC7"/>
    <w:rsid w:val="00DD04EA"/>
    <w:rsid w:val="00DD21D7"/>
    <w:rsid w:val="00DD7A51"/>
    <w:rsid w:val="00DD7AA4"/>
    <w:rsid w:val="00DE2303"/>
    <w:rsid w:val="00DE5BFF"/>
    <w:rsid w:val="00E33C13"/>
    <w:rsid w:val="00E4075D"/>
    <w:rsid w:val="00E40A9F"/>
    <w:rsid w:val="00E60D62"/>
    <w:rsid w:val="00E62902"/>
    <w:rsid w:val="00EA591A"/>
    <w:rsid w:val="00EB34DA"/>
    <w:rsid w:val="00EE2C20"/>
    <w:rsid w:val="00EF0DB7"/>
    <w:rsid w:val="00EF0EA5"/>
    <w:rsid w:val="00EF780C"/>
    <w:rsid w:val="00F116E8"/>
    <w:rsid w:val="00F307CC"/>
    <w:rsid w:val="00F56920"/>
    <w:rsid w:val="00F70309"/>
    <w:rsid w:val="00F77EC6"/>
    <w:rsid w:val="00F85DD2"/>
    <w:rsid w:val="00F85FD0"/>
    <w:rsid w:val="00F87632"/>
    <w:rsid w:val="00FA4A7D"/>
    <w:rsid w:val="00FB3AC3"/>
    <w:rsid w:val="00FB41E5"/>
    <w:rsid w:val="00FB736F"/>
    <w:rsid w:val="00FC05AF"/>
    <w:rsid w:val="00FC371F"/>
    <w:rsid w:val="00FC3C13"/>
    <w:rsid w:val="00FC44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Preformatted"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2C20"/>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E2C20"/>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EE2C20"/>
    <w:rPr>
      <w:rFonts w:cs="Times New Roman"/>
    </w:rPr>
  </w:style>
  <w:style w:type="paragraph" w:styleId="Footer">
    <w:name w:val="footer"/>
    <w:basedOn w:val="Normal"/>
    <w:link w:val="FooterChar"/>
    <w:semiHidden/>
    <w:rsid w:val="00EE2C20"/>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EE2C20"/>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EA591A"/>
    <w:pPr>
      <w:ind w:left="720"/>
      <w:contextualSpacing/>
    </w:pPr>
  </w:style>
  <w:style w:type="paragraph" w:styleId="HTMLPreformatted">
    <w:name w:val="HTML Preformatted"/>
    <w:basedOn w:val="Normal"/>
    <w:link w:val="HTMLPreformattedChar"/>
    <w:uiPriority w:val="99"/>
    <w:unhideWhenUsed/>
    <w:rsid w:val="00DD0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de-AT" w:eastAsia="de-AT"/>
    </w:rPr>
  </w:style>
  <w:style w:type="character" w:customStyle="1" w:styleId="HTMLPreformattedChar">
    <w:name w:val="HTML Preformatted Char"/>
    <w:basedOn w:val="DefaultParagraphFont"/>
    <w:link w:val="HTMLPreformatted"/>
    <w:uiPriority w:val="99"/>
    <w:rsid w:val="00DD04EA"/>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Preformatted"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2C20"/>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E2C20"/>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EE2C20"/>
    <w:rPr>
      <w:rFonts w:cs="Times New Roman"/>
    </w:rPr>
  </w:style>
  <w:style w:type="paragraph" w:styleId="Footer">
    <w:name w:val="footer"/>
    <w:basedOn w:val="Normal"/>
    <w:link w:val="FooterChar"/>
    <w:semiHidden/>
    <w:rsid w:val="00EE2C20"/>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EE2C20"/>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EA591A"/>
    <w:pPr>
      <w:ind w:left="720"/>
      <w:contextualSpacing/>
    </w:pPr>
  </w:style>
  <w:style w:type="paragraph" w:styleId="HTMLPreformatted">
    <w:name w:val="HTML Preformatted"/>
    <w:basedOn w:val="Normal"/>
    <w:link w:val="HTMLPreformattedChar"/>
    <w:uiPriority w:val="99"/>
    <w:unhideWhenUsed/>
    <w:rsid w:val="00DD0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de-AT" w:eastAsia="de-AT"/>
    </w:rPr>
  </w:style>
  <w:style w:type="character" w:customStyle="1" w:styleId="HTMLPreformattedChar">
    <w:name w:val="HTML Preformatted Char"/>
    <w:basedOn w:val="DefaultParagraphFont"/>
    <w:link w:val="HTMLPreformatted"/>
    <w:uiPriority w:val="99"/>
    <w:rsid w:val="00DD04EA"/>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4059">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174918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zumtobel.co.uk" TargetMode="External"/><Relationship Id="rId3" Type="http://schemas.openxmlformats.org/officeDocument/2006/relationships/customXml" Target="../customXml/item3.xml"/><Relationship Id="rId21" Type="http://schemas.openxmlformats.org/officeDocument/2006/relationships/hyperlink" Target="http://www.zumtobel.com/com-en/contact.htm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uksales@zumtobe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umtobel.com" TargetMode="External"/><Relationship Id="rId20" Type="http://schemas.openxmlformats.org/officeDocument/2006/relationships/hyperlink" Target="http://www.zumtobel.u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zli.us@zumtobelgroup.co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atdozsfs04\Datenchange\_Brand_Communication\01_BrandComm_Dateistruktur_neu\02%20Kommunikation\01%20Texte\00%20Vorlagen%20und%20Briefings\Template%20Pressemitteilung\Zumtobel_Template_press%20release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7B6A6-816D-4450-AB7D-20CBE7C881FA}">
  <ds:schemaRefs>
    <ds:schemaRef ds:uri="http://schemas.microsoft.com/office/infopath/2007/PartnerControls"/>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3.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Zumtobel_Template_press release_English</Template>
  <TotalTime>0</TotalTime>
  <Pages>6</Pages>
  <Words>1011</Words>
  <Characters>6405</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Styleguide press release</vt:lpstr>
      <vt:lpstr>DISCUS Evolution</vt:lpstr>
    </vt:vector>
  </TitlesOfParts>
  <Company>Zumtobel Lighting</Company>
  <LinksUpToDate>false</LinksUpToDate>
  <CharactersWithSpaces>7402</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Styleguide press release</dc:title>
  <dc:creator>Melanie Isele</dc:creator>
  <cp:lastModifiedBy>Melanie Isele</cp:lastModifiedBy>
  <cp:revision>4</cp:revision>
  <cp:lastPrinted>2015-04-02T08:31:00Z</cp:lastPrinted>
  <dcterms:created xsi:type="dcterms:W3CDTF">2015-04-02T08:07:00Z</dcterms:created>
  <dcterms:modified xsi:type="dcterms:W3CDTF">2015-04-02T08:31:00Z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