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A85" w:rsidRPr="002E59E8" w:rsidRDefault="000C3A85" w:rsidP="004F2D9E">
      <w:pPr>
        <w:spacing w:line="360" w:lineRule="auto"/>
        <w:jc w:val="both"/>
        <w:rPr>
          <w:rFonts w:ascii="Arial" w:hAnsi="Arial" w:cs="Arial"/>
          <w:b/>
          <w:sz w:val="20"/>
          <w:szCs w:val="20"/>
          <w:lang w:val="de-AT"/>
        </w:rPr>
      </w:pPr>
      <w:r w:rsidRPr="002E59E8">
        <w:rPr>
          <w:rFonts w:ascii="Arial" w:hAnsi="Arial" w:cs="Arial"/>
          <w:b/>
          <w:sz w:val="20"/>
          <w:szCs w:val="20"/>
          <w:lang w:val="de-AT"/>
        </w:rPr>
        <w:t>Presseinformation</w:t>
      </w:r>
      <w:r w:rsidR="007D387F" w:rsidRPr="002E59E8">
        <w:rPr>
          <w:rFonts w:ascii="Arial" w:hAnsi="Arial" w:cs="Arial"/>
          <w:b/>
          <w:sz w:val="20"/>
          <w:szCs w:val="20"/>
          <w:lang w:val="de-AT"/>
        </w:rPr>
        <w:t xml:space="preserve"> </w:t>
      </w:r>
    </w:p>
    <w:p w:rsidR="000C3A85" w:rsidRPr="002E59E8" w:rsidRDefault="000C3A85" w:rsidP="004F2D9E">
      <w:pPr>
        <w:spacing w:line="360" w:lineRule="auto"/>
        <w:jc w:val="both"/>
        <w:rPr>
          <w:rFonts w:ascii="Arial" w:hAnsi="Arial" w:cs="Arial"/>
          <w:b/>
          <w:sz w:val="28"/>
          <w:szCs w:val="28"/>
          <w:lang w:val="de-AT"/>
        </w:rPr>
      </w:pPr>
    </w:p>
    <w:p w:rsidR="002E59E8" w:rsidRPr="002E59E8" w:rsidRDefault="002E59E8" w:rsidP="002E59E8">
      <w:pPr>
        <w:jc w:val="both"/>
        <w:rPr>
          <w:rFonts w:ascii="Arial" w:hAnsi="Arial" w:cs="Arial"/>
          <w:b/>
          <w:sz w:val="28"/>
          <w:szCs w:val="28"/>
          <w:lang w:val="de-AT"/>
        </w:rPr>
      </w:pPr>
      <w:r w:rsidRPr="002E59E8">
        <w:rPr>
          <w:rFonts w:ascii="Arial" w:hAnsi="Arial" w:cs="Arial"/>
          <w:b/>
          <w:sz w:val="28"/>
          <w:szCs w:val="28"/>
          <w:lang w:val="de-AT"/>
        </w:rPr>
        <w:t>Facettenreiches Formenspiel</w:t>
      </w:r>
    </w:p>
    <w:p w:rsidR="005A137C" w:rsidRDefault="005A137C" w:rsidP="002E59E8">
      <w:pPr>
        <w:spacing w:line="360" w:lineRule="auto"/>
        <w:jc w:val="both"/>
        <w:rPr>
          <w:rFonts w:ascii="Arial" w:hAnsi="Arial" w:cs="Arial"/>
          <w:b/>
          <w:sz w:val="20"/>
          <w:szCs w:val="20"/>
          <w:lang w:val="de-AT"/>
        </w:rPr>
      </w:pPr>
    </w:p>
    <w:p w:rsidR="002E59E8" w:rsidRDefault="002E59E8" w:rsidP="002E59E8">
      <w:pPr>
        <w:spacing w:line="360" w:lineRule="auto"/>
        <w:jc w:val="both"/>
        <w:rPr>
          <w:rFonts w:ascii="Arial" w:hAnsi="Arial" w:cs="Arial"/>
          <w:b/>
          <w:sz w:val="20"/>
          <w:szCs w:val="20"/>
          <w:lang w:val="de-AT"/>
        </w:rPr>
      </w:pPr>
      <w:r w:rsidRPr="002E59E8">
        <w:rPr>
          <w:rFonts w:ascii="Arial" w:hAnsi="Arial" w:cs="Arial"/>
          <w:b/>
          <w:sz w:val="20"/>
          <w:szCs w:val="20"/>
          <w:lang w:val="de-AT"/>
        </w:rPr>
        <w:t>Kugelleuchte</w:t>
      </w:r>
      <w:r w:rsidR="00746086">
        <w:rPr>
          <w:rFonts w:ascii="Arial" w:hAnsi="Arial" w:cs="Arial"/>
          <w:b/>
          <w:sz w:val="20"/>
          <w:szCs w:val="20"/>
          <w:lang w:val="de-AT"/>
        </w:rPr>
        <w:t>n</w:t>
      </w:r>
      <w:r w:rsidRPr="002E59E8">
        <w:rPr>
          <w:rFonts w:ascii="Arial" w:hAnsi="Arial" w:cs="Arial"/>
          <w:b/>
          <w:sz w:val="20"/>
          <w:szCs w:val="20"/>
          <w:lang w:val="de-AT"/>
        </w:rPr>
        <w:t xml:space="preserve"> für den WIPO-Konferenzsaal in Genf</w:t>
      </w:r>
    </w:p>
    <w:p w:rsidR="002F4ADA" w:rsidRPr="002F4ADA" w:rsidRDefault="00AF2129" w:rsidP="002E59E8">
      <w:pPr>
        <w:spacing w:line="360" w:lineRule="auto"/>
        <w:jc w:val="both"/>
        <w:rPr>
          <w:rFonts w:ascii="Arial" w:hAnsi="Arial" w:cs="Arial"/>
          <w:b/>
          <w:sz w:val="20"/>
          <w:szCs w:val="20"/>
          <w:lang w:val="de-AT"/>
        </w:rPr>
      </w:pPr>
      <w:r>
        <w:rPr>
          <w:rFonts w:ascii="Arial" w:hAnsi="Arial" w:cs="Arial"/>
          <w:b/>
          <w:sz w:val="20"/>
          <w:szCs w:val="20"/>
          <w:lang w:val="de-AT"/>
        </w:rPr>
        <w:t>Für den neuen</w:t>
      </w:r>
      <w:r w:rsidR="008054F2" w:rsidRPr="002F4ADA">
        <w:rPr>
          <w:rFonts w:ascii="Arial" w:hAnsi="Arial" w:cs="Arial"/>
          <w:b/>
          <w:sz w:val="20"/>
          <w:szCs w:val="20"/>
          <w:lang w:val="de-AT"/>
        </w:rPr>
        <w:t xml:space="preserve"> Konferenzsaal </w:t>
      </w:r>
      <w:r>
        <w:rPr>
          <w:rFonts w:ascii="Arial" w:hAnsi="Arial" w:cs="Arial"/>
          <w:b/>
          <w:sz w:val="20"/>
          <w:szCs w:val="20"/>
          <w:lang w:val="de-AT"/>
        </w:rPr>
        <w:t xml:space="preserve">der </w:t>
      </w:r>
      <w:r w:rsidRPr="00BF6C1F">
        <w:rPr>
          <w:rFonts w:ascii="Arial" w:hAnsi="Arial" w:cs="Arial"/>
          <w:b/>
          <w:sz w:val="20"/>
          <w:szCs w:val="20"/>
        </w:rPr>
        <w:t>Weltorganisation für geistiges Eigentum</w:t>
      </w:r>
      <w:r w:rsidR="008054F2" w:rsidRPr="00BF6C1F">
        <w:rPr>
          <w:rFonts w:ascii="Arial" w:hAnsi="Arial" w:cs="Arial"/>
          <w:b/>
          <w:sz w:val="20"/>
          <w:szCs w:val="20"/>
          <w:lang w:val="de-AT"/>
        </w:rPr>
        <w:t xml:space="preserve"> </w:t>
      </w:r>
      <w:r w:rsidRPr="00BF6C1F">
        <w:rPr>
          <w:rFonts w:ascii="Arial" w:hAnsi="Arial" w:cs="Arial"/>
          <w:b/>
          <w:sz w:val="20"/>
          <w:szCs w:val="20"/>
          <w:lang w:val="de-AT"/>
        </w:rPr>
        <w:t>(</w:t>
      </w:r>
      <w:r w:rsidR="008054F2" w:rsidRPr="00BF6C1F">
        <w:rPr>
          <w:rFonts w:ascii="Arial" w:hAnsi="Arial" w:cs="Arial"/>
          <w:b/>
          <w:sz w:val="20"/>
          <w:szCs w:val="20"/>
          <w:lang w:val="de-AT"/>
        </w:rPr>
        <w:t>WIPO</w:t>
      </w:r>
      <w:r w:rsidRPr="00BF6C1F">
        <w:rPr>
          <w:rFonts w:ascii="Arial" w:hAnsi="Arial" w:cs="Arial"/>
          <w:b/>
          <w:sz w:val="20"/>
          <w:szCs w:val="20"/>
          <w:lang w:val="de-AT"/>
        </w:rPr>
        <w:t>)</w:t>
      </w:r>
      <w:r w:rsidR="008054F2" w:rsidRPr="002F4ADA">
        <w:rPr>
          <w:rFonts w:ascii="Arial" w:hAnsi="Arial" w:cs="Arial"/>
          <w:b/>
          <w:sz w:val="20"/>
          <w:szCs w:val="20"/>
          <w:lang w:val="de-AT"/>
        </w:rPr>
        <w:t xml:space="preserve"> </w:t>
      </w:r>
      <w:r>
        <w:rPr>
          <w:rFonts w:ascii="Arial" w:hAnsi="Arial" w:cs="Arial"/>
          <w:b/>
          <w:sz w:val="20"/>
          <w:szCs w:val="20"/>
          <w:lang w:val="de-AT"/>
        </w:rPr>
        <w:t xml:space="preserve">hat Zumtobel in Zusammenarbeit mit </w:t>
      </w:r>
      <w:r w:rsidR="003D5247" w:rsidRPr="002F4ADA">
        <w:rPr>
          <w:rFonts w:ascii="Arial" w:hAnsi="Arial" w:cs="Arial"/>
          <w:b/>
          <w:sz w:val="20"/>
          <w:szCs w:val="20"/>
          <w:lang w:val="de-AT"/>
        </w:rPr>
        <w:t xml:space="preserve">Behnisch Architekten </w:t>
      </w:r>
      <w:r>
        <w:rPr>
          <w:rFonts w:ascii="Arial" w:hAnsi="Arial" w:cs="Arial"/>
          <w:b/>
          <w:sz w:val="20"/>
          <w:szCs w:val="20"/>
          <w:lang w:val="de-AT"/>
        </w:rPr>
        <w:t xml:space="preserve">und der </w:t>
      </w:r>
      <w:proofErr w:type="spellStart"/>
      <w:r>
        <w:rPr>
          <w:rFonts w:ascii="Arial" w:hAnsi="Arial" w:cs="Arial"/>
          <w:b/>
          <w:sz w:val="20"/>
          <w:szCs w:val="20"/>
          <w:lang w:val="de-AT"/>
        </w:rPr>
        <w:t>ArtEngineering</w:t>
      </w:r>
      <w:proofErr w:type="spellEnd"/>
      <w:r>
        <w:rPr>
          <w:rFonts w:ascii="Arial" w:hAnsi="Arial" w:cs="Arial"/>
          <w:b/>
          <w:sz w:val="20"/>
          <w:szCs w:val="20"/>
          <w:lang w:val="de-AT"/>
        </w:rPr>
        <w:t xml:space="preserve"> GmbH </w:t>
      </w:r>
      <w:r w:rsidR="002F4ADA" w:rsidRPr="002F4ADA">
        <w:rPr>
          <w:rFonts w:ascii="Arial" w:hAnsi="Arial" w:cs="Arial"/>
          <w:b/>
          <w:sz w:val="20"/>
          <w:szCs w:val="20"/>
          <w:lang w:val="de-AT"/>
        </w:rPr>
        <w:t xml:space="preserve">eine besondere Beleuchtungslösung </w:t>
      </w:r>
      <w:r>
        <w:rPr>
          <w:rFonts w:ascii="Arial" w:hAnsi="Arial" w:cs="Arial"/>
          <w:b/>
          <w:sz w:val="20"/>
          <w:szCs w:val="20"/>
          <w:lang w:val="de-AT"/>
        </w:rPr>
        <w:t>realisiert</w:t>
      </w:r>
      <w:r w:rsidR="002F4ADA" w:rsidRPr="002F4ADA">
        <w:rPr>
          <w:rFonts w:ascii="Arial" w:hAnsi="Arial" w:cs="Arial"/>
          <w:b/>
          <w:sz w:val="20"/>
          <w:szCs w:val="20"/>
          <w:lang w:val="de-AT"/>
        </w:rPr>
        <w:t>: L</w:t>
      </w:r>
      <w:r w:rsidR="002F4ADA">
        <w:rPr>
          <w:rFonts w:ascii="Arial" w:hAnsi="Arial" w:cs="Arial"/>
          <w:b/>
          <w:sz w:val="20"/>
          <w:szCs w:val="20"/>
          <w:lang w:val="de-AT"/>
        </w:rPr>
        <w:t xml:space="preserve">eichte, „wolkig“ </w:t>
      </w:r>
      <w:r w:rsidR="002F4ADA" w:rsidRPr="002F4ADA">
        <w:rPr>
          <w:rFonts w:ascii="Arial" w:hAnsi="Arial" w:cs="Arial"/>
          <w:b/>
          <w:sz w:val="20"/>
          <w:szCs w:val="20"/>
          <w:lang w:val="de-AT"/>
        </w:rPr>
        <w:t xml:space="preserve">anmutende Kugelleuchten sorgen für eine angenehme Beleuchtung und verbergen </w:t>
      </w:r>
      <w:r w:rsidR="002F4ADA" w:rsidRPr="0007471D">
        <w:rPr>
          <w:rFonts w:ascii="Arial" w:hAnsi="Arial" w:cs="Arial"/>
          <w:b/>
          <w:sz w:val="20"/>
          <w:szCs w:val="20"/>
          <w:lang w:val="de-AT"/>
        </w:rPr>
        <w:t>zeit</w:t>
      </w:r>
      <w:r w:rsidR="002F4ADA" w:rsidRPr="002F4ADA">
        <w:rPr>
          <w:rFonts w:ascii="Arial" w:hAnsi="Arial" w:cs="Arial"/>
          <w:b/>
          <w:sz w:val="20"/>
          <w:szCs w:val="20"/>
          <w:lang w:val="de-AT"/>
        </w:rPr>
        <w:t xml:space="preserve">gleich die Saaltechnik. </w:t>
      </w:r>
    </w:p>
    <w:p w:rsidR="002E59E8" w:rsidRPr="0007471D" w:rsidRDefault="00814AC4" w:rsidP="000E2638">
      <w:pPr>
        <w:spacing w:line="360" w:lineRule="auto"/>
        <w:jc w:val="both"/>
        <w:rPr>
          <w:rFonts w:ascii="Arial" w:hAnsi="Arial" w:cs="Arial"/>
          <w:sz w:val="20"/>
          <w:szCs w:val="20"/>
        </w:rPr>
      </w:pPr>
      <w:r>
        <w:rPr>
          <w:rFonts w:ascii="Arial" w:hAnsi="Arial" w:cs="Arial"/>
          <w:i/>
          <w:sz w:val="20"/>
          <w:szCs w:val="20"/>
        </w:rPr>
        <w:t xml:space="preserve">Dornbirn, </w:t>
      </w:r>
      <w:r w:rsidR="004D41F2">
        <w:rPr>
          <w:rFonts w:ascii="Arial" w:hAnsi="Arial" w:cs="Arial"/>
          <w:i/>
          <w:sz w:val="20"/>
          <w:szCs w:val="20"/>
        </w:rPr>
        <w:t xml:space="preserve">April </w:t>
      </w:r>
      <w:r>
        <w:rPr>
          <w:rFonts w:ascii="Arial" w:hAnsi="Arial" w:cs="Arial"/>
          <w:i/>
          <w:sz w:val="20"/>
          <w:szCs w:val="20"/>
        </w:rPr>
        <w:t>2015</w:t>
      </w:r>
      <w:r w:rsidRPr="002E59E8">
        <w:rPr>
          <w:rFonts w:ascii="Arial" w:hAnsi="Arial" w:cs="Arial"/>
          <w:i/>
          <w:color w:val="FF0000"/>
          <w:sz w:val="20"/>
          <w:szCs w:val="20"/>
        </w:rPr>
        <w:t xml:space="preserve"> </w:t>
      </w:r>
      <w:r w:rsidRPr="002E59E8">
        <w:rPr>
          <w:rFonts w:ascii="Arial" w:hAnsi="Arial" w:cs="Arial"/>
          <w:i/>
          <w:sz w:val="20"/>
          <w:szCs w:val="20"/>
        </w:rPr>
        <w:t xml:space="preserve">– </w:t>
      </w:r>
      <w:r w:rsidRPr="002E59E8">
        <w:rPr>
          <w:rFonts w:ascii="Arial" w:hAnsi="Arial" w:cs="Arial"/>
          <w:sz w:val="20"/>
          <w:szCs w:val="20"/>
        </w:rPr>
        <w:t xml:space="preserve"> </w:t>
      </w:r>
      <w:r w:rsidR="002E59E8" w:rsidRPr="0007471D">
        <w:rPr>
          <w:rFonts w:ascii="Arial" w:hAnsi="Arial" w:cs="Arial"/>
          <w:sz w:val="20"/>
          <w:szCs w:val="20"/>
        </w:rPr>
        <w:t xml:space="preserve">Genf </w:t>
      </w:r>
      <w:r w:rsidR="00BF0092">
        <w:rPr>
          <w:rFonts w:ascii="Arial" w:hAnsi="Arial" w:cs="Arial"/>
          <w:sz w:val="20"/>
          <w:szCs w:val="20"/>
        </w:rPr>
        <w:t xml:space="preserve">dient als </w:t>
      </w:r>
      <w:r w:rsidR="002E59E8" w:rsidRPr="0007471D">
        <w:rPr>
          <w:rFonts w:ascii="Arial" w:hAnsi="Arial" w:cs="Arial"/>
          <w:sz w:val="20"/>
          <w:szCs w:val="20"/>
        </w:rPr>
        <w:t xml:space="preserve">Hauptsitz </w:t>
      </w:r>
      <w:r w:rsidR="00BF0092">
        <w:rPr>
          <w:rFonts w:ascii="Arial" w:hAnsi="Arial" w:cs="Arial"/>
          <w:sz w:val="20"/>
          <w:szCs w:val="20"/>
        </w:rPr>
        <w:t>vieler internationaler Organisation</w:t>
      </w:r>
      <w:bookmarkStart w:id="0" w:name="_GoBack"/>
      <w:bookmarkEnd w:id="0"/>
      <w:r w:rsidR="00BF0092">
        <w:rPr>
          <w:rFonts w:ascii="Arial" w:hAnsi="Arial" w:cs="Arial"/>
          <w:sz w:val="20"/>
          <w:szCs w:val="20"/>
        </w:rPr>
        <w:t>en</w:t>
      </w:r>
      <w:r w:rsidR="002E59E8" w:rsidRPr="0007471D">
        <w:rPr>
          <w:rFonts w:ascii="Arial" w:hAnsi="Arial" w:cs="Arial"/>
          <w:sz w:val="20"/>
          <w:szCs w:val="20"/>
        </w:rPr>
        <w:t xml:space="preserve">: </w:t>
      </w:r>
      <w:r w:rsidR="00746086">
        <w:rPr>
          <w:rFonts w:ascii="Arial" w:hAnsi="Arial" w:cs="Arial"/>
          <w:sz w:val="20"/>
          <w:szCs w:val="20"/>
        </w:rPr>
        <w:t>D</w:t>
      </w:r>
      <w:r w:rsidR="002E59E8" w:rsidRPr="0007471D">
        <w:rPr>
          <w:rFonts w:ascii="Arial" w:hAnsi="Arial" w:cs="Arial"/>
          <w:sz w:val="20"/>
          <w:szCs w:val="20"/>
        </w:rPr>
        <w:t xml:space="preserve">ie Weltgesundheitsorganisation (WHO) und das Büro der Vereinten Nationen ebenso wie die Weltorganisation für geistiges Eigentum (WIPO), deren neuer Konferenzsaal erst im September 2014 eröffnet wurde. Situiert am Platz der Nationen – zwischen WIPO-Hauptgebäude und einem drei Jahre zuvor ebenfalls von Behnisch Architekten fertiggestellten Verwaltungsbau – bietet der neue Saal Platz für rund 900 Delegierte. </w:t>
      </w:r>
    </w:p>
    <w:p w:rsidR="00AF66E5" w:rsidRDefault="002E59E8" w:rsidP="002E59E8">
      <w:pPr>
        <w:spacing w:line="360" w:lineRule="auto"/>
        <w:jc w:val="both"/>
        <w:rPr>
          <w:rFonts w:ascii="Arial" w:hAnsi="Arial" w:cs="Arial"/>
          <w:sz w:val="20"/>
          <w:szCs w:val="20"/>
        </w:rPr>
      </w:pPr>
      <w:r w:rsidRPr="002E59E8">
        <w:rPr>
          <w:rFonts w:ascii="Arial" w:hAnsi="Arial" w:cs="Arial"/>
          <w:sz w:val="20"/>
          <w:szCs w:val="20"/>
        </w:rPr>
        <w:t>Aufgrund der geringen thermischen Masse und seiner günstigen statischen Eigenschaften spielte der CO</w:t>
      </w:r>
      <w:r w:rsidRPr="00BA7310">
        <w:rPr>
          <w:rFonts w:ascii="Arial" w:hAnsi="Arial" w:cs="Arial"/>
          <w:sz w:val="20"/>
          <w:szCs w:val="20"/>
          <w:vertAlign w:val="subscript"/>
        </w:rPr>
        <w:t>2</w:t>
      </w:r>
      <w:r w:rsidRPr="002E59E8">
        <w:rPr>
          <w:rFonts w:ascii="Arial" w:hAnsi="Arial" w:cs="Arial"/>
          <w:sz w:val="20"/>
          <w:szCs w:val="20"/>
        </w:rPr>
        <w:t xml:space="preserve">-neutrale Baustoff Holz für Behnisch Architekten eine zentrale Rolle für die Umsetzung dieses beispielhaft nachhaltigen Projektes. </w:t>
      </w:r>
      <w:r w:rsidR="0007471D">
        <w:rPr>
          <w:rFonts w:ascii="Arial" w:hAnsi="Arial" w:cs="Arial"/>
          <w:sz w:val="20"/>
          <w:szCs w:val="20"/>
        </w:rPr>
        <w:t>Sie</w:t>
      </w:r>
      <w:r w:rsidRPr="002E59E8">
        <w:rPr>
          <w:rFonts w:ascii="Arial" w:hAnsi="Arial" w:cs="Arial"/>
          <w:sz w:val="20"/>
          <w:szCs w:val="20"/>
        </w:rPr>
        <w:t xml:space="preserve"> konzipierten den Konferenzsaal als konstruktiven Holzbau, der – in unbehandelte Lärchenholzschindeln gehüllt und getragen von nur wenigen Stützen und Wänden – elegant über einer weitläufigen Foyer-Landschaft zu schweben scheint. Verstärkt wird dieser Eindruck von Leichtigkeit durch bis zu 35 m weite Auskragungen sowie großflächige Verglasungen, die sowohl der Tageslichtversorgung als auch der visuellen Verknüpfung des Gebäudes mit der Umgebung dienen. </w:t>
      </w:r>
    </w:p>
    <w:p w:rsidR="002E59E8" w:rsidRPr="002E59E8" w:rsidRDefault="002E59E8" w:rsidP="002E59E8">
      <w:pPr>
        <w:spacing w:line="360" w:lineRule="auto"/>
        <w:jc w:val="both"/>
        <w:rPr>
          <w:rFonts w:ascii="Arial" w:hAnsi="Arial" w:cs="Arial"/>
          <w:sz w:val="20"/>
          <w:szCs w:val="20"/>
        </w:rPr>
      </w:pPr>
      <w:r w:rsidRPr="002E59E8">
        <w:rPr>
          <w:rFonts w:ascii="Arial" w:hAnsi="Arial" w:cs="Arial"/>
          <w:sz w:val="20"/>
          <w:szCs w:val="20"/>
        </w:rPr>
        <w:t xml:space="preserve">Wesentlich für den Entwurf des Konferenzsaals war die Idee der Architekten, einen klar strukturierten Raum zu schaffen, der die Delegierten mit der angenehmen Wärme des Materials Holz umgibt und zugleich ihre Aufmerksamkeit voll und ganz auf das Rednerpult fokussiert. Zum Erreichen der auf allen Arbeitsflächen geforderten mittleren Beleuchtungsstärke von 500 Lux waren deckenmontierte Leuchten schon allein deshalb undenkbar, weil sie an der Holzdecke für unruhige Strukturen gesorgt und dadurch die homogene Raumwirkung empfindlich gestört hätten. </w:t>
      </w:r>
    </w:p>
    <w:p w:rsidR="001D3127" w:rsidRDefault="002E59E8" w:rsidP="002E59E8">
      <w:pPr>
        <w:spacing w:line="360" w:lineRule="auto"/>
        <w:jc w:val="both"/>
        <w:rPr>
          <w:rFonts w:ascii="Arial" w:hAnsi="Arial" w:cs="Arial"/>
          <w:sz w:val="20"/>
          <w:szCs w:val="20"/>
        </w:rPr>
      </w:pPr>
      <w:r w:rsidRPr="002E59E8">
        <w:rPr>
          <w:rFonts w:ascii="Arial" w:hAnsi="Arial" w:cs="Arial"/>
          <w:sz w:val="20"/>
          <w:szCs w:val="20"/>
        </w:rPr>
        <w:t xml:space="preserve">Mit dem Ziel, der relativ strengen Dreiecksgeometrie der Holzdecke einen „weichen“ Kontrast gegenüberzustellen, </w:t>
      </w:r>
      <w:r w:rsidR="00814AC4">
        <w:rPr>
          <w:rFonts w:ascii="Arial" w:hAnsi="Arial" w:cs="Arial"/>
          <w:sz w:val="20"/>
          <w:szCs w:val="20"/>
        </w:rPr>
        <w:t>entwickelten</w:t>
      </w:r>
      <w:r w:rsidRPr="002E59E8">
        <w:rPr>
          <w:rFonts w:ascii="Arial" w:hAnsi="Arial" w:cs="Arial"/>
          <w:sz w:val="20"/>
          <w:szCs w:val="20"/>
        </w:rPr>
        <w:t xml:space="preserve"> Behnisch Architekten </w:t>
      </w:r>
      <w:r w:rsidR="001D3127" w:rsidRPr="002E59E8">
        <w:rPr>
          <w:rFonts w:ascii="Arial" w:hAnsi="Arial" w:cs="Arial"/>
          <w:sz w:val="20"/>
          <w:szCs w:val="20"/>
        </w:rPr>
        <w:t xml:space="preserve">gemeinsam mit Zumtobel und den Stuttgarter Ingenieuren der </w:t>
      </w:r>
      <w:proofErr w:type="spellStart"/>
      <w:r w:rsidR="001D3127" w:rsidRPr="002E59E8">
        <w:rPr>
          <w:rFonts w:ascii="Arial" w:hAnsi="Arial" w:cs="Arial"/>
          <w:sz w:val="20"/>
          <w:szCs w:val="20"/>
        </w:rPr>
        <w:t>ArtEngineering</w:t>
      </w:r>
      <w:proofErr w:type="spellEnd"/>
      <w:r w:rsidR="001D3127" w:rsidRPr="002E59E8">
        <w:rPr>
          <w:rFonts w:ascii="Arial" w:hAnsi="Arial" w:cs="Arial"/>
          <w:sz w:val="20"/>
          <w:szCs w:val="20"/>
        </w:rPr>
        <w:t xml:space="preserve"> GmbH</w:t>
      </w:r>
      <w:r w:rsidR="001D3127" w:rsidRPr="002E59E8" w:rsidDel="00814AC4">
        <w:rPr>
          <w:rFonts w:ascii="Arial" w:hAnsi="Arial" w:cs="Arial"/>
          <w:sz w:val="20"/>
          <w:szCs w:val="20"/>
        </w:rPr>
        <w:t xml:space="preserve"> </w:t>
      </w:r>
      <w:r w:rsidR="00814AC4">
        <w:rPr>
          <w:rFonts w:ascii="Arial" w:hAnsi="Arial" w:cs="Arial"/>
          <w:sz w:val="20"/>
          <w:szCs w:val="20"/>
        </w:rPr>
        <w:t>eine</w:t>
      </w:r>
      <w:r w:rsidRPr="002E59E8">
        <w:rPr>
          <w:rFonts w:ascii="Arial" w:hAnsi="Arial" w:cs="Arial"/>
          <w:sz w:val="20"/>
          <w:szCs w:val="20"/>
        </w:rPr>
        <w:t xml:space="preserve"> leichte, „wolkig“ anmutende Kugelleuchte</w:t>
      </w:r>
      <w:r w:rsidR="00D73CF3">
        <w:rPr>
          <w:rFonts w:ascii="Arial" w:hAnsi="Arial" w:cs="Arial"/>
          <w:sz w:val="20"/>
          <w:szCs w:val="20"/>
        </w:rPr>
        <w:t>.</w:t>
      </w:r>
      <w:r w:rsidRPr="002E59E8">
        <w:rPr>
          <w:rFonts w:ascii="Arial" w:hAnsi="Arial" w:cs="Arial"/>
          <w:sz w:val="20"/>
          <w:szCs w:val="20"/>
        </w:rPr>
        <w:t xml:space="preserve"> </w:t>
      </w:r>
      <w:r w:rsidR="00D73CF3">
        <w:rPr>
          <w:rFonts w:ascii="Arial" w:hAnsi="Arial" w:cs="Arial"/>
          <w:sz w:val="20"/>
          <w:szCs w:val="20"/>
        </w:rPr>
        <w:t>D</w:t>
      </w:r>
      <w:r w:rsidRPr="002E59E8">
        <w:rPr>
          <w:rFonts w:ascii="Arial" w:hAnsi="Arial" w:cs="Arial"/>
          <w:sz w:val="20"/>
          <w:szCs w:val="20"/>
        </w:rPr>
        <w:t>ie</w:t>
      </w:r>
      <w:r w:rsidR="00D73CF3">
        <w:rPr>
          <w:rFonts w:ascii="Arial" w:hAnsi="Arial" w:cs="Arial"/>
          <w:sz w:val="20"/>
          <w:szCs w:val="20"/>
        </w:rPr>
        <w:t>se</w:t>
      </w:r>
      <w:r w:rsidRPr="002E59E8">
        <w:rPr>
          <w:rFonts w:ascii="Arial" w:hAnsi="Arial" w:cs="Arial"/>
          <w:sz w:val="20"/>
          <w:szCs w:val="20"/>
        </w:rPr>
        <w:t xml:space="preserve"> </w:t>
      </w:r>
      <w:r w:rsidR="00D73CF3">
        <w:rPr>
          <w:rFonts w:ascii="Arial" w:hAnsi="Arial" w:cs="Arial"/>
          <w:sz w:val="20"/>
          <w:szCs w:val="20"/>
        </w:rPr>
        <w:t xml:space="preserve">soll </w:t>
      </w:r>
      <w:r w:rsidRPr="002E59E8">
        <w:rPr>
          <w:rFonts w:ascii="Arial" w:hAnsi="Arial" w:cs="Arial"/>
          <w:sz w:val="20"/>
          <w:szCs w:val="20"/>
        </w:rPr>
        <w:t xml:space="preserve">einerseits </w:t>
      </w:r>
      <w:r w:rsidR="00D73CF3">
        <w:rPr>
          <w:rFonts w:ascii="Arial" w:hAnsi="Arial" w:cs="Arial"/>
          <w:sz w:val="20"/>
          <w:szCs w:val="20"/>
        </w:rPr>
        <w:t xml:space="preserve">das Licht </w:t>
      </w:r>
      <w:r w:rsidRPr="002E59E8">
        <w:rPr>
          <w:rFonts w:ascii="Arial" w:hAnsi="Arial" w:cs="Arial"/>
          <w:sz w:val="20"/>
          <w:szCs w:val="20"/>
        </w:rPr>
        <w:t>atmosphärisch-diffus</w:t>
      </w:r>
      <w:r w:rsidR="00D73CF3" w:rsidRPr="00D73CF3">
        <w:rPr>
          <w:rFonts w:ascii="Arial" w:hAnsi="Arial" w:cs="Arial"/>
          <w:sz w:val="20"/>
          <w:szCs w:val="20"/>
        </w:rPr>
        <w:t xml:space="preserve"> </w:t>
      </w:r>
      <w:r w:rsidR="00D73CF3">
        <w:rPr>
          <w:rFonts w:ascii="Arial" w:hAnsi="Arial" w:cs="Arial"/>
          <w:sz w:val="20"/>
          <w:szCs w:val="20"/>
        </w:rPr>
        <w:t>streuen</w:t>
      </w:r>
      <w:r w:rsidRPr="002E59E8">
        <w:rPr>
          <w:rFonts w:ascii="Arial" w:hAnsi="Arial" w:cs="Arial"/>
          <w:sz w:val="20"/>
          <w:szCs w:val="20"/>
        </w:rPr>
        <w:t xml:space="preserve">, andererseits </w:t>
      </w:r>
      <w:r w:rsidR="00D73CF3">
        <w:rPr>
          <w:rFonts w:ascii="Arial" w:hAnsi="Arial" w:cs="Arial"/>
          <w:sz w:val="20"/>
          <w:szCs w:val="20"/>
        </w:rPr>
        <w:t xml:space="preserve">auch </w:t>
      </w:r>
      <w:r w:rsidRPr="002E59E8">
        <w:rPr>
          <w:rFonts w:ascii="Arial" w:hAnsi="Arial" w:cs="Arial"/>
          <w:sz w:val="20"/>
          <w:szCs w:val="20"/>
        </w:rPr>
        <w:t>technische Komponenten wie z.B. Lautsprecher oder Kameras</w:t>
      </w:r>
      <w:r w:rsidR="00D73CF3">
        <w:rPr>
          <w:rFonts w:ascii="Arial" w:hAnsi="Arial" w:cs="Arial"/>
          <w:sz w:val="20"/>
          <w:szCs w:val="20"/>
        </w:rPr>
        <w:t xml:space="preserve"> aufnehmen</w:t>
      </w:r>
      <w:r w:rsidRPr="002E59E8">
        <w:rPr>
          <w:rFonts w:ascii="Arial" w:hAnsi="Arial" w:cs="Arial"/>
          <w:sz w:val="20"/>
          <w:szCs w:val="20"/>
        </w:rPr>
        <w:t xml:space="preserve">. </w:t>
      </w:r>
    </w:p>
    <w:p w:rsidR="0007471D" w:rsidRPr="002E59E8" w:rsidRDefault="0007471D" w:rsidP="0007471D">
      <w:pPr>
        <w:spacing w:line="360" w:lineRule="auto"/>
        <w:jc w:val="both"/>
        <w:rPr>
          <w:rFonts w:ascii="Arial" w:hAnsi="Arial" w:cs="Arial"/>
          <w:sz w:val="20"/>
          <w:szCs w:val="20"/>
        </w:rPr>
      </w:pPr>
      <w:r>
        <w:rPr>
          <w:rFonts w:ascii="Arial" w:hAnsi="Arial" w:cs="Arial"/>
          <w:sz w:val="20"/>
          <w:szCs w:val="20"/>
        </w:rPr>
        <w:lastRenderedPageBreak/>
        <w:t xml:space="preserve">Für das Innere der Leuchte entwarfen </w:t>
      </w:r>
      <w:r w:rsidRPr="002E59E8">
        <w:rPr>
          <w:rFonts w:ascii="Arial" w:hAnsi="Arial" w:cs="Arial"/>
          <w:sz w:val="20"/>
          <w:szCs w:val="20"/>
        </w:rPr>
        <w:t xml:space="preserve">die Ingenieure </w:t>
      </w:r>
      <w:r>
        <w:rPr>
          <w:rFonts w:ascii="Arial" w:hAnsi="Arial" w:cs="Arial"/>
          <w:sz w:val="20"/>
          <w:szCs w:val="20"/>
        </w:rPr>
        <w:t xml:space="preserve">eine </w:t>
      </w:r>
      <w:r w:rsidRPr="002E59E8">
        <w:rPr>
          <w:rFonts w:ascii="Arial" w:hAnsi="Arial" w:cs="Arial"/>
          <w:sz w:val="20"/>
          <w:szCs w:val="20"/>
        </w:rPr>
        <w:t xml:space="preserve"> Aluminium-Tragstruktur in Form eines Ikosaeders mit 20 Dreiecksflächen und einer Kantenlänge von ca. 1.000 mm. Die eigentliche Oberflächengeometrie entstand in Anlehnung an einen geodätischen Dom. Die für solche Strukturen typischen Dreiecksmaschen wurden zu insgesamt 260 Sechsecken zusammengefasst, während sich an den 12 Knotenpunkten des Ikosaeders definitionsgemäß Fünfecke ergaben. </w:t>
      </w:r>
      <w:r w:rsidR="00AF66E5">
        <w:rPr>
          <w:rFonts w:ascii="Arial" w:hAnsi="Arial" w:cs="Arial"/>
          <w:sz w:val="20"/>
          <w:szCs w:val="20"/>
        </w:rPr>
        <w:t>D</w:t>
      </w:r>
      <w:r w:rsidRPr="002E59E8">
        <w:rPr>
          <w:rFonts w:ascii="Arial" w:hAnsi="Arial" w:cs="Arial"/>
          <w:sz w:val="20"/>
          <w:szCs w:val="20"/>
        </w:rPr>
        <w:t xml:space="preserve">ie exakte dreidimensionale Form und die einheitlich 14 mm breiten Fugenabstände der 272, rund 100 mm tiefen Aluminiumblech-Waben sowie eine geeignete gitterförmige Unterkonstruktion </w:t>
      </w:r>
      <w:r w:rsidR="00AF66E5">
        <w:rPr>
          <w:rFonts w:ascii="Arial" w:hAnsi="Arial" w:cs="Arial"/>
          <w:sz w:val="20"/>
          <w:szCs w:val="20"/>
        </w:rPr>
        <w:t xml:space="preserve">wurden </w:t>
      </w:r>
      <w:r w:rsidR="00AF66E5" w:rsidRPr="002E59E8">
        <w:rPr>
          <w:rFonts w:ascii="Arial" w:hAnsi="Arial" w:cs="Arial"/>
          <w:sz w:val="20"/>
          <w:szCs w:val="20"/>
        </w:rPr>
        <w:t xml:space="preserve">Mithilfe leistungsfähiger 3D-Programme </w:t>
      </w:r>
      <w:r w:rsidRPr="002E59E8">
        <w:rPr>
          <w:rFonts w:ascii="Arial" w:hAnsi="Arial" w:cs="Arial"/>
          <w:sz w:val="20"/>
          <w:szCs w:val="20"/>
        </w:rPr>
        <w:t>definier</w:t>
      </w:r>
      <w:r w:rsidR="00AF66E5">
        <w:rPr>
          <w:rFonts w:ascii="Arial" w:hAnsi="Arial" w:cs="Arial"/>
          <w:sz w:val="20"/>
          <w:szCs w:val="20"/>
        </w:rPr>
        <w:t>t</w:t>
      </w:r>
      <w:r w:rsidRPr="002E59E8">
        <w:rPr>
          <w:rFonts w:ascii="Arial" w:hAnsi="Arial" w:cs="Arial"/>
          <w:sz w:val="20"/>
          <w:szCs w:val="20"/>
        </w:rPr>
        <w:t xml:space="preserve">. </w:t>
      </w:r>
    </w:p>
    <w:p w:rsidR="002E59E8" w:rsidRPr="002E59E8" w:rsidRDefault="00814AC4" w:rsidP="002E59E8">
      <w:pPr>
        <w:spacing w:line="360" w:lineRule="auto"/>
        <w:jc w:val="both"/>
        <w:rPr>
          <w:rFonts w:ascii="Arial" w:hAnsi="Arial" w:cs="Arial"/>
          <w:sz w:val="20"/>
          <w:szCs w:val="20"/>
        </w:rPr>
      </w:pPr>
      <w:r>
        <w:rPr>
          <w:rFonts w:ascii="Arial" w:hAnsi="Arial" w:cs="Arial"/>
          <w:sz w:val="20"/>
          <w:szCs w:val="20"/>
        </w:rPr>
        <w:t xml:space="preserve">Der finale Entwurf stellt das </w:t>
      </w:r>
      <w:r w:rsidR="002E59E8" w:rsidRPr="002E59E8">
        <w:rPr>
          <w:rFonts w:ascii="Arial" w:hAnsi="Arial" w:cs="Arial"/>
          <w:sz w:val="20"/>
          <w:szCs w:val="20"/>
        </w:rPr>
        <w:t xml:space="preserve">ästhetische Idealbild eines überdimensionalen Pollenkorns mit trichterförmigen Sechseck-Waben und LED-Lichtpunkten </w:t>
      </w:r>
      <w:r>
        <w:rPr>
          <w:rFonts w:ascii="Arial" w:hAnsi="Arial" w:cs="Arial"/>
          <w:sz w:val="20"/>
          <w:szCs w:val="20"/>
        </w:rPr>
        <w:t>dar</w:t>
      </w:r>
      <w:r w:rsidR="001D3127">
        <w:rPr>
          <w:rFonts w:ascii="Arial" w:hAnsi="Arial" w:cs="Arial"/>
          <w:sz w:val="20"/>
          <w:szCs w:val="20"/>
        </w:rPr>
        <w:t xml:space="preserve">, die </w:t>
      </w:r>
      <w:r w:rsidR="001D3127" w:rsidRPr="002E59E8">
        <w:rPr>
          <w:rFonts w:ascii="Arial" w:hAnsi="Arial" w:cs="Arial"/>
          <w:sz w:val="20"/>
          <w:szCs w:val="20"/>
        </w:rPr>
        <w:t>alle Zwischenräume gleichmäßig ausleuchte</w:t>
      </w:r>
      <w:r w:rsidR="001D3127">
        <w:rPr>
          <w:rFonts w:ascii="Arial" w:hAnsi="Arial" w:cs="Arial"/>
          <w:sz w:val="20"/>
          <w:szCs w:val="20"/>
        </w:rPr>
        <w:t>n</w:t>
      </w:r>
      <w:r w:rsidR="002E59E8" w:rsidRPr="002E59E8">
        <w:rPr>
          <w:rFonts w:ascii="Arial" w:hAnsi="Arial" w:cs="Arial"/>
          <w:sz w:val="20"/>
          <w:szCs w:val="20"/>
        </w:rPr>
        <w:t xml:space="preserve">. </w:t>
      </w:r>
      <w:r w:rsidR="001D3127">
        <w:rPr>
          <w:rFonts w:ascii="Arial" w:hAnsi="Arial" w:cs="Arial"/>
          <w:sz w:val="20"/>
          <w:szCs w:val="20"/>
        </w:rPr>
        <w:t>Hierfür sind a</w:t>
      </w:r>
      <w:r w:rsidR="001D3127" w:rsidRPr="002E59E8">
        <w:rPr>
          <w:rFonts w:ascii="Arial" w:hAnsi="Arial" w:cs="Arial"/>
          <w:sz w:val="20"/>
          <w:szCs w:val="20"/>
        </w:rPr>
        <w:t xml:space="preserve">n den Kreuzungspunkten zwischen den einzelnen Waben </w:t>
      </w:r>
      <w:r w:rsidR="001D3127">
        <w:rPr>
          <w:rFonts w:ascii="Arial" w:hAnsi="Arial" w:cs="Arial"/>
          <w:sz w:val="20"/>
          <w:szCs w:val="20"/>
        </w:rPr>
        <w:t xml:space="preserve">pro Kugel 540 </w:t>
      </w:r>
      <w:r w:rsidR="001D3127" w:rsidRPr="002E59E8">
        <w:rPr>
          <w:rFonts w:ascii="Arial" w:hAnsi="Arial" w:cs="Arial"/>
          <w:sz w:val="20"/>
          <w:szCs w:val="20"/>
        </w:rPr>
        <w:t xml:space="preserve">projektspezifisch angefertigte </w:t>
      </w:r>
      <w:proofErr w:type="spellStart"/>
      <w:r w:rsidR="001D3127" w:rsidRPr="002E59E8">
        <w:rPr>
          <w:rFonts w:ascii="Arial" w:hAnsi="Arial" w:cs="Arial"/>
          <w:sz w:val="20"/>
          <w:szCs w:val="20"/>
        </w:rPr>
        <w:t>dimmbare</w:t>
      </w:r>
      <w:proofErr w:type="spellEnd"/>
      <w:r w:rsidR="001D3127" w:rsidRPr="002E59E8">
        <w:rPr>
          <w:rFonts w:ascii="Arial" w:hAnsi="Arial" w:cs="Arial"/>
          <w:sz w:val="20"/>
          <w:szCs w:val="20"/>
        </w:rPr>
        <w:t xml:space="preserve"> Zumtobel LED-</w:t>
      </w:r>
      <w:proofErr w:type="spellStart"/>
      <w:r w:rsidR="001D3127" w:rsidRPr="002E59E8">
        <w:rPr>
          <w:rFonts w:ascii="Arial" w:hAnsi="Arial" w:cs="Arial"/>
          <w:sz w:val="20"/>
          <w:szCs w:val="20"/>
        </w:rPr>
        <w:t>Downlights</w:t>
      </w:r>
      <w:proofErr w:type="spellEnd"/>
      <w:r w:rsidR="001D3127" w:rsidRPr="002E59E8">
        <w:rPr>
          <w:rFonts w:ascii="Arial" w:hAnsi="Arial" w:cs="Arial"/>
          <w:sz w:val="20"/>
          <w:szCs w:val="20"/>
        </w:rPr>
        <w:t xml:space="preserve"> mit einem Durchmesser von lediglich 67 mm </w:t>
      </w:r>
      <w:r w:rsidR="001D3127">
        <w:rPr>
          <w:rFonts w:ascii="Arial" w:hAnsi="Arial" w:cs="Arial"/>
          <w:sz w:val="20"/>
          <w:szCs w:val="20"/>
        </w:rPr>
        <w:t xml:space="preserve">angebracht </w:t>
      </w:r>
      <w:r w:rsidR="001D3127" w:rsidRPr="002E59E8">
        <w:rPr>
          <w:rFonts w:ascii="Arial" w:hAnsi="Arial" w:cs="Arial"/>
          <w:sz w:val="20"/>
          <w:szCs w:val="20"/>
        </w:rPr>
        <w:t>– eine Lösung, die sich durch die zu erwartende hohe Lebensdauer und die langen Wartungsintervalle der LEDs als überaus vorteilhaft erweist</w:t>
      </w:r>
      <w:r w:rsidR="001D3127">
        <w:rPr>
          <w:rFonts w:ascii="Arial" w:hAnsi="Arial" w:cs="Arial"/>
          <w:sz w:val="20"/>
          <w:szCs w:val="20"/>
        </w:rPr>
        <w:t xml:space="preserve">. </w:t>
      </w:r>
      <w:r w:rsidR="002E59E8" w:rsidRPr="002E59E8">
        <w:rPr>
          <w:rFonts w:ascii="Arial" w:hAnsi="Arial" w:cs="Arial"/>
          <w:sz w:val="20"/>
          <w:szCs w:val="20"/>
        </w:rPr>
        <w:t xml:space="preserve">Für Wartungszwecke im Inneren der jeweils gut 500 kg schweren, mit drei Edelstahlseilen von der Decke abgehängten Kugeln kann eines der seitlichen Segmente jederzeit abgenommen werden. </w:t>
      </w:r>
    </w:p>
    <w:p w:rsidR="008054F2" w:rsidRDefault="002E59E8" w:rsidP="002E59E8">
      <w:pPr>
        <w:spacing w:line="360" w:lineRule="auto"/>
        <w:jc w:val="both"/>
        <w:rPr>
          <w:rFonts w:ascii="Arial" w:hAnsi="Arial" w:cs="Arial"/>
          <w:sz w:val="20"/>
          <w:szCs w:val="20"/>
        </w:rPr>
      </w:pPr>
      <w:r w:rsidRPr="002E59E8">
        <w:rPr>
          <w:rFonts w:ascii="Arial" w:hAnsi="Arial" w:cs="Arial"/>
          <w:sz w:val="20"/>
          <w:szCs w:val="20"/>
        </w:rPr>
        <w:t>Ebenso ästhetische wie feingliedrige Lichtlösungen prägen auch den Rest des Gebäudes. Beispielsweise akzentuieren durchlaufende LINARIA LED-Lichtbänder an zahlreichen Deckenrändern die Gebäudestruktur, während sie –</w:t>
      </w:r>
      <w:r w:rsidR="00EF0BEC">
        <w:rPr>
          <w:rFonts w:ascii="Arial" w:hAnsi="Arial" w:cs="Arial"/>
          <w:sz w:val="20"/>
          <w:szCs w:val="20"/>
        </w:rPr>
        <w:t xml:space="preserve"> </w:t>
      </w:r>
      <w:r w:rsidRPr="002E59E8">
        <w:rPr>
          <w:rFonts w:ascii="Arial" w:hAnsi="Arial" w:cs="Arial"/>
          <w:sz w:val="20"/>
          <w:szCs w:val="20"/>
        </w:rPr>
        <w:t xml:space="preserve">flächenbündig in einzelne Elemente der Holzlamellendecke integriert – auch das Foyer beleuchten. Hierfür entwickelte Zumtobel unter anderem eine stark opalisierte Plexiglas-Abdeckung, die verhindert, dass sich einzelne LED-Lichtpunkte abzeichnen. </w:t>
      </w:r>
    </w:p>
    <w:p w:rsidR="002E59E8" w:rsidRDefault="008054F2" w:rsidP="002E59E8">
      <w:pPr>
        <w:spacing w:line="360" w:lineRule="auto"/>
        <w:jc w:val="both"/>
        <w:rPr>
          <w:rFonts w:ascii="Arial" w:hAnsi="Arial" w:cs="Arial"/>
          <w:sz w:val="20"/>
          <w:szCs w:val="20"/>
        </w:rPr>
      </w:pPr>
      <w:r>
        <w:rPr>
          <w:rFonts w:ascii="Arial" w:hAnsi="Arial" w:cs="Arial"/>
          <w:sz w:val="20"/>
          <w:szCs w:val="20"/>
        </w:rPr>
        <w:t xml:space="preserve">Das Holz, die einfallsreiche Architektur und die </w:t>
      </w:r>
      <w:r w:rsidRPr="002E59E8">
        <w:rPr>
          <w:rFonts w:ascii="Arial" w:hAnsi="Arial" w:cs="Arial"/>
          <w:sz w:val="20"/>
          <w:szCs w:val="20"/>
        </w:rPr>
        <w:t>sensibel in die Architektur integrierte</w:t>
      </w:r>
      <w:r>
        <w:rPr>
          <w:rFonts w:ascii="Arial" w:hAnsi="Arial" w:cs="Arial"/>
          <w:sz w:val="20"/>
          <w:szCs w:val="20"/>
        </w:rPr>
        <w:t>n</w:t>
      </w:r>
      <w:r w:rsidRPr="002E59E8">
        <w:rPr>
          <w:rFonts w:ascii="Arial" w:hAnsi="Arial" w:cs="Arial"/>
          <w:sz w:val="20"/>
          <w:szCs w:val="20"/>
        </w:rPr>
        <w:t xml:space="preserve"> Lichtlösungen </w:t>
      </w:r>
      <w:r>
        <w:rPr>
          <w:rFonts w:ascii="Arial" w:hAnsi="Arial" w:cs="Arial"/>
          <w:sz w:val="20"/>
          <w:szCs w:val="20"/>
        </w:rPr>
        <w:t xml:space="preserve">verleihen dem neuen Konferenzsaal des WIPO eine </w:t>
      </w:r>
      <w:r w:rsidR="002E59E8" w:rsidRPr="002E59E8">
        <w:rPr>
          <w:rFonts w:ascii="Arial" w:hAnsi="Arial" w:cs="Arial"/>
          <w:sz w:val="20"/>
          <w:szCs w:val="20"/>
        </w:rPr>
        <w:t>unverwechselbare Aura</w:t>
      </w:r>
      <w:r>
        <w:rPr>
          <w:rFonts w:ascii="Arial" w:hAnsi="Arial" w:cs="Arial"/>
          <w:sz w:val="20"/>
          <w:szCs w:val="20"/>
        </w:rPr>
        <w:t xml:space="preserve">, die zwar beim Eintreten magisch wirkt, aber in keiner Weise die Delegierten in ihrer Arbeit stört.   </w:t>
      </w:r>
      <w:r w:rsidR="002E59E8" w:rsidRPr="002E59E8">
        <w:rPr>
          <w:rFonts w:ascii="Arial" w:hAnsi="Arial" w:cs="Arial"/>
          <w:sz w:val="20"/>
          <w:szCs w:val="20"/>
        </w:rPr>
        <w:t xml:space="preserve"> </w:t>
      </w:r>
    </w:p>
    <w:p w:rsidR="002E59E8" w:rsidRDefault="002E59E8" w:rsidP="002E59E8">
      <w:pPr>
        <w:spacing w:line="360" w:lineRule="auto"/>
        <w:jc w:val="both"/>
        <w:rPr>
          <w:rFonts w:ascii="Arial" w:hAnsi="Arial" w:cs="Arial"/>
          <w:sz w:val="20"/>
          <w:szCs w:val="20"/>
        </w:rPr>
      </w:pPr>
    </w:p>
    <w:p w:rsidR="002E59E8" w:rsidRPr="002E59E8" w:rsidRDefault="002E59E8" w:rsidP="002E59E8">
      <w:pPr>
        <w:tabs>
          <w:tab w:val="left" w:pos="2462"/>
        </w:tabs>
        <w:rPr>
          <w:rFonts w:ascii="Arial" w:hAnsi="Arial" w:cs="Arial"/>
          <w:sz w:val="20"/>
          <w:szCs w:val="20"/>
        </w:rPr>
      </w:pPr>
      <w:r w:rsidRPr="002E59E8">
        <w:rPr>
          <w:rFonts w:ascii="Arial" w:hAnsi="Arial" w:cs="Arial"/>
          <w:sz w:val="20"/>
          <w:szCs w:val="20"/>
        </w:rPr>
        <w:t xml:space="preserve">Bauherr: </w:t>
      </w:r>
      <w:r>
        <w:rPr>
          <w:rFonts w:ascii="Arial" w:hAnsi="Arial" w:cs="Arial"/>
          <w:sz w:val="20"/>
          <w:szCs w:val="20"/>
        </w:rPr>
        <w:tab/>
      </w:r>
      <w:r>
        <w:rPr>
          <w:rFonts w:ascii="Arial" w:hAnsi="Arial" w:cs="Arial"/>
          <w:sz w:val="20"/>
          <w:szCs w:val="20"/>
        </w:rPr>
        <w:tab/>
      </w:r>
      <w:r w:rsidRPr="002E59E8">
        <w:rPr>
          <w:rFonts w:ascii="Arial" w:hAnsi="Arial" w:cs="Arial"/>
          <w:sz w:val="20"/>
          <w:szCs w:val="20"/>
        </w:rPr>
        <w:t>OMPI, Genf/CH</w:t>
      </w:r>
    </w:p>
    <w:p w:rsidR="002E59E8" w:rsidRPr="002E59E8" w:rsidRDefault="002E59E8" w:rsidP="002E59E8">
      <w:pPr>
        <w:tabs>
          <w:tab w:val="left" w:pos="2462"/>
        </w:tabs>
        <w:rPr>
          <w:rFonts w:ascii="Arial" w:hAnsi="Arial" w:cs="Arial"/>
          <w:sz w:val="20"/>
          <w:szCs w:val="20"/>
        </w:rPr>
      </w:pPr>
      <w:r w:rsidRPr="002E59E8">
        <w:rPr>
          <w:rFonts w:ascii="Arial" w:hAnsi="Arial" w:cs="Arial"/>
          <w:sz w:val="20"/>
          <w:szCs w:val="20"/>
        </w:rPr>
        <w:t xml:space="preserve">Architektur: </w:t>
      </w:r>
      <w:r>
        <w:rPr>
          <w:rFonts w:ascii="Arial" w:hAnsi="Arial" w:cs="Arial"/>
          <w:sz w:val="20"/>
          <w:szCs w:val="20"/>
        </w:rPr>
        <w:tab/>
      </w:r>
      <w:r>
        <w:rPr>
          <w:rFonts w:ascii="Arial" w:hAnsi="Arial" w:cs="Arial"/>
          <w:sz w:val="20"/>
          <w:szCs w:val="20"/>
        </w:rPr>
        <w:tab/>
      </w:r>
      <w:r w:rsidRPr="002E59E8">
        <w:rPr>
          <w:rFonts w:ascii="Arial" w:hAnsi="Arial" w:cs="Arial"/>
          <w:sz w:val="20"/>
          <w:szCs w:val="20"/>
        </w:rPr>
        <w:t>Behnisch Architekten, Stuttgart/D</w:t>
      </w:r>
    </w:p>
    <w:p w:rsidR="002E59E8" w:rsidRPr="002E59E8" w:rsidRDefault="002E59E8" w:rsidP="002E59E8">
      <w:pPr>
        <w:tabs>
          <w:tab w:val="left" w:pos="2462"/>
        </w:tabs>
        <w:rPr>
          <w:rFonts w:ascii="Arial" w:hAnsi="Arial" w:cs="Arial"/>
          <w:sz w:val="20"/>
          <w:szCs w:val="20"/>
        </w:rPr>
      </w:pPr>
      <w:r w:rsidRPr="002E59E8">
        <w:rPr>
          <w:rFonts w:ascii="Arial" w:hAnsi="Arial" w:cs="Arial"/>
          <w:sz w:val="20"/>
          <w:szCs w:val="20"/>
        </w:rPr>
        <w:t xml:space="preserve">Konstruktion Projektleuchte: </w:t>
      </w:r>
      <w:r>
        <w:rPr>
          <w:rFonts w:ascii="Arial" w:hAnsi="Arial" w:cs="Arial"/>
          <w:sz w:val="20"/>
          <w:szCs w:val="20"/>
        </w:rPr>
        <w:tab/>
      </w:r>
      <w:r w:rsidRPr="002E59E8">
        <w:rPr>
          <w:rFonts w:ascii="Arial" w:hAnsi="Arial" w:cs="Arial"/>
          <w:sz w:val="20"/>
          <w:szCs w:val="20"/>
        </w:rPr>
        <w:t xml:space="preserve">Art Engineering, Stuttgart/D </w:t>
      </w:r>
    </w:p>
    <w:p w:rsidR="002E59E8" w:rsidRPr="002E59E8" w:rsidRDefault="002E59E8" w:rsidP="002E59E8">
      <w:pPr>
        <w:tabs>
          <w:tab w:val="left" w:pos="2462"/>
        </w:tabs>
        <w:rPr>
          <w:rFonts w:ascii="Arial" w:hAnsi="Arial" w:cs="Arial"/>
          <w:sz w:val="20"/>
          <w:szCs w:val="20"/>
        </w:rPr>
      </w:pPr>
      <w:r w:rsidRPr="002E59E8">
        <w:rPr>
          <w:rFonts w:ascii="Arial" w:hAnsi="Arial" w:cs="Arial"/>
          <w:sz w:val="20"/>
          <w:szCs w:val="20"/>
        </w:rPr>
        <w:t xml:space="preserve">Lichtplanung: </w:t>
      </w:r>
      <w:r>
        <w:rPr>
          <w:rFonts w:ascii="Arial" w:hAnsi="Arial" w:cs="Arial"/>
          <w:sz w:val="20"/>
          <w:szCs w:val="20"/>
        </w:rPr>
        <w:tab/>
      </w:r>
      <w:r>
        <w:rPr>
          <w:rFonts w:ascii="Arial" w:hAnsi="Arial" w:cs="Arial"/>
          <w:sz w:val="20"/>
          <w:szCs w:val="20"/>
        </w:rPr>
        <w:tab/>
      </w:r>
      <w:r w:rsidRPr="002E59E8">
        <w:rPr>
          <w:rFonts w:ascii="Arial" w:hAnsi="Arial" w:cs="Arial"/>
          <w:sz w:val="20"/>
          <w:szCs w:val="20"/>
        </w:rPr>
        <w:t>Lichtimpulse, Höchst/A</w:t>
      </w:r>
    </w:p>
    <w:p w:rsidR="002E59E8" w:rsidRPr="002E59E8" w:rsidRDefault="002E59E8" w:rsidP="002E59E8">
      <w:pPr>
        <w:tabs>
          <w:tab w:val="left" w:pos="2462"/>
        </w:tabs>
        <w:rPr>
          <w:rFonts w:ascii="Arial" w:hAnsi="Arial" w:cs="Arial"/>
          <w:sz w:val="20"/>
          <w:szCs w:val="20"/>
        </w:rPr>
      </w:pPr>
      <w:r w:rsidRPr="002E59E8">
        <w:rPr>
          <w:rFonts w:ascii="Arial" w:hAnsi="Arial" w:cs="Arial"/>
          <w:sz w:val="20"/>
          <w:szCs w:val="20"/>
        </w:rPr>
        <w:t xml:space="preserve">Elektroplanung: </w:t>
      </w:r>
      <w:r>
        <w:rPr>
          <w:rFonts w:ascii="Arial" w:hAnsi="Arial" w:cs="Arial"/>
          <w:sz w:val="20"/>
          <w:szCs w:val="20"/>
        </w:rPr>
        <w:tab/>
      </w:r>
      <w:r>
        <w:rPr>
          <w:rFonts w:ascii="Arial" w:hAnsi="Arial" w:cs="Arial"/>
          <w:sz w:val="20"/>
          <w:szCs w:val="20"/>
        </w:rPr>
        <w:tab/>
      </w:r>
      <w:proofErr w:type="spellStart"/>
      <w:r w:rsidRPr="002E59E8">
        <w:rPr>
          <w:rFonts w:ascii="Arial" w:hAnsi="Arial" w:cs="Arial"/>
          <w:sz w:val="20"/>
          <w:szCs w:val="20"/>
        </w:rPr>
        <w:t>Amstein</w:t>
      </w:r>
      <w:proofErr w:type="spellEnd"/>
      <w:r w:rsidRPr="002E59E8">
        <w:rPr>
          <w:rFonts w:ascii="Arial" w:hAnsi="Arial" w:cs="Arial"/>
          <w:sz w:val="20"/>
          <w:szCs w:val="20"/>
        </w:rPr>
        <w:t xml:space="preserve"> + </w:t>
      </w:r>
      <w:proofErr w:type="spellStart"/>
      <w:r w:rsidRPr="002E59E8">
        <w:rPr>
          <w:rFonts w:ascii="Arial" w:hAnsi="Arial" w:cs="Arial"/>
          <w:sz w:val="20"/>
          <w:szCs w:val="20"/>
        </w:rPr>
        <w:t>Walthert</w:t>
      </w:r>
      <w:proofErr w:type="spellEnd"/>
      <w:r w:rsidRPr="002E59E8">
        <w:rPr>
          <w:rFonts w:ascii="Arial" w:hAnsi="Arial" w:cs="Arial"/>
          <w:sz w:val="20"/>
          <w:szCs w:val="20"/>
        </w:rPr>
        <w:t>, Genf/CH</w:t>
      </w:r>
    </w:p>
    <w:p w:rsidR="002E59E8" w:rsidRPr="002E59E8" w:rsidRDefault="002E59E8" w:rsidP="002E59E8">
      <w:pPr>
        <w:tabs>
          <w:tab w:val="left" w:pos="2462"/>
        </w:tabs>
        <w:rPr>
          <w:rFonts w:ascii="Arial" w:hAnsi="Arial" w:cs="Arial"/>
          <w:sz w:val="20"/>
          <w:szCs w:val="20"/>
        </w:rPr>
      </w:pPr>
      <w:r w:rsidRPr="002E59E8">
        <w:rPr>
          <w:rFonts w:ascii="Arial" w:hAnsi="Arial" w:cs="Arial"/>
          <w:sz w:val="20"/>
          <w:szCs w:val="20"/>
        </w:rPr>
        <w:t xml:space="preserve">Elektroinstallation: </w:t>
      </w:r>
      <w:r>
        <w:rPr>
          <w:rFonts w:ascii="Arial" w:hAnsi="Arial" w:cs="Arial"/>
          <w:sz w:val="20"/>
          <w:szCs w:val="20"/>
        </w:rPr>
        <w:tab/>
      </w:r>
      <w:r>
        <w:rPr>
          <w:rFonts w:ascii="Arial" w:hAnsi="Arial" w:cs="Arial"/>
          <w:sz w:val="20"/>
          <w:szCs w:val="20"/>
        </w:rPr>
        <w:tab/>
      </w:r>
      <w:r w:rsidRPr="002E59E8">
        <w:rPr>
          <w:rFonts w:ascii="Arial" w:hAnsi="Arial" w:cs="Arial"/>
          <w:sz w:val="20"/>
          <w:szCs w:val="20"/>
        </w:rPr>
        <w:t xml:space="preserve">Felix </w:t>
      </w:r>
      <w:proofErr w:type="spellStart"/>
      <w:r w:rsidRPr="002E59E8">
        <w:rPr>
          <w:rFonts w:ascii="Arial" w:hAnsi="Arial" w:cs="Arial"/>
          <w:sz w:val="20"/>
          <w:szCs w:val="20"/>
        </w:rPr>
        <w:t>Badel</w:t>
      </w:r>
      <w:proofErr w:type="spellEnd"/>
      <w:r w:rsidRPr="002E59E8">
        <w:rPr>
          <w:rFonts w:ascii="Arial" w:hAnsi="Arial" w:cs="Arial"/>
          <w:sz w:val="20"/>
          <w:szCs w:val="20"/>
        </w:rPr>
        <w:t xml:space="preserve"> SA, Genf/CH</w:t>
      </w:r>
    </w:p>
    <w:p w:rsidR="002E59E8" w:rsidRPr="002E59E8" w:rsidRDefault="002E59E8" w:rsidP="002E59E8">
      <w:pPr>
        <w:tabs>
          <w:tab w:val="left" w:pos="2462"/>
        </w:tabs>
        <w:rPr>
          <w:rFonts w:ascii="Arial" w:hAnsi="Arial" w:cs="Arial"/>
          <w:sz w:val="20"/>
          <w:szCs w:val="20"/>
        </w:rPr>
      </w:pPr>
      <w:r w:rsidRPr="002E59E8">
        <w:rPr>
          <w:rFonts w:ascii="Arial" w:hAnsi="Arial" w:cs="Arial"/>
          <w:sz w:val="20"/>
          <w:szCs w:val="20"/>
        </w:rPr>
        <w:t xml:space="preserve">Lichtlösung: </w:t>
      </w:r>
      <w:r>
        <w:rPr>
          <w:rFonts w:ascii="Arial" w:hAnsi="Arial" w:cs="Arial"/>
          <w:sz w:val="20"/>
          <w:szCs w:val="20"/>
        </w:rPr>
        <w:tab/>
      </w:r>
      <w:r>
        <w:rPr>
          <w:rFonts w:ascii="Arial" w:hAnsi="Arial" w:cs="Arial"/>
          <w:sz w:val="20"/>
          <w:szCs w:val="20"/>
        </w:rPr>
        <w:tab/>
      </w:r>
      <w:r w:rsidRPr="002E59E8">
        <w:rPr>
          <w:rFonts w:ascii="Arial" w:hAnsi="Arial" w:cs="Arial"/>
          <w:sz w:val="20"/>
          <w:szCs w:val="20"/>
        </w:rPr>
        <w:t>Projektleuchte Konferenzsaal, DIAMO, LINARIA</w:t>
      </w:r>
    </w:p>
    <w:p w:rsidR="002E59E8" w:rsidRDefault="002E59E8" w:rsidP="002E59E8">
      <w:pPr>
        <w:spacing w:line="360" w:lineRule="auto"/>
        <w:jc w:val="both"/>
        <w:rPr>
          <w:rFonts w:ascii="Arial" w:hAnsi="Arial" w:cs="Arial"/>
          <w:b/>
          <w:sz w:val="20"/>
          <w:szCs w:val="20"/>
        </w:rPr>
      </w:pPr>
    </w:p>
    <w:p w:rsidR="00844B85" w:rsidRPr="004665D2" w:rsidRDefault="00566A12" w:rsidP="002E59E8">
      <w:pPr>
        <w:spacing w:line="360" w:lineRule="auto"/>
        <w:jc w:val="both"/>
        <w:rPr>
          <w:rFonts w:ascii="Arial" w:hAnsi="Arial" w:cs="Arial"/>
          <w:b/>
          <w:sz w:val="20"/>
          <w:szCs w:val="20"/>
        </w:rPr>
      </w:pPr>
      <w:r w:rsidRPr="004665D2">
        <w:rPr>
          <w:rFonts w:ascii="Arial" w:hAnsi="Arial" w:cs="Arial"/>
          <w:b/>
          <w:sz w:val="20"/>
          <w:szCs w:val="20"/>
        </w:rPr>
        <w:lastRenderedPageBreak/>
        <w:t>Bildunterschriften:</w:t>
      </w:r>
    </w:p>
    <w:p w:rsidR="00566A12" w:rsidRPr="001C2A08" w:rsidRDefault="00566A12" w:rsidP="000E2638">
      <w:pPr>
        <w:spacing w:line="360" w:lineRule="auto"/>
        <w:jc w:val="both"/>
        <w:rPr>
          <w:rFonts w:ascii="Arial" w:hAnsi="Arial" w:cs="Arial"/>
          <w:sz w:val="20"/>
          <w:szCs w:val="20"/>
          <w:lang w:val="de-AT"/>
        </w:rPr>
      </w:pPr>
      <w:r w:rsidRPr="001C2A08">
        <w:rPr>
          <w:rFonts w:ascii="Arial" w:hAnsi="Arial" w:cs="Arial"/>
          <w:sz w:val="20"/>
          <w:szCs w:val="20"/>
          <w:lang w:val="de-AT"/>
        </w:rPr>
        <w:t>(Photo Credits: Zumtobel)</w:t>
      </w:r>
      <w:r w:rsidR="00844B85" w:rsidRPr="001C2A08">
        <w:rPr>
          <w:rFonts w:ascii="Arial" w:hAnsi="Arial" w:cs="Arial"/>
          <w:sz w:val="20"/>
          <w:szCs w:val="20"/>
          <w:lang w:val="de-AT"/>
        </w:rPr>
        <w:t xml:space="preserve"> </w:t>
      </w:r>
    </w:p>
    <w:p w:rsidR="003A3748" w:rsidRDefault="003A3748" w:rsidP="00566A12">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2934DD3D" wp14:editId="6C18261A">
            <wp:extent cx="3600000" cy="2602370"/>
            <wp:effectExtent l="0" t="0" r="635" b="7620"/>
            <wp:docPr id="2" name="Picture 2" descr="\\atdozsfs04\Datenchange\_Brand_Communication\01_BrandComm_Dateistruktur_neu\02 Kommunikation\01 Texte\03 Pressetexte Projekte\18_WIPO Genf\Bilder\05_CF017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3 Pressetexte Projekte\18_WIPO Genf\Bilder\05_CF017131.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600000" cy="260237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lang w:val="de-AT"/>
        </w:rPr>
      </w:pPr>
      <w:r w:rsidRPr="003A3748">
        <w:rPr>
          <w:rFonts w:ascii="Arial" w:hAnsi="Arial" w:cs="Arial"/>
          <w:b/>
          <w:sz w:val="20"/>
          <w:szCs w:val="20"/>
          <w:lang w:val="de-AT"/>
        </w:rPr>
        <w:t>Bild 1:</w:t>
      </w:r>
      <w:r w:rsidRPr="003A3748">
        <w:rPr>
          <w:rFonts w:ascii="Arial" w:hAnsi="Arial" w:cs="Arial"/>
          <w:sz w:val="20"/>
          <w:szCs w:val="20"/>
          <w:lang w:val="de-AT"/>
        </w:rPr>
        <w:t xml:space="preserve"> </w:t>
      </w:r>
      <w:r>
        <w:rPr>
          <w:rFonts w:ascii="Arial" w:hAnsi="Arial" w:cs="Arial"/>
          <w:sz w:val="20"/>
          <w:szCs w:val="20"/>
          <w:lang w:val="de-AT"/>
        </w:rPr>
        <w:t xml:space="preserve">Der neue </w:t>
      </w:r>
      <w:r w:rsidRPr="003A3748">
        <w:rPr>
          <w:rFonts w:ascii="Arial" w:hAnsi="Arial" w:cs="Arial"/>
          <w:sz w:val="20"/>
          <w:szCs w:val="20"/>
          <w:lang w:val="de-AT"/>
        </w:rPr>
        <w:t>Konferenzsaal der Weltorganisation für geistiges Eigentum (WIPO).</w:t>
      </w:r>
    </w:p>
    <w:p w:rsidR="00A71D55" w:rsidRDefault="00A71D55" w:rsidP="003A3748">
      <w:pPr>
        <w:spacing w:line="36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extent cx="3600000" cy="2383448"/>
            <wp:effectExtent l="0" t="0" r="635" b="0"/>
            <wp:docPr id="6" name="Picture 6" descr="\\atdozsfs04\Datenchange\_Brand_Communication\01_BrandComm_Dateistruktur_neu\02 Kommunikation\01 Texte\03 Pressetexte Projekte\18_WIPO Genf\Bilder\053_CF016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3_CF0166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383448"/>
                    </a:xfrm>
                    <a:prstGeom prst="rect">
                      <a:avLst/>
                    </a:prstGeom>
                    <a:noFill/>
                    <a:ln>
                      <a:noFill/>
                    </a:ln>
                  </pic:spPr>
                </pic:pic>
              </a:graphicData>
            </a:graphic>
          </wp:inline>
        </w:drawing>
      </w:r>
    </w:p>
    <w:p w:rsidR="00A71D55" w:rsidRDefault="00A71D55" w:rsidP="003A3748">
      <w:pPr>
        <w:spacing w:line="360" w:lineRule="auto"/>
        <w:jc w:val="both"/>
        <w:rPr>
          <w:rFonts w:ascii="Arial" w:hAnsi="Arial" w:cs="Arial"/>
          <w:b/>
          <w:sz w:val="20"/>
          <w:szCs w:val="20"/>
          <w:lang w:val="de-AT"/>
        </w:rPr>
      </w:pPr>
      <w:r w:rsidRPr="003A3748">
        <w:rPr>
          <w:rFonts w:ascii="Arial" w:hAnsi="Arial" w:cs="Arial"/>
          <w:b/>
          <w:sz w:val="20"/>
          <w:szCs w:val="20"/>
          <w:lang w:val="de-AT"/>
        </w:rPr>
        <w:t xml:space="preserve">Bild </w:t>
      </w:r>
      <w:r>
        <w:rPr>
          <w:rFonts w:ascii="Arial" w:hAnsi="Arial" w:cs="Arial"/>
          <w:b/>
          <w:sz w:val="20"/>
          <w:szCs w:val="20"/>
          <w:lang w:val="de-AT"/>
        </w:rPr>
        <w:t>2</w:t>
      </w:r>
      <w:r w:rsidRPr="003A3748">
        <w:rPr>
          <w:rFonts w:ascii="Arial" w:hAnsi="Arial" w:cs="Arial"/>
          <w:b/>
          <w:sz w:val="20"/>
          <w:szCs w:val="20"/>
          <w:lang w:val="de-AT"/>
        </w:rPr>
        <w:t xml:space="preserve">: </w:t>
      </w:r>
      <w:r w:rsidRPr="00A71D55">
        <w:rPr>
          <w:rFonts w:ascii="Arial" w:hAnsi="Arial" w:cs="Arial"/>
          <w:sz w:val="20"/>
          <w:szCs w:val="20"/>
          <w:lang w:val="de-AT"/>
        </w:rPr>
        <w:t xml:space="preserve">Der </w:t>
      </w:r>
      <w:r w:rsidR="00DE6EEC" w:rsidRPr="002E59E8">
        <w:rPr>
          <w:rFonts w:ascii="Arial" w:hAnsi="Arial" w:cs="Arial"/>
          <w:sz w:val="20"/>
          <w:szCs w:val="20"/>
        </w:rPr>
        <w:t>CO</w:t>
      </w:r>
      <w:r w:rsidR="00DE6EEC" w:rsidRPr="00BA7310">
        <w:rPr>
          <w:rFonts w:ascii="Arial" w:hAnsi="Arial" w:cs="Arial"/>
          <w:sz w:val="20"/>
          <w:szCs w:val="20"/>
          <w:vertAlign w:val="subscript"/>
        </w:rPr>
        <w:t>2</w:t>
      </w:r>
      <w:r w:rsidR="00DE6EEC" w:rsidRPr="002E59E8">
        <w:rPr>
          <w:rFonts w:ascii="Arial" w:hAnsi="Arial" w:cs="Arial"/>
          <w:sz w:val="20"/>
          <w:szCs w:val="20"/>
        </w:rPr>
        <w:t xml:space="preserve">-neutrale </w:t>
      </w:r>
      <w:r w:rsidRPr="00A71D55">
        <w:rPr>
          <w:rFonts w:ascii="Arial" w:hAnsi="Arial" w:cs="Arial"/>
          <w:sz w:val="20"/>
          <w:szCs w:val="20"/>
        </w:rPr>
        <w:t>Baustoff</w:t>
      </w:r>
      <w:r w:rsidRPr="002E59E8">
        <w:rPr>
          <w:rFonts w:ascii="Arial" w:hAnsi="Arial" w:cs="Arial"/>
          <w:sz w:val="20"/>
          <w:szCs w:val="20"/>
        </w:rPr>
        <w:t xml:space="preserve"> Holz</w:t>
      </w:r>
      <w:r>
        <w:rPr>
          <w:rFonts w:ascii="Arial" w:hAnsi="Arial" w:cs="Arial"/>
          <w:sz w:val="20"/>
          <w:szCs w:val="20"/>
        </w:rPr>
        <w:t xml:space="preserve"> spielte</w:t>
      </w:r>
      <w:r w:rsidRPr="002E59E8">
        <w:rPr>
          <w:rFonts w:ascii="Arial" w:hAnsi="Arial" w:cs="Arial"/>
          <w:sz w:val="20"/>
          <w:szCs w:val="20"/>
        </w:rPr>
        <w:t xml:space="preserve"> für Behnisch Architekten eine zentrale Rolle für die Umsetzung dieses beispielhaft nachhaltigen Projektes.</w:t>
      </w:r>
    </w:p>
    <w:p w:rsidR="003A3748" w:rsidRDefault="003A3748" w:rsidP="003A3748">
      <w:pPr>
        <w:spacing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4E0536D4" wp14:editId="39154B77">
            <wp:extent cx="3600000" cy="2241250"/>
            <wp:effectExtent l="0" t="0" r="635" b="6985"/>
            <wp:docPr id="5" name="Picture 5" descr="\\atdozsfs04\Datenchange\_Brand_Communication\01_BrandComm_Dateistruktur_neu\02 Kommunikation\01 Texte\03 Pressetexte Projekte\18_WIPO Genf\Bilder\047_CF01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3 Pressetexte Projekte\18_WIPO Genf\Bilder\047_CF015941.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0000" cy="2241250"/>
                    </a:xfrm>
                    <a:prstGeom prst="rect">
                      <a:avLst/>
                    </a:prstGeom>
                    <a:noFill/>
                    <a:ln>
                      <a:noFill/>
                    </a:ln>
                  </pic:spPr>
                </pic:pic>
              </a:graphicData>
            </a:graphic>
          </wp:inline>
        </w:drawing>
      </w:r>
    </w:p>
    <w:p w:rsidR="003A3748" w:rsidRPr="003A3748" w:rsidRDefault="00A71D55" w:rsidP="00EF0BEC">
      <w:pPr>
        <w:spacing w:line="360" w:lineRule="auto"/>
        <w:jc w:val="both"/>
        <w:rPr>
          <w:rFonts w:ascii="Arial" w:hAnsi="Arial" w:cs="Arial"/>
          <w:sz w:val="20"/>
          <w:szCs w:val="20"/>
          <w:lang w:val="de-AT"/>
        </w:rPr>
      </w:pPr>
      <w:r>
        <w:rPr>
          <w:rFonts w:ascii="Arial" w:hAnsi="Arial" w:cs="Arial"/>
          <w:b/>
          <w:sz w:val="20"/>
          <w:szCs w:val="20"/>
          <w:lang w:val="de-AT"/>
        </w:rPr>
        <w:t>Bild 3</w:t>
      </w:r>
      <w:r w:rsidR="003A3748" w:rsidRPr="003A3748">
        <w:rPr>
          <w:rFonts w:ascii="Arial" w:hAnsi="Arial" w:cs="Arial"/>
          <w:b/>
          <w:sz w:val="20"/>
          <w:szCs w:val="20"/>
          <w:lang w:val="de-AT"/>
        </w:rPr>
        <w:t xml:space="preserve">: </w:t>
      </w:r>
      <w:r w:rsidR="00EF0BEC">
        <w:rPr>
          <w:rFonts w:ascii="Arial" w:hAnsi="Arial" w:cs="Arial"/>
          <w:sz w:val="20"/>
          <w:szCs w:val="20"/>
        </w:rPr>
        <w:t xml:space="preserve">Leichte, </w:t>
      </w:r>
      <w:r w:rsidR="00EF0BEC" w:rsidRPr="002E59E8">
        <w:rPr>
          <w:rFonts w:ascii="Arial" w:hAnsi="Arial" w:cs="Arial"/>
          <w:sz w:val="20"/>
          <w:szCs w:val="20"/>
        </w:rPr>
        <w:t>„wolkig“ anmutende Kugelleuchte</w:t>
      </w:r>
      <w:r w:rsidR="00EF0BEC">
        <w:rPr>
          <w:rFonts w:ascii="Arial" w:hAnsi="Arial" w:cs="Arial"/>
          <w:sz w:val="20"/>
          <w:szCs w:val="20"/>
        </w:rPr>
        <w:t xml:space="preserve">n brechen die </w:t>
      </w:r>
      <w:r w:rsidR="003A3748" w:rsidRPr="002E59E8">
        <w:rPr>
          <w:rFonts w:ascii="Arial" w:hAnsi="Arial" w:cs="Arial"/>
          <w:sz w:val="20"/>
          <w:szCs w:val="20"/>
        </w:rPr>
        <w:t xml:space="preserve">relativ strenge </w:t>
      </w:r>
      <w:r w:rsidR="00EF0BEC">
        <w:rPr>
          <w:rFonts w:ascii="Arial" w:hAnsi="Arial" w:cs="Arial"/>
          <w:sz w:val="20"/>
          <w:szCs w:val="20"/>
        </w:rPr>
        <w:t>Dreiecksgeometrie der Holzdecke.</w:t>
      </w:r>
    </w:p>
    <w:p w:rsidR="003A3748" w:rsidRDefault="003A3748" w:rsidP="00566A12">
      <w:pPr>
        <w:spacing w:line="360" w:lineRule="auto"/>
        <w:jc w:val="both"/>
        <w:rPr>
          <w:rFonts w:ascii="Arial" w:hAnsi="Arial" w:cs="Arial"/>
          <w:sz w:val="20"/>
          <w:szCs w:val="20"/>
          <w:lang w:val="de-AT"/>
        </w:rPr>
      </w:pPr>
      <w:r>
        <w:rPr>
          <w:rFonts w:ascii="Arial" w:hAnsi="Arial" w:cs="Arial"/>
          <w:noProof/>
          <w:sz w:val="20"/>
          <w:szCs w:val="20"/>
          <w:lang w:val="de-AT" w:eastAsia="de-AT"/>
        </w:rPr>
        <w:drawing>
          <wp:inline distT="0" distB="0" distL="0" distR="0" wp14:anchorId="395C9093" wp14:editId="2F233464">
            <wp:extent cx="1952100" cy="2602800"/>
            <wp:effectExtent l="0" t="0" r="0" b="7620"/>
            <wp:docPr id="1" name="Picture 1" descr="\\atdozsfs04\Datenchange\_Brand_Communication\01_BrandComm_Dateistruktur_neu\02 Kommunikation\01 Texte\03 Pressetexte Projekte\18_WIPO Genf\Bilder\057__CF013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dozsfs04\Datenchange\_Brand_Communication\01_BrandComm_Dateistruktur_neu\02 Kommunikation\01 Texte\03 Pressetexte Projekte\18_WIPO Genf\Bilder\057__CF013332.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52100" cy="2602800"/>
                    </a:xfrm>
                    <a:prstGeom prst="rect">
                      <a:avLst/>
                    </a:prstGeom>
                    <a:noFill/>
                    <a:ln>
                      <a:noFill/>
                    </a:ln>
                  </pic:spPr>
                </pic:pic>
              </a:graphicData>
            </a:graphic>
          </wp:inline>
        </w:drawing>
      </w:r>
    </w:p>
    <w:p w:rsidR="00EF0BEC" w:rsidRDefault="003A3748" w:rsidP="003A3748">
      <w:pPr>
        <w:spacing w:line="360" w:lineRule="auto"/>
        <w:jc w:val="both"/>
        <w:rPr>
          <w:rFonts w:ascii="Arial" w:hAnsi="Arial" w:cs="Arial"/>
          <w:sz w:val="20"/>
          <w:szCs w:val="20"/>
        </w:rPr>
      </w:pPr>
      <w:r w:rsidRPr="00EF0BEC">
        <w:rPr>
          <w:rFonts w:ascii="Arial" w:hAnsi="Arial" w:cs="Arial"/>
          <w:b/>
          <w:sz w:val="20"/>
          <w:szCs w:val="20"/>
          <w:lang w:val="de-AT"/>
        </w:rPr>
        <w:t xml:space="preserve">Bild </w:t>
      </w:r>
      <w:r w:rsidR="00A71D55">
        <w:rPr>
          <w:rFonts w:ascii="Arial" w:hAnsi="Arial" w:cs="Arial"/>
          <w:b/>
          <w:sz w:val="20"/>
          <w:szCs w:val="20"/>
          <w:lang w:val="de-AT"/>
        </w:rPr>
        <w:t>4</w:t>
      </w:r>
      <w:r w:rsidRPr="00EF0BEC">
        <w:rPr>
          <w:rFonts w:ascii="Arial" w:hAnsi="Arial" w:cs="Arial"/>
          <w:b/>
          <w:sz w:val="20"/>
          <w:szCs w:val="20"/>
          <w:lang w:val="de-AT"/>
        </w:rPr>
        <w:t xml:space="preserve">: </w:t>
      </w:r>
      <w:r w:rsidR="00EF0BEC" w:rsidRPr="00EF0BEC">
        <w:rPr>
          <w:rFonts w:ascii="Arial" w:hAnsi="Arial" w:cs="Arial"/>
          <w:sz w:val="20"/>
          <w:szCs w:val="20"/>
          <w:lang w:val="de-AT"/>
        </w:rPr>
        <w:t xml:space="preserve">Die </w:t>
      </w:r>
      <w:r w:rsidR="00EF0BEC" w:rsidRPr="00EF0BEC">
        <w:rPr>
          <w:rFonts w:ascii="Arial" w:hAnsi="Arial" w:cs="Arial"/>
          <w:sz w:val="20"/>
          <w:szCs w:val="20"/>
        </w:rPr>
        <w:t>diffuse</w:t>
      </w:r>
      <w:r w:rsidR="00EF0BEC" w:rsidRPr="002E59E8">
        <w:rPr>
          <w:rFonts w:ascii="Arial" w:hAnsi="Arial" w:cs="Arial"/>
          <w:sz w:val="20"/>
          <w:szCs w:val="20"/>
        </w:rPr>
        <w:t xml:space="preserve"> Lichtwirkung </w:t>
      </w:r>
      <w:r w:rsidR="00EF0BEC">
        <w:rPr>
          <w:rFonts w:ascii="Arial" w:hAnsi="Arial" w:cs="Arial"/>
          <w:sz w:val="20"/>
          <w:szCs w:val="20"/>
        </w:rPr>
        <w:t>der Kugeln wird mit</w:t>
      </w:r>
      <w:r w:rsidR="00EF0BEC" w:rsidRPr="002E59E8">
        <w:rPr>
          <w:rFonts w:ascii="Arial" w:hAnsi="Arial" w:cs="Arial"/>
          <w:sz w:val="20"/>
          <w:szCs w:val="20"/>
        </w:rPr>
        <w:t xml:space="preserve"> </w:t>
      </w:r>
      <w:r w:rsidR="00EF0BEC">
        <w:rPr>
          <w:rFonts w:ascii="Arial" w:hAnsi="Arial" w:cs="Arial"/>
          <w:sz w:val="20"/>
          <w:szCs w:val="20"/>
        </w:rPr>
        <w:t xml:space="preserve">jeweils </w:t>
      </w:r>
      <w:r w:rsidR="00EF0BEC" w:rsidRPr="002E59E8">
        <w:rPr>
          <w:rFonts w:ascii="Arial" w:hAnsi="Arial" w:cs="Arial"/>
          <w:sz w:val="20"/>
          <w:szCs w:val="20"/>
        </w:rPr>
        <w:t>540 Zumtobel LED-Lichtpunkte</w:t>
      </w:r>
      <w:r w:rsidR="00EF0BEC">
        <w:rPr>
          <w:rFonts w:ascii="Arial" w:hAnsi="Arial" w:cs="Arial"/>
          <w:sz w:val="20"/>
          <w:szCs w:val="20"/>
        </w:rPr>
        <w:t>n</w:t>
      </w:r>
      <w:r w:rsidR="00EF0BEC" w:rsidRPr="002E59E8">
        <w:rPr>
          <w:rFonts w:ascii="Arial" w:hAnsi="Arial" w:cs="Arial"/>
          <w:sz w:val="20"/>
          <w:szCs w:val="20"/>
        </w:rPr>
        <w:t xml:space="preserve"> an den Kreuzungspunkten zwischen den einzelnen Waben </w:t>
      </w:r>
      <w:r w:rsidR="00EF0BEC">
        <w:rPr>
          <w:rFonts w:ascii="Arial" w:hAnsi="Arial" w:cs="Arial"/>
          <w:sz w:val="20"/>
          <w:szCs w:val="20"/>
        </w:rPr>
        <w:t>erreicht.</w:t>
      </w:r>
    </w:p>
    <w:p w:rsidR="003A3748" w:rsidRDefault="003A3748" w:rsidP="003A3748">
      <w:pPr>
        <w:spacing w:line="360" w:lineRule="auto"/>
        <w:jc w:val="both"/>
        <w:rPr>
          <w:rFonts w:ascii="Arial" w:hAnsi="Arial" w:cs="Arial"/>
          <w:sz w:val="20"/>
          <w:szCs w:val="20"/>
          <w:lang w:val="de-AT"/>
        </w:rPr>
      </w:pPr>
      <w:r>
        <w:rPr>
          <w:rFonts w:ascii="Arial" w:hAnsi="Arial" w:cs="Arial"/>
          <w:noProof/>
          <w:sz w:val="20"/>
          <w:szCs w:val="20"/>
          <w:lang w:val="de-AT" w:eastAsia="de-AT"/>
        </w:rPr>
        <w:lastRenderedPageBreak/>
        <w:drawing>
          <wp:inline distT="0" distB="0" distL="0" distR="0" wp14:anchorId="797632CC" wp14:editId="4687BC3D">
            <wp:extent cx="1976501" cy="2602800"/>
            <wp:effectExtent l="0" t="0" r="5080" b="7620"/>
            <wp:docPr id="4" name="Picture 4" descr="\\atdozsfs04\Datenchange\_Brand_Communication\01_BrandComm_Dateistruktur_neu\02 Kommunikation\01 Texte\03 Pressetexte Projekte\18_WIPO Genf\Bilder\018_CF01294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3 Pressetexte Projekte\18_WIPO Genf\Bilder\018_CF012940 - Copy.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976501" cy="2602800"/>
                    </a:xfrm>
                    <a:prstGeom prst="rect">
                      <a:avLst/>
                    </a:prstGeom>
                    <a:noFill/>
                    <a:ln>
                      <a:noFill/>
                    </a:ln>
                  </pic:spPr>
                </pic:pic>
              </a:graphicData>
            </a:graphic>
          </wp:inline>
        </w:drawing>
      </w:r>
    </w:p>
    <w:p w:rsidR="003A3748" w:rsidRDefault="003A3748" w:rsidP="003A3748">
      <w:pPr>
        <w:spacing w:line="360" w:lineRule="auto"/>
        <w:jc w:val="both"/>
        <w:rPr>
          <w:rFonts w:ascii="Arial" w:hAnsi="Arial" w:cs="Arial"/>
          <w:sz w:val="20"/>
          <w:szCs w:val="20"/>
        </w:rPr>
      </w:pPr>
      <w:r>
        <w:rPr>
          <w:rFonts w:ascii="Arial" w:hAnsi="Arial" w:cs="Arial"/>
          <w:b/>
          <w:sz w:val="20"/>
          <w:szCs w:val="20"/>
          <w:lang w:val="de-AT"/>
        </w:rPr>
        <w:t xml:space="preserve">Bild </w:t>
      </w:r>
      <w:r w:rsidR="00A71D55">
        <w:rPr>
          <w:rFonts w:ascii="Arial" w:hAnsi="Arial" w:cs="Arial"/>
          <w:b/>
          <w:sz w:val="20"/>
          <w:szCs w:val="20"/>
          <w:lang w:val="de-AT"/>
        </w:rPr>
        <w:t>5</w:t>
      </w:r>
      <w:r w:rsidRPr="003A3748">
        <w:rPr>
          <w:rFonts w:ascii="Arial" w:hAnsi="Arial" w:cs="Arial"/>
          <w:b/>
          <w:sz w:val="20"/>
          <w:szCs w:val="20"/>
          <w:lang w:val="de-AT"/>
        </w:rPr>
        <w:t xml:space="preserve">: </w:t>
      </w:r>
      <w:r w:rsidRPr="003A3748">
        <w:rPr>
          <w:rFonts w:ascii="Arial" w:hAnsi="Arial" w:cs="Arial"/>
          <w:sz w:val="20"/>
          <w:szCs w:val="20"/>
          <w:lang w:val="de-AT"/>
        </w:rPr>
        <w:t xml:space="preserve">Weitere Zumtobel Lichtlösungen sind </w:t>
      </w:r>
      <w:r w:rsidRPr="003A3748">
        <w:rPr>
          <w:rFonts w:ascii="Arial" w:hAnsi="Arial" w:cs="Arial"/>
          <w:sz w:val="20"/>
          <w:szCs w:val="20"/>
        </w:rPr>
        <w:t>sensibel</w:t>
      </w:r>
      <w:r>
        <w:rPr>
          <w:rFonts w:ascii="Arial" w:hAnsi="Arial" w:cs="Arial"/>
          <w:sz w:val="20"/>
          <w:szCs w:val="20"/>
        </w:rPr>
        <w:t xml:space="preserve"> in die Architektur integriert und verleihen dem Gebäude eine unverwechselbare Aura.</w:t>
      </w:r>
    </w:p>
    <w:p w:rsidR="00566A12" w:rsidRPr="003A3748" w:rsidRDefault="00566A12" w:rsidP="00413E81">
      <w:pPr>
        <w:spacing w:line="360" w:lineRule="auto"/>
        <w:jc w:val="both"/>
        <w:rPr>
          <w:rFonts w:ascii="Arial" w:hAnsi="Arial" w:cs="Arial"/>
          <w:sz w:val="20"/>
          <w:szCs w:val="20"/>
        </w:rPr>
      </w:pPr>
    </w:p>
    <w:p w:rsidR="00EF0BEC" w:rsidRDefault="00EF0BEC">
      <w:pPr>
        <w:spacing w:after="0" w:line="240" w:lineRule="auto"/>
        <w:rPr>
          <w:rFonts w:ascii="Arial" w:hAnsi="Arial" w:cs="Arial"/>
          <w:sz w:val="20"/>
          <w:szCs w:val="20"/>
          <w:lang w:val="de-AT"/>
        </w:rPr>
      </w:pPr>
      <w:r>
        <w:rPr>
          <w:rFonts w:ascii="Arial" w:hAnsi="Arial" w:cs="Arial"/>
          <w:sz w:val="20"/>
          <w:szCs w:val="20"/>
          <w:lang w:val="de-AT"/>
        </w:rPr>
        <w:br w:type="page"/>
      </w:r>
    </w:p>
    <w:p w:rsidR="00413E81" w:rsidRPr="007577D6" w:rsidRDefault="00413E81" w:rsidP="00413E81">
      <w:pPr>
        <w:spacing w:line="360" w:lineRule="auto"/>
        <w:jc w:val="both"/>
        <w:rPr>
          <w:rFonts w:ascii="Arial" w:hAnsi="Arial" w:cs="Arial"/>
          <w:b/>
          <w:color w:val="FF0000"/>
          <w:sz w:val="20"/>
          <w:szCs w:val="20"/>
          <w:lang w:val="de-AT"/>
        </w:rPr>
      </w:pPr>
      <w:r w:rsidRPr="00392D90">
        <w:rPr>
          <w:rFonts w:ascii="Arial" w:hAnsi="Arial" w:cs="Arial"/>
          <w:b/>
          <w:sz w:val="20"/>
          <w:szCs w:val="20"/>
          <w:lang w:val="de-AT"/>
        </w:rPr>
        <w:lastRenderedPageBreak/>
        <w:t>Pressekontakt: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4219"/>
        <w:gridCol w:w="3717"/>
      </w:tblGrid>
      <w:tr w:rsidR="00413E81" w:rsidRPr="007577D6" w:rsidTr="006336FD">
        <w:tc>
          <w:tcPr>
            <w:tcW w:w="4219" w:type="dxa"/>
          </w:tcPr>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Zumtobel Lighting GmbH</w:t>
            </w:r>
          </w:p>
          <w:p w:rsidR="00413E81" w:rsidRPr="005C7FA7" w:rsidRDefault="00413E81" w:rsidP="006336FD">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Sophie Moser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PR Manager</w:t>
            </w:r>
          </w:p>
          <w:p w:rsidR="00413E81" w:rsidRPr="004B1202" w:rsidRDefault="00413E81" w:rsidP="006336FD">
            <w:pPr>
              <w:spacing w:after="0" w:line="240" w:lineRule="auto"/>
              <w:ind w:right="23"/>
              <w:rPr>
                <w:rFonts w:ascii="Arial" w:eastAsia="Calibri" w:hAnsi="Arial" w:cs="Arial"/>
                <w:sz w:val="16"/>
                <w:szCs w:val="16"/>
                <w:lang w:val="de-AT" w:eastAsia="de-DE"/>
              </w:rPr>
            </w:pPr>
            <w:r w:rsidRPr="004B1202">
              <w:rPr>
                <w:rFonts w:ascii="Arial" w:eastAsia="Calibri" w:hAnsi="Arial" w:cs="Arial"/>
                <w:sz w:val="16"/>
                <w:szCs w:val="16"/>
                <w:lang w:val="de-AT" w:eastAsia="de-DE"/>
              </w:rPr>
              <w:t>Schweizer Strasse 30</w:t>
            </w:r>
          </w:p>
          <w:p w:rsidR="00413E81" w:rsidRPr="00FB721C" w:rsidRDefault="00413E81" w:rsidP="006336FD">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A-6850 Dornbirn</w:t>
            </w:r>
          </w:p>
          <w:p w:rsidR="00413E81" w:rsidRPr="00FB721C" w:rsidRDefault="00413E81" w:rsidP="006336FD">
            <w:pPr>
              <w:spacing w:after="0" w:line="240" w:lineRule="auto"/>
              <w:ind w:right="23"/>
              <w:rPr>
                <w:rFonts w:ascii="Arial" w:eastAsia="Calibri" w:hAnsi="Arial" w:cs="Arial"/>
                <w:sz w:val="16"/>
                <w:szCs w:val="16"/>
                <w:lang w:val="it-IT" w:eastAsia="de-DE"/>
              </w:rPr>
            </w:pPr>
          </w:p>
          <w:p w:rsidR="00413E81" w:rsidRPr="004B1202"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Tel </w:t>
            </w:r>
            <w:r w:rsidRPr="004B1202">
              <w:rPr>
                <w:rFonts w:ascii="Arial" w:eastAsia="Calibri" w:hAnsi="Arial" w:cs="Arial"/>
                <w:sz w:val="16"/>
                <w:szCs w:val="16"/>
                <w:lang w:val="pt-BR" w:eastAsia="de-DE"/>
              </w:rPr>
              <w:t>+43-5572-390-26527</w:t>
            </w:r>
          </w:p>
          <w:p w:rsidR="00413E81" w:rsidRPr="004B1202" w:rsidRDefault="00413E81" w:rsidP="006336FD">
            <w:pPr>
              <w:spacing w:after="0" w:line="240" w:lineRule="auto"/>
              <w:rPr>
                <w:rFonts w:ascii="Arial" w:eastAsia="Calibri" w:hAnsi="Arial" w:cs="Arial"/>
                <w:color w:val="000000"/>
                <w:sz w:val="16"/>
                <w:szCs w:val="16"/>
                <w:lang w:val="pt-BR" w:eastAsia="de-AT"/>
              </w:rPr>
            </w:pPr>
            <w:r>
              <w:rPr>
                <w:rFonts w:ascii="Arial" w:eastAsia="Calibri" w:hAnsi="Arial" w:cs="Arial"/>
                <w:sz w:val="16"/>
                <w:szCs w:val="16"/>
                <w:lang w:val="pt-BR" w:eastAsia="de-DE"/>
              </w:rPr>
              <w:t xml:space="preserve">Mobil </w:t>
            </w:r>
            <w:r w:rsidRPr="004B1202">
              <w:rPr>
                <w:rFonts w:ascii="Arial" w:hAnsi="Arial" w:cs="Arial"/>
                <w:sz w:val="16"/>
                <w:szCs w:val="16"/>
                <w:lang w:val="pt-BR" w:eastAsia="de-DE"/>
              </w:rPr>
              <w:t>+43-664-80892-3074</w:t>
            </w:r>
          </w:p>
          <w:p w:rsidR="00413E81" w:rsidRDefault="00413E81" w:rsidP="006336FD">
            <w:pPr>
              <w:spacing w:after="0" w:line="240" w:lineRule="auto"/>
              <w:ind w:right="23"/>
              <w:rPr>
                <w:rFonts w:ascii="Arial" w:eastAsia="Calibri" w:hAnsi="Arial" w:cs="Arial"/>
                <w:sz w:val="16"/>
                <w:szCs w:val="16"/>
                <w:lang w:val="pt-BR" w:eastAsia="de-DE"/>
              </w:rPr>
            </w:pPr>
            <w:r>
              <w:rPr>
                <w:rFonts w:ascii="Arial" w:eastAsia="Calibri" w:hAnsi="Arial" w:cs="Arial"/>
                <w:sz w:val="16"/>
                <w:szCs w:val="16"/>
                <w:lang w:val="pt-BR" w:eastAsia="de-DE"/>
              </w:rPr>
              <w:t xml:space="preserve">E-Mail </w:t>
            </w:r>
            <w:hyperlink r:id="rId16" w:history="1">
              <w:r w:rsidR="00392D90" w:rsidRPr="00702E70">
                <w:rPr>
                  <w:rStyle w:val="Hyperlink"/>
                  <w:rFonts w:ascii="Arial" w:eastAsia="Calibri" w:hAnsi="Arial" w:cs="Arial"/>
                  <w:sz w:val="16"/>
                  <w:szCs w:val="16"/>
                  <w:lang w:val="pt-BR" w:eastAsia="de-DE"/>
                </w:rPr>
                <w:t>press@zumtobel.com</w:t>
              </w:r>
            </w:hyperlink>
          </w:p>
          <w:p w:rsidR="00413E81" w:rsidRDefault="00875C3F" w:rsidP="006336FD">
            <w:pPr>
              <w:spacing w:after="0" w:line="240" w:lineRule="auto"/>
              <w:ind w:right="23"/>
              <w:rPr>
                <w:rFonts w:ascii="Arial" w:eastAsia="Calibri" w:hAnsi="Arial" w:cs="Arial"/>
                <w:sz w:val="16"/>
                <w:szCs w:val="16"/>
                <w:lang w:val="fr-FR" w:eastAsia="de-DE"/>
              </w:rPr>
            </w:pPr>
            <w:hyperlink r:id="rId17" w:history="1">
              <w:r w:rsidR="00392D90" w:rsidRPr="00702E70">
                <w:rPr>
                  <w:rStyle w:val="Hyperlink"/>
                  <w:rFonts w:ascii="Arial" w:eastAsia="Calibri" w:hAnsi="Arial" w:cs="Arial"/>
                  <w:sz w:val="16"/>
                  <w:szCs w:val="16"/>
                  <w:lang w:val="fr-FR" w:eastAsia="de-DE"/>
                </w:rPr>
                <w:t>www.zumtobel.com</w:t>
              </w:r>
            </w:hyperlink>
          </w:p>
          <w:p w:rsidR="00392D90" w:rsidRPr="004B1202" w:rsidRDefault="00392D90" w:rsidP="006336FD">
            <w:pPr>
              <w:spacing w:after="0" w:line="240" w:lineRule="auto"/>
              <w:ind w:right="23"/>
              <w:rPr>
                <w:rFonts w:ascii="Arial" w:eastAsia="Calibri" w:hAnsi="Arial" w:cs="Arial"/>
                <w:bCs/>
                <w:sz w:val="16"/>
                <w:szCs w:val="16"/>
                <w:lang w:val="pt-BR" w:eastAsia="de-DE"/>
              </w:rPr>
            </w:pPr>
          </w:p>
        </w:tc>
        <w:tc>
          <w:tcPr>
            <w:tcW w:w="3717" w:type="dxa"/>
          </w:tcPr>
          <w:p w:rsidR="00413E81" w:rsidRPr="004B1202" w:rsidRDefault="00413E81" w:rsidP="006336FD">
            <w:pPr>
              <w:spacing w:after="0" w:line="240" w:lineRule="auto"/>
              <w:ind w:right="23"/>
              <w:jc w:val="both"/>
              <w:rPr>
                <w:rFonts w:ascii="Arial" w:eastAsia="Calibri" w:hAnsi="Arial" w:cs="Arial"/>
                <w:bCs/>
                <w:sz w:val="16"/>
                <w:szCs w:val="16"/>
                <w:lang w:val="fr-FR" w:eastAsia="de-DE"/>
              </w:rPr>
            </w:pPr>
          </w:p>
        </w:tc>
      </w:tr>
    </w:tbl>
    <w:p w:rsidR="00413E81" w:rsidRPr="007577D6" w:rsidRDefault="00413E81" w:rsidP="007577D6">
      <w:pPr>
        <w:spacing w:line="360" w:lineRule="auto"/>
        <w:jc w:val="both"/>
        <w:rPr>
          <w:rFonts w:ascii="Arial" w:hAnsi="Arial" w:cs="Arial"/>
          <w:b/>
          <w:color w:val="FF0000"/>
          <w:sz w:val="20"/>
          <w:szCs w:val="20"/>
          <w:lang w:val="de-AT"/>
        </w:rPr>
      </w:pPr>
      <w:r w:rsidRPr="007577D6">
        <w:rPr>
          <w:rFonts w:ascii="Arial" w:hAnsi="Arial" w:cs="Arial"/>
          <w:sz w:val="20"/>
          <w:szCs w:val="20"/>
        </w:rPr>
        <w:br/>
      </w:r>
      <w:r w:rsidRPr="00392D90">
        <w:rPr>
          <w:rFonts w:ascii="Arial" w:hAnsi="Arial" w:cs="Arial"/>
          <w:b/>
          <w:sz w:val="20"/>
          <w:szCs w:val="20"/>
          <w:lang w:val="de-AT"/>
        </w:rPr>
        <w:t>Vertrieb Deutschland, Österreich, Schweiz</w:t>
      </w:r>
      <w:r w:rsidR="00DA76D4" w:rsidRPr="00392D90">
        <w:rPr>
          <w:rFonts w:ascii="Arial" w:hAnsi="Arial" w:cs="Arial"/>
          <w:b/>
          <w:sz w:val="20"/>
          <w:szCs w:val="20"/>
          <w:lang w:val="de-AT"/>
        </w:rPr>
        <w:t>:</w:t>
      </w:r>
      <w:r w:rsidR="007577D6">
        <w:rPr>
          <w:rFonts w:ascii="Arial" w:hAnsi="Arial" w:cs="Arial"/>
          <w:b/>
          <w:sz w:val="20"/>
          <w:szCs w:val="20"/>
          <w:lang w:val="de-AT"/>
        </w:rPr>
        <w:t xml:space="preserve"> </w:t>
      </w:r>
    </w:p>
    <w:tbl>
      <w:tblPr>
        <w:tblW w:w="0" w:type="auto"/>
        <w:tblLook w:val="01E0" w:firstRow="1" w:lastRow="1" w:firstColumn="1" w:lastColumn="1" w:noHBand="0" w:noVBand="0"/>
      </w:tblPr>
      <w:tblGrid>
        <w:gridCol w:w="2999"/>
        <w:gridCol w:w="2999"/>
        <w:gridCol w:w="2999"/>
      </w:tblGrid>
      <w:tr w:rsidR="000E2638" w:rsidRPr="004B1202" w:rsidTr="00320C07">
        <w:tc>
          <w:tcPr>
            <w:tcW w:w="2999" w:type="dxa"/>
          </w:tcPr>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ZG Licht Mitte-Ost GmbH</w:t>
            </w:r>
          </w:p>
          <w:p w:rsidR="000E2638" w:rsidRPr="000E2638" w:rsidRDefault="000E2638" w:rsidP="000E2638">
            <w:pPr>
              <w:spacing w:after="0" w:line="240" w:lineRule="auto"/>
              <w:ind w:right="23"/>
              <w:rPr>
                <w:rFonts w:ascii="Arial" w:eastAsia="Calibri" w:hAnsi="Arial" w:cs="Arial"/>
                <w:sz w:val="16"/>
                <w:szCs w:val="16"/>
                <w:lang w:val="de-AT" w:eastAsia="de-DE"/>
              </w:rPr>
            </w:pPr>
            <w:proofErr w:type="spellStart"/>
            <w:r w:rsidRPr="000E2638">
              <w:rPr>
                <w:rFonts w:ascii="Arial" w:eastAsia="Calibri" w:hAnsi="Arial" w:cs="Arial"/>
                <w:sz w:val="16"/>
                <w:szCs w:val="16"/>
                <w:lang w:val="de-AT" w:eastAsia="de-DE"/>
              </w:rPr>
              <w:t>Grevenmarschstr</w:t>
            </w:r>
            <w:proofErr w:type="spellEnd"/>
            <w:r w:rsidRPr="000E2638">
              <w:rPr>
                <w:rFonts w:ascii="Arial" w:eastAsia="Calibri" w:hAnsi="Arial" w:cs="Arial"/>
                <w:sz w:val="16"/>
                <w:szCs w:val="16"/>
                <w:lang w:val="de-AT" w:eastAsia="de-DE"/>
              </w:rPr>
              <w:t>. 74-78</w:t>
            </w:r>
          </w:p>
          <w:p w:rsidR="000E2638" w:rsidRPr="000E2638" w:rsidRDefault="000E2638" w:rsidP="000E2638">
            <w:pPr>
              <w:spacing w:after="0" w:line="240" w:lineRule="auto"/>
              <w:ind w:right="23"/>
              <w:rPr>
                <w:rFonts w:ascii="Arial" w:eastAsia="Calibri" w:hAnsi="Arial" w:cs="Arial"/>
                <w:sz w:val="16"/>
                <w:szCs w:val="16"/>
                <w:lang w:val="de-AT" w:eastAsia="de-DE"/>
              </w:rPr>
            </w:pPr>
            <w:r w:rsidRPr="000E2638">
              <w:rPr>
                <w:rFonts w:ascii="Arial" w:eastAsia="Calibri" w:hAnsi="Arial" w:cs="Arial"/>
                <w:sz w:val="16"/>
                <w:szCs w:val="16"/>
                <w:lang w:val="de-AT" w:eastAsia="de-DE"/>
              </w:rPr>
              <w:t>32657 Lemgo</w:t>
            </w:r>
          </w:p>
          <w:p w:rsidR="000E2638" w:rsidRPr="000E2638" w:rsidRDefault="00723B12"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T +49-5261</w:t>
            </w:r>
            <w:r w:rsidR="00A64F06">
              <w:rPr>
                <w:rFonts w:ascii="Arial" w:eastAsia="Calibri" w:hAnsi="Arial" w:cs="Arial"/>
                <w:sz w:val="16"/>
                <w:szCs w:val="16"/>
                <w:lang w:val="de-AT" w:eastAsia="de-DE"/>
              </w:rPr>
              <w:t>-</w:t>
            </w:r>
            <w:r w:rsidR="000E2638" w:rsidRPr="000E2638">
              <w:rPr>
                <w:rFonts w:ascii="Arial" w:eastAsia="Calibri" w:hAnsi="Arial" w:cs="Arial"/>
                <w:sz w:val="16"/>
                <w:szCs w:val="16"/>
                <w:lang w:val="de-AT" w:eastAsia="de-DE"/>
              </w:rPr>
              <w:t>212-0</w:t>
            </w:r>
          </w:p>
          <w:p w:rsidR="000E2638" w:rsidRDefault="00A64F06" w:rsidP="000E2638">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F +49-5261-212-</w:t>
            </w:r>
            <w:r w:rsidR="000E2638" w:rsidRPr="000E2638">
              <w:rPr>
                <w:rFonts w:ascii="Arial" w:eastAsia="Calibri" w:hAnsi="Arial" w:cs="Arial"/>
                <w:sz w:val="16"/>
                <w:szCs w:val="16"/>
                <w:lang w:val="de-AT" w:eastAsia="de-DE"/>
              </w:rPr>
              <w:t>9000</w:t>
            </w:r>
            <w:r w:rsidR="00392D90">
              <w:rPr>
                <w:rFonts w:ascii="Arial" w:eastAsia="Calibri" w:hAnsi="Arial" w:cs="Arial"/>
                <w:sz w:val="16"/>
                <w:szCs w:val="16"/>
                <w:lang w:val="de-AT" w:eastAsia="de-DE"/>
              </w:rPr>
              <w:br/>
              <w:t xml:space="preserve">E-Mail: </w:t>
            </w:r>
            <w:hyperlink r:id="rId18" w:history="1">
              <w:r w:rsidR="00392D90" w:rsidRPr="00702E70">
                <w:rPr>
                  <w:rStyle w:val="Hyperlink"/>
                  <w:rFonts w:ascii="Arial" w:eastAsia="Calibri" w:hAnsi="Arial" w:cs="Arial"/>
                  <w:sz w:val="16"/>
                  <w:szCs w:val="16"/>
                  <w:lang w:val="de-AT" w:eastAsia="de-DE"/>
                </w:rPr>
                <w:t>info@zumtobel.de</w:t>
              </w:r>
            </w:hyperlink>
          </w:p>
          <w:p w:rsidR="00392D90" w:rsidRDefault="00875C3F" w:rsidP="000E2638">
            <w:pPr>
              <w:spacing w:after="0" w:line="240" w:lineRule="auto"/>
              <w:ind w:right="23"/>
              <w:rPr>
                <w:rFonts w:ascii="Arial" w:eastAsia="Calibri" w:hAnsi="Arial" w:cs="Arial"/>
                <w:sz w:val="16"/>
                <w:szCs w:val="16"/>
                <w:lang w:val="de-AT" w:eastAsia="de-DE"/>
              </w:rPr>
            </w:pPr>
            <w:hyperlink r:id="rId19" w:history="1">
              <w:r w:rsidR="00392D90" w:rsidRPr="00702E70">
                <w:rPr>
                  <w:rStyle w:val="Hyperlink"/>
                  <w:rFonts w:ascii="Arial" w:eastAsia="Calibri" w:hAnsi="Arial" w:cs="Arial"/>
                  <w:sz w:val="16"/>
                  <w:szCs w:val="16"/>
                  <w:lang w:val="de-AT" w:eastAsia="de-DE"/>
                </w:rPr>
                <w:t>www.zumtobel.de</w:t>
              </w:r>
            </w:hyperlink>
          </w:p>
          <w:p w:rsidR="00392D90" w:rsidRPr="00006520" w:rsidRDefault="00392D90" w:rsidP="000E2638">
            <w:pPr>
              <w:spacing w:after="0" w:line="240" w:lineRule="auto"/>
              <w:ind w:right="23"/>
              <w:rPr>
                <w:rFonts w:ascii="Arial" w:eastAsia="Calibri" w:hAnsi="Arial" w:cs="Arial"/>
                <w:bCs/>
                <w:sz w:val="16"/>
                <w:szCs w:val="16"/>
                <w:lang w:val="de-AT" w:eastAsia="de-DE"/>
              </w:rPr>
            </w:pPr>
          </w:p>
        </w:tc>
        <w:tc>
          <w:tcPr>
            <w:tcW w:w="2999" w:type="dxa"/>
          </w:tcPr>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 xml:space="preserve">ZG </w:t>
            </w:r>
            <w:proofErr w:type="spellStart"/>
            <w:r w:rsidRPr="000E2638">
              <w:rPr>
                <w:rFonts w:ascii="Arial" w:eastAsia="Calibri" w:hAnsi="Arial" w:cs="Arial"/>
                <w:bCs/>
                <w:sz w:val="16"/>
                <w:szCs w:val="16"/>
                <w:lang w:val="fr-FR" w:eastAsia="de-DE"/>
              </w:rPr>
              <w:t>Licht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Nord-West</w:t>
            </w:r>
            <w:proofErr w:type="spellEnd"/>
            <w:r w:rsidRPr="000E2638">
              <w:rPr>
                <w:rFonts w:ascii="Arial" w:eastAsia="Calibri" w:hAnsi="Arial" w:cs="Arial"/>
                <w:bCs/>
                <w:sz w:val="16"/>
                <w:szCs w:val="16"/>
                <w:lang w:val="fr-FR" w:eastAsia="de-DE"/>
              </w:rPr>
              <w:t xml:space="preserve"> </w:t>
            </w:r>
            <w:proofErr w:type="spellStart"/>
            <w:r w:rsidRPr="000E2638">
              <w:rPr>
                <w:rFonts w:ascii="Arial" w:eastAsia="Calibri" w:hAnsi="Arial" w:cs="Arial"/>
                <w:bCs/>
                <w:sz w:val="16"/>
                <w:szCs w:val="16"/>
                <w:lang w:val="fr-FR" w:eastAsia="de-DE"/>
              </w:rPr>
              <w:t>GmbH</w:t>
            </w:r>
            <w:proofErr w:type="spellEnd"/>
          </w:p>
          <w:p w:rsidR="000E2638" w:rsidRPr="000E2638" w:rsidRDefault="000E2638" w:rsidP="000E2638">
            <w:pPr>
              <w:spacing w:after="0" w:line="240" w:lineRule="auto"/>
              <w:ind w:right="23"/>
              <w:rPr>
                <w:rFonts w:ascii="Arial" w:eastAsia="Calibri" w:hAnsi="Arial" w:cs="Arial"/>
                <w:bCs/>
                <w:sz w:val="16"/>
                <w:szCs w:val="16"/>
                <w:lang w:val="fr-FR" w:eastAsia="de-DE"/>
              </w:rPr>
            </w:pPr>
            <w:proofErr w:type="spellStart"/>
            <w:r w:rsidRPr="000E2638">
              <w:rPr>
                <w:rFonts w:ascii="Arial" w:eastAsia="Calibri" w:hAnsi="Arial" w:cs="Arial"/>
                <w:bCs/>
                <w:sz w:val="16"/>
                <w:szCs w:val="16"/>
                <w:lang w:val="fr-FR" w:eastAsia="de-DE"/>
              </w:rPr>
              <w:t>Stahltwiete</w:t>
            </w:r>
            <w:proofErr w:type="spellEnd"/>
            <w:r w:rsidRPr="000E2638">
              <w:rPr>
                <w:rFonts w:ascii="Arial" w:eastAsia="Calibri" w:hAnsi="Arial" w:cs="Arial"/>
                <w:bCs/>
                <w:sz w:val="16"/>
                <w:szCs w:val="16"/>
                <w:lang w:val="fr-FR" w:eastAsia="de-DE"/>
              </w:rPr>
              <w:t xml:space="preserve"> 20</w:t>
            </w:r>
          </w:p>
          <w:p w:rsidR="000E2638" w:rsidRPr="000E2638" w:rsidRDefault="000E2638" w:rsidP="000E2638">
            <w:pPr>
              <w:spacing w:after="0" w:line="240" w:lineRule="auto"/>
              <w:ind w:right="23"/>
              <w:rPr>
                <w:rFonts w:ascii="Arial" w:eastAsia="Calibri" w:hAnsi="Arial" w:cs="Arial"/>
                <w:bCs/>
                <w:sz w:val="16"/>
                <w:szCs w:val="16"/>
                <w:lang w:val="fr-FR" w:eastAsia="de-DE"/>
              </w:rPr>
            </w:pPr>
            <w:r w:rsidRPr="000E2638">
              <w:rPr>
                <w:rFonts w:ascii="Arial" w:eastAsia="Calibri" w:hAnsi="Arial" w:cs="Arial"/>
                <w:bCs/>
                <w:sz w:val="16"/>
                <w:szCs w:val="16"/>
                <w:lang w:val="fr-FR" w:eastAsia="de-DE"/>
              </w:rPr>
              <w:t>22761 Hamburg</w:t>
            </w:r>
          </w:p>
          <w:p w:rsidR="000E2638" w:rsidRPr="000E2638" w:rsidRDefault="00A64F06" w:rsidP="000E2638">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+49-40-</w:t>
            </w:r>
            <w:r w:rsidR="000E2638" w:rsidRPr="000E2638">
              <w:rPr>
                <w:rFonts w:ascii="Arial" w:eastAsia="Calibri" w:hAnsi="Arial" w:cs="Arial"/>
                <w:bCs/>
                <w:sz w:val="16"/>
                <w:szCs w:val="16"/>
                <w:lang w:val="fr-FR" w:eastAsia="de-DE"/>
              </w:rPr>
              <w:t>53 53 81-0</w:t>
            </w:r>
          </w:p>
          <w:p w:rsidR="00392D90" w:rsidRDefault="000E2638" w:rsidP="00392D90">
            <w:pPr>
              <w:spacing w:after="0" w:line="240" w:lineRule="auto"/>
              <w:ind w:right="23"/>
              <w:rPr>
                <w:rFonts w:ascii="Arial" w:eastAsia="Calibri" w:hAnsi="Arial" w:cs="Arial"/>
                <w:sz w:val="16"/>
                <w:szCs w:val="16"/>
                <w:lang w:val="de-AT" w:eastAsia="de-DE"/>
              </w:rPr>
            </w:pPr>
            <w:r w:rsidRPr="000E2638">
              <w:rPr>
                <w:rFonts w:ascii="Arial" w:eastAsia="Calibri" w:hAnsi="Arial" w:cs="Arial"/>
                <w:bCs/>
                <w:sz w:val="16"/>
                <w:szCs w:val="16"/>
                <w:lang w:val="fr-FR" w:eastAsia="de-DE"/>
              </w:rPr>
              <w:t>F +49/(0)40 53 53 81-99</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20" w:history="1">
              <w:r w:rsidR="00392D90" w:rsidRPr="00702E70">
                <w:rPr>
                  <w:rStyle w:val="Hyperlink"/>
                  <w:rFonts w:ascii="Arial" w:eastAsia="Calibri" w:hAnsi="Arial" w:cs="Arial"/>
                  <w:sz w:val="16"/>
                  <w:szCs w:val="16"/>
                  <w:lang w:val="de-AT" w:eastAsia="de-DE"/>
                </w:rPr>
                <w:t>info@zumtobel.de</w:t>
              </w:r>
            </w:hyperlink>
          </w:p>
          <w:p w:rsidR="000E2638" w:rsidRDefault="00875C3F" w:rsidP="00392D90">
            <w:pPr>
              <w:spacing w:after="0" w:line="240" w:lineRule="auto"/>
              <w:ind w:right="23"/>
              <w:rPr>
                <w:rFonts w:ascii="Arial" w:eastAsia="Calibri" w:hAnsi="Arial" w:cs="Arial"/>
                <w:sz w:val="16"/>
                <w:szCs w:val="16"/>
                <w:lang w:val="de-AT" w:eastAsia="de-DE"/>
              </w:rPr>
            </w:pPr>
            <w:hyperlink r:id="rId21" w:history="1">
              <w:r w:rsidR="00392D90" w:rsidRPr="00702E70">
                <w:rPr>
                  <w:rStyle w:val="Hyperlink"/>
                  <w:rFonts w:ascii="Arial" w:eastAsia="Calibri" w:hAnsi="Arial" w:cs="Arial"/>
                  <w:sz w:val="16"/>
                  <w:szCs w:val="16"/>
                  <w:lang w:val="de-AT" w:eastAsia="de-DE"/>
                </w:rPr>
                <w:t>www.zumtobel.de</w:t>
              </w:r>
            </w:hyperlink>
          </w:p>
          <w:p w:rsidR="00392D90" w:rsidRPr="005C7FA7" w:rsidRDefault="00392D90" w:rsidP="00392D90">
            <w:pPr>
              <w:spacing w:after="0" w:line="240" w:lineRule="auto"/>
              <w:ind w:right="23"/>
              <w:rPr>
                <w:rFonts w:ascii="Arial" w:eastAsia="Calibri" w:hAnsi="Arial" w:cs="Arial"/>
                <w:bCs/>
                <w:sz w:val="16"/>
                <w:szCs w:val="16"/>
                <w:lang w:val="fr-FR" w:eastAsia="de-DE"/>
              </w:rPr>
            </w:pPr>
          </w:p>
        </w:tc>
        <w:tc>
          <w:tcPr>
            <w:tcW w:w="2999" w:type="dxa"/>
          </w:tcPr>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 xml:space="preserve">ZG </w:t>
            </w:r>
            <w:proofErr w:type="spellStart"/>
            <w:r w:rsidRPr="00392D90">
              <w:rPr>
                <w:rFonts w:ascii="Arial" w:eastAsia="Calibri" w:hAnsi="Arial" w:cs="Arial"/>
                <w:bCs/>
                <w:sz w:val="16"/>
                <w:szCs w:val="16"/>
                <w:lang w:val="fr-FR" w:eastAsia="de-DE"/>
              </w:rPr>
              <w:t>Licht</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Süd</w:t>
            </w:r>
            <w:proofErr w:type="spellEnd"/>
            <w:r w:rsidRPr="00392D90">
              <w:rPr>
                <w:rFonts w:ascii="Arial" w:eastAsia="Calibri" w:hAnsi="Arial" w:cs="Arial"/>
                <w:bCs/>
                <w:sz w:val="16"/>
                <w:szCs w:val="16"/>
                <w:lang w:val="fr-FR" w:eastAsia="de-DE"/>
              </w:rPr>
              <w:t xml:space="preserve"> </w:t>
            </w:r>
            <w:proofErr w:type="spellStart"/>
            <w:r w:rsidRPr="00392D90">
              <w:rPr>
                <w:rFonts w:ascii="Arial" w:eastAsia="Calibri" w:hAnsi="Arial" w:cs="Arial"/>
                <w:bCs/>
                <w:sz w:val="16"/>
                <w:szCs w:val="16"/>
                <w:lang w:val="fr-FR" w:eastAsia="de-DE"/>
              </w:rPr>
              <w:t>GmbH</w:t>
            </w:r>
            <w:proofErr w:type="spellEnd"/>
          </w:p>
          <w:p w:rsidR="00392D90" w:rsidRPr="00392D90" w:rsidRDefault="00392D90" w:rsidP="00392D90">
            <w:pPr>
              <w:spacing w:after="0" w:line="240" w:lineRule="auto"/>
              <w:ind w:right="23"/>
              <w:rPr>
                <w:rFonts w:ascii="Arial" w:eastAsia="Calibri" w:hAnsi="Arial" w:cs="Arial"/>
                <w:bCs/>
                <w:sz w:val="16"/>
                <w:szCs w:val="16"/>
                <w:lang w:val="fr-FR" w:eastAsia="de-DE"/>
              </w:rPr>
            </w:pPr>
            <w:proofErr w:type="spellStart"/>
            <w:r w:rsidRPr="00392D90">
              <w:rPr>
                <w:rFonts w:ascii="Arial" w:eastAsia="Calibri" w:hAnsi="Arial" w:cs="Arial"/>
                <w:bCs/>
                <w:sz w:val="16"/>
                <w:szCs w:val="16"/>
                <w:lang w:val="fr-FR" w:eastAsia="de-DE"/>
              </w:rPr>
              <w:t>Solmsstr</w:t>
            </w:r>
            <w:proofErr w:type="spellEnd"/>
            <w:r w:rsidRPr="00392D90">
              <w:rPr>
                <w:rFonts w:ascii="Arial" w:eastAsia="Calibri" w:hAnsi="Arial" w:cs="Arial"/>
                <w:bCs/>
                <w:sz w:val="16"/>
                <w:szCs w:val="16"/>
                <w:lang w:val="fr-FR" w:eastAsia="de-DE"/>
              </w:rPr>
              <w:t>. 83</w:t>
            </w:r>
          </w:p>
          <w:p w:rsidR="00392D90" w:rsidRPr="00392D90" w:rsidRDefault="00392D90" w:rsidP="00392D90">
            <w:pPr>
              <w:spacing w:after="0" w:line="240" w:lineRule="auto"/>
              <w:ind w:right="23"/>
              <w:rPr>
                <w:rFonts w:ascii="Arial" w:eastAsia="Calibri" w:hAnsi="Arial" w:cs="Arial"/>
                <w:bCs/>
                <w:sz w:val="16"/>
                <w:szCs w:val="16"/>
                <w:lang w:val="fr-FR" w:eastAsia="de-DE"/>
              </w:rPr>
            </w:pPr>
            <w:r w:rsidRPr="00392D90">
              <w:rPr>
                <w:rFonts w:ascii="Arial" w:eastAsia="Calibri" w:hAnsi="Arial" w:cs="Arial"/>
                <w:bCs/>
                <w:sz w:val="16"/>
                <w:szCs w:val="16"/>
                <w:lang w:val="fr-FR" w:eastAsia="de-DE"/>
              </w:rPr>
              <w:t>60486 Frankfurt</w:t>
            </w:r>
          </w:p>
          <w:p w:rsidR="00392D90" w:rsidRPr="00392D90" w:rsidRDefault="00A64F06"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 +49-69-</w:t>
            </w:r>
            <w:r w:rsidR="00392D90" w:rsidRPr="00392D90">
              <w:rPr>
                <w:rFonts w:ascii="Arial" w:eastAsia="Calibri" w:hAnsi="Arial" w:cs="Arial"/>
                <w:bCs/>
                <w:sz w:val="16"/>
                <w:szCs w:val="16"/>
                <w:lang w:val="fr-FR" w:eastAsia="de-DE"/>
              </w:rPr>
              <w:t>26 48 89-0</w:t>
            </w:r>
          </w:p>
          <w:p w:rsidR="00392D90" w:rsidRDefault="00A64F06" w:rsidP="00392D90">
            <w:pPr>
              <w:spacing w:after="0" w:line="240" w:lineRule="auto"/>
              <w:ind w:right="23"/>
              <w:rPr>
                <w:rFonts w:ascii="Arial" w:eastAsia="Calibri" w:hAnsi="Arial" w:cs="Arial"/>
                <w:sz w:val="16"/>
                <w:szCs w:val="16"/>
                <w:lang w:val="de-AT" w:eastAsia="de-DE"/>
              </w:rPr>
            </w:pPr>
            <w:r>
              <w:rPr>
                <w:rFonts w:ascii="Arial" w:eastAsia="Calibri" w:hAnsi="Arial" w:cs="Arial"/>
                <w:bCs/>
                <w:sz w:val="16"/>
                <w:szCs w:val="16"/>
                <w:lang w:val="fr-FR" w:eastAsia="de-DE"/>
              </w:rPr>
              <w:t>F +49-69-</w:t>
            </w:r>
            <w:r w:rsidR="00392D90" w:rsidRPr="00392D90">
              <w:rPr>
                <w:rFonts w:ascii="Arial" w:eastAsia="Calibri" w:hAnsi="Arial" w:cs="Arial"/>
                <w:bCs/>
                <w:sz w:val="16"/>
                <w:szCs w:val="16"/>
                <w:lang w:val="fr-FR" w:eastAsia="de-DE"/>
              </w:rPr>
              <w:t>69 26 48 89-80</w:t>
            </w:r>
            <w:r w:rsidR="00392D90">
              <w:rPr>
                <w:rFonts w:ascii="Arial" w:eastAsia="Calibri" w:hAnsi="Arial" w:cs="Arial"/>
                <w:bCs/>
                <w:sz w:val="16"/>
                <w:szCs w:val="16"/>
                <w:lang w:val="fr-FR" w:eastAsia="de-DE"/>
              </w:rPr>
              <w:br/>
            </w:r>
            <w:r w:rsidR="00392D90">
              <w:rPr>
                <w:rFonts w:ascii="Arial" w:eastAsia="Calibri" w:hAnsi="Arial" w:cs="Arial"/>
                <w:sz w:val="16"/>
                <w:szCs w:val="16"/>
                <w:lang w:val="de-AT" w:eastAsia="de-DE"/>
              </w:rPr>
              <w:t xml:space="preserve">E-Mail: </w:t>
            </w:r>
            <w:hyperlink r:id="rId22" w:history="1">
              <w:r w:rsidR="00392D90" w:rsidRPr="00702E70">
                <w:rPr>
                  <w:rStyle w:val="Hyperlink"/>
                  <w:rFonts w:ascii="Arial" w:eastAsia="Calibri" w:hAnsi="Arial" w:cs="Arial"/>
                  <w:sz w:val="16"/>
                  <w:szCs w:val="16"/>
                  <w:lang w:val="de-AT" w:eastAsia="de-DE"/>
                </w:rPr>
                <w:t>info@zumtobel.de</w:t>
              </w:r>
            </w:hyperlink>
          </w:p>
          <w:p w:rsidR="000E2638" w:rsidRDefault="00875C3F" w:rsidP="00392D90">
            <w:pPr>
              <w:spacing w:after="0" w:line="240" w:lineRule="auto"/>
              <w:ind w:right="23"/>
              <w:rPr>
                <w:rFonts w:ascii="Arial" w:eastAsia="Calibri" w:hAnsi="Arial" w:cs="Arial"/>
                <w:bCs/>
                <w:sz w:val="16"/>
                <w:szCs w:val="16"/>
                <w:lang w:val="fr-FR" w:eastAsia="de-DE"/>
              </w:rPr>
            </w:pPr>
            <w:hyperlink r:id="rId23" w:history="1">
              <w:r w:rsidR="00392D90" w:rsidRPr="00702E70">
                <w:rPr>
                  <w:rStyle w:val="Hyperlink"/>
                  <w:rFonts w:ascii="Arial" w:eastAsia="Calibri" w:hAnsi="Arial" w:cs="Arial"/>
                  <w:sz w:val="16"/>
                  <w:szCs w:val="16"/>
                  <w:lang w:val="de-AT" w:eastAsia="de-DE"/>
                </w:rPr>
                <w:t>www.zumtobel.de</w:t>
              </w:r>
            </w:hyperlink>
            <w:r w:rsidR="00392D90" w:rsidRPr="00392D90">
              <w:rPr>
                <w:rFonts w:ascii="Arial" w:eastAsia="Calibri" w:hAnsi="Arial" w:cs="Arial"/>
                <w:bCs/>
                <w:sz w:val="16"/>
                <w:szCs w:val="16"/>
                <w:lang w:val="fr-FR" w:eastAsia="de-DE"/>
              </w:rPr>
              <w:t xml:space="preserve"> </w:t>
            </w:r>
          </w:p>
          <w:p w:rsidR="00392D90" w:rsidRPr="005C7FA7" w:rsidRDefault="00392D90" w:rsidP="00392D90">
            <w:pPr>
              <w:spacing w:after="0" w:line="240" w:lineRule="auto"/>
              <w:ind w:right="23"/>
              <w:rPr>
                <w:rFonts w:ascii="Arial" w:eastAsia="Calibri" w:hAnsi="Arial" w:cs="Arial"/>
                <w:bCs/>
                <w:sz w:val="16"/>
                <w:szCs w:val="16"/>
                <w:lang w:val="fr-FR" w:eastAsia="de-DE"/>
              </w:rPr>
            </w:pPr>
          </w:p>
        </w:tc>
      </w:tr>
      <w:tr w:rsidR="000E2638" w:rsidRPr="004B1202" w:rsidTr="00320C07">
        <w:trPr>
          <w:trHeight w:val="1503"/>
        </w:trPr>
        <w:tc>
          <w:tcPr>
            <w:tcW w:w="2999" w:type="dxa"/>
          </w:tcPr>
          <w:p w:rsidR="00392D90" w:rsidRDefault="00392D90" w:rsidP="00392D90">
            <w:pPr>
              <w:spacing w:after="0" w:line="240" w:lineRule="auto"/>
              <w:ind w:right="23"/>
              <w:rPr>
                <w:rFonts w:ascii="Arial" w:eastAsia="Calibri" w:hAnsi="Arial" w:cs="Arial"/>
                <w:bCs/>
                <w:sz w:val="16"/>
                <w:szCs w:val="16"/>
                <w:lang w:val="fr-FR" w:eastAsia="de-DE"/>
              </w:rPr>
            </w:pPr>
          </w:p>
          <w:p w:rsidR="00320C07" w:rsidRDefault="00320C07" w:rsidP="00392D90">
            <w:pPr>
              <w:spacing w:after="0" w:line="240" w:lineRule="auto"/>
              <w:ind w:right="23"/>
              <w:rPr>
                <w:rFonts w:ascii="Arial" w:eastAsia="Calibri" w:hAnsi="Arial" w:cs="Arial"/>
                <w:bCs/>
                <w:sz w:val="16"/>
                <w:szCs w:val="16"/>
                <w:lang w:val="fr-FR" w:eastAsia="de-DE"/>
              </w:rPr>
            </w:pPr>
          </w:p>
          <w:p w:rsidR="00392D90" w:rsidRPr="005C7FA7" w:rsidRDefault="00F554FD"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ZG </w:t>
            </w:r>
            <w:proofErr w:type="spellStart"/>
            <w:r>
              <w:rPr>
                <w:rFonts w:ascii="Arial" w:eastAsia="Calibri" w:hAnsi="Arial" w:cs="Arial"/>
                <w:bCs/>
                <w:sz w:val="16"/>
                <w:szCs w:val="16"/>
                <w:lang w:val="fr-FR" w:eastAsia="de-DE"/>
              </w:rPr>
              <w:t>Lighting</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Austria</w:t>
            </w:r>
            <w:proofErr w:type="spellEnd"/>
            <w:r>
              <w:rPr>
                <w:rFonts w:ascii="Arial" w:eastAsia="Calibri" w:hAnsi="Arial" w:cs="Arial"/>
                <w:bCs/>
                <w:sz w:val="16"/>
                <w:szCs w:val="16"/>
                <w:lang w:val="fr-FR" w:eastAsia="de-DE"/>
              </w:rPr>
              <w:t xml:space="preserve"> </w:t>
            </w:r>
            <w:proofErr w:type="spellStart"/>
            <w:r>
              <w:rPr>
                <w:rFonts w:ascii="Arial" w:eastAsia="Calibri" w:hAnsi="Arial" w:cs="Arial"/>
                <w:bCs/>
                <w:sz w:val="16"/>
                <w:szCs w:val="16"/>
                <w:lang w:val="fr-FR" w:eastAsia="de-DE"/>
              </w:rPr>
              <w:t>GmbH</w:t>
            </w:r>
            <w:proofErr w:type="spellEnd"/>
            <w:r>
              <w:rPr>
                <w:rFonts w:ascii="Arial" w:eastAsia="Calibri" w:hAnsi="Arial" w:cs="Arial"/>
                <w:bCs/>
                <w:sz w:val="16"/>
                <w:szCs w:val="16"/>
                <w:lang w:val="fr-FR" w:eastAsia="de-DE"/>
              </w:rPr>
              <w:br/>
            </w:r>
            <w:proofErr w:type="spellStart"/>
            <w:r w:rsidR="00392D90" w:rsidRPr="005C7FA7">
              <w:rPr>
                <w:rFonts w:ascii="Arial" w:eastAsia="Calibri" w:hAnsi="Arial" w:cs="Arial"/>
                <w:bCs/>
                <w:sz w:val="16"/>
                <w:szCs w:val="16"/>
                <w:lang w:val="fr-FR" w:eastAsia="de-DE"/>
              </w:rPr>
              <w:t>Donau</w:t>
            </w:r>
            <w:proofErr w:type="spellEnd"/>
            <w:r w:rsidR="00392D90" w:rsidRPr="005C7FA7">
              <w:rPr>
                <w:rFonts w:ascii="Arial" w:eastAsia="Calibri" w:hAnsi="Arial" w:cs="Arial"/>
                <w:bCs/>
                <w:sz w:val="16"/>
                <w:szCs w:val="16"/>
                <w:lang w:val="fr-FR" w:eastAsia="de-DE"/>
              </w:rPr>
              <w:t>-City-Strasse 1</w:t>
            </w:r>
          </w:p>
          <w:p w:rsidR="00392D90" w:rsidRDefault="00392D90" w:rsidP="00392D90">
            <w:pPr>
              <w:spacing w:after="0" w:line="240" w:lineRule="auto"/>
              <w:ind w:right="23"/>
              <w:rPr>
                <w:rFonts w:ascii="Arial" w:eastAsia="Calibri" w:hAnsi="Arial" w:cs="Arial"/>
                <w:bCs/>
                <w:sz w:val="16"/>
                <w:szCs w:val="16"/>
                <w:lang w:val="fr-FR" w:eastAsia="de-DE"/>
              </w:rPr>
            </w:pPr>
            <w:r w:rsidRPr="005C7FA7">
              <w:rPr>
                <w:rFonts w:ascii="Arial" w:eastAsia="Calibri" w:hAnsi="Arial" w:cs="Arial"/>
                <w:bCs/>
                <w:sz w:val="16"/>
                <w:szCs w:val="16"/>
                <w:lang w:val="fr-FR" w:eastAsia="de-DE"/>
              </w:rPr>
              <w:t>1220 Wien</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Österreich</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Tel: +43-1-258-26</w:t>
            </w:r>
            <w:r w:rsidRPr="005C7FA7">
              <w:rPr>
                <w:rFonts w:ascii="Arial" w:eastAsia="Calibri" w:hAnsi="Arial" w:cs="Arial"/>
                <w:bCs/>
                <w:sz w:val="16"/>
                <w:szCs w:val="16"/>
                <w:lang w:val="fr-FR" w:eastAsia="de-DE"/>
              </w:rPr>
              <w:t>01-0</w:t>
            </w:r>
          </w:p>
          <w:p w:rsidR="00392D90" w:rsidRPr="005C7FA7"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Fax: +43-1-258-26</w:t>
            </w:r>
            <w:r w:rsidRPr="005C7FA7">
              <w:rPr>
                <w:rFonts w:ascii="Arial" w:eastAsia="Calibri" w:hAnsi="Arial" w:cs="Arial"/>
                <w:bCs/>
                <w:sz w:val="16"/>
                <w:szCs w:val="16"/>
                <w:lang w:val="fr-FR" w:eastAsia="de-DE"/>
              </w:rPr>
              <w:t>01-82845</w:t>
            </w:r>
          </w:p>
          <w:p w:rsidR="00392D90" w:rsidRDefault="00392D90" w:rsidP="00392D90">
            <w:pPr>
              <w:spacing w:after="0" w:line="240" w:lineRule="auto"/>
              <w:ind w:right="23"/>
              <w:rPr>
                <w:rFonts w:ascii="Arial" w:eastAsia="Calibri" w:hAnsi="Arial" w:cs="Arial"/>
                <w:bCs/>
                <w:sz w:val="16"/>
                <w:szCs w:val="16"/>
                <w:lang w:val="fr-FR" w:eastAsia="de-DE"/>
              </w:rPr>
            </w:pPr>
            <w:r>
              <w:rPr>
                <w:rFonts w:ascii="Arial" w:eastAsia="Calibri" w:hAnsi="Arial" w:cs="Arial"/>
                <w:bCs/>
                <w:sz w:val="16"/>
                <w:szCs w:val="16"/>
                <w:lang w:val="fr-FR" w:eastAsia="de-DE"/>
              </w:rPr>
              <w:t xml:space="preserve">E-Mail : </w:t>
            </w:r>
            <w:hyperlink r:id="rId24" w:history="1">
              <w:r w:rsidRPr="00702E70">
                <w:rPr>
                  <w:rStyle w:val="Hyperlink"/>
                  <w:rFonts w:ascii="Arial" w:eastAsia="Calibri" w:hAnsi="Arial" w:cs="Arial"/>
                  <w:bCs/>
                  <w:sz w:val="16"/>
                  <w:szCs w:val="16"/>
                  <w:lang w:val="fr-FR" w:eastAsia="de-DE"/>
                </w:rPr>
                <w:t>welcome@zumtobel.at</w:t>
              </w:r>
            </w:hyperlink>
          </w:p>
          <w:p w:rsidR="00392D90" w:rsidRDefault="00875C3F" w:rsidP="00392D90">
            <w:pPr>
              <w:spacing w:after="0" w:line="240" w:lineRule="auto"/>
              <w:ind w:right="23"/>
              <w:rPr>
                <w:rFonts w:ascii="Arial" w:eastAsia="Calibri" w:hAnsi="Arial" w:cs="Arial"/>
                <w:bCs/>
                <w:sz w:val="16"/>
                <w:szCs w:val="16"/>
                <w:lang w:val="fr-FR" w:eastAsia="de-DE"/>
              </w:rPr>
            </w:pPr>
            <w:hyperlink r:id="rId25" w:history="1">
              <w:r w:rsidR="00392D90" w:rsidRPr="00702E70">
                <w:rPr>
                  <w:rStyle w:val="Hyperlink"/>
                  <w:rFonts w:ascii="Arial" w:eastAsia="Calibri" w:hAnsi="Arial" w:cs="Arial"/>
                  <w:bCs/>
                  <w:sz w:val="16"/>
                  <w:szCs w:val="16"/>
                  <w:lang w:val="fr-FR" w:eastAsia="de-DE"/>
                </w:rPr>
                <w:t>www.zumtobel.at</w:t>
              </w:r>
            </w:hyperlink>
          </w:p>
          <w:p w:rsidR="00392D90" w:rsidRDefault="00392D90" w:rsidP="00392D90">
            <w:pPr>
              <w:spacing w:after="0" w:line="240" w:lineRule="auto"/>
              <w:ind w:right="23"/>
              <w:rPr>
                <w:rFonts w:ascii="Arial" w:eastAsia="Calibri" w:hAnsi="Arial" w:cs="Arial"/>
                <w:bCs/>
                <w:sz w:val="16"/>
                <w:szCs w:val="16"/>
                <w:lang w:val="fr-FR" w:eastAsia="de-DE"/>
              </w:rPr>
            </w:pPr>
          </w:p>
          <w:p w:rsidR="000E2638" w:rsidRPr="005C7FA7" w:rsidRDefault="000E2638" w:rsidP="006336FD">
            <w:pPr>
              <w:spacing w:after="0" w:line="240" w:lineRule="auto"/>
              <w:ind w:right="23"/>
              <w:rPr>
                <w:rFonts w:ascii="Arial" w:eastAsia="Calibri" w:hAnsi="Arial" w:cs="Arial"/>
                <w:sz w:val="16"/>
                <w:szCs w:val="16"/>
                <w:lang w:val="de-AT" w:eastAsia="de-DE"/>
              </w:rPr>
            </w:pPr>
          </w:p>
        </w:tc>
        <w:tc>
          <w:tcPr>
            <w:tcW w:w="2999" w:type="dxa"/>
          </w:tcPr>
          <w:p w:rsidR="00392D90" w:rsidRDefault="00392D90" w:rsidP="00392D90">
            <w:pPr>
              <w:spacing w:after="0" w:line="240" w:lineRule="auto"/>
              <w:ind w:right="23"/>
              <w:rPr>
                <w:rFonts w:ascii="Arial" w:eastAsia="Calibri" w:hAnsi="Arial" w:cs="Arial"/>
                <w:sz w:val="16"/>
                <w:szCs w:val="16"/>
                <w:lang w:val="de-AT" w:eastAsia="de-DE"/>
              </w:rPr>
            </w:pPr>
          </w:p>
          <w:p w:rsidR="00320C07" w:rsidRDefault="00320C07" w:rsidP="00392D90">
            <w:pPr>
              <w:spacing w:after="0" w:line="240" w:lineRule="auto"/>
              <w:ind w:right="23"/>
              <w:rPr>
                <w:rFonts w:ascii="Arial" w:eastAsia="Calibri" w:hAnsi="Arial" w:cs="Arial"/>
                <w:sz w:val="16"/>
                <w:szCs w:val="16"/>
                <w:lang w:val="de-AT" w:eastAsia="de-DE"/>
              </w:rPr>
            </w:pPr>
          </w:p>
          <w:p w:rsidR="00392D90" w:rsidRPr="005C7FA7"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Zumtobel Licht AG</w:t>
            </w:r>
          </w:p>
          <w:p w:rsidR="00392D90" w:rsidRPr="005C7FA7" w:rsidRDefault="00392D90" w:rsidP="00392D90">
            <w:pPr>
              <w:spacing w:after="0" w:line="240" w:lineRule="auto"/>
              <w:ind w:right="23"/>
              <w:rPr>
                <w:rFonts w:ascii="Arial" w:eastAsia="Calibri" w:hAnsi="Arial" w:cs="Arial"/>
                <w:sz w:val="16"/>
                <w:szCs w:val="16"/>
                <w:lang w:val="de-AT" w:eastAsia="de-DE"/>
              </w:rPr>
            </w:pPr>
            <w:proofErr w:type="spellStart"/>
            <w:r w:rsidRPr="005C7FA7">
              <w:rPr>
                <w:rFonts w:ascii="Arial" w:eastAsia="Calibri" w:hAnsi="Arial" w:cs="Arial"/>
                <w:sz w:val="16"/>
                <w:szCs w:val="16"/>
                <w:lang w:val="de-AT" w:eastAsia="de-DE"/>
              </w:rPr>
              <w:t>Thurgauerstrasse</w:t>
            </w:r>
            <w:proofErr w:type="spellEnd"/>
            <w:r w:rsidRPr="005C7FA7">
              <w:rPr>
                <w:rFonts w:ascii="Arial" w:eastAsia="Calibri" w:hAnsi="Arial" w:cs="Arial"/>
                <w:sz w:val="16"/>
                <w:szCs w:val="16"/>
                <w:lang w:val="de-AT" w:eastAsia="de-DE"/>
              </w:rPr>
              <w:t xml:space="preserve"> 39</w:t>
            </w:r>
          </w:p>
          <w:p w:rsidR="00392D90" w:rsidRDefault="00392D90" w:rsidP="00392D90">
            <w:pPr>
              <w:spacing w:after="0" w:line="240" w:lineRule="auto"/>
              <w:ind w:right="23"/>
              <w:rPr>
                <w:rFonts w:ascii="Arial" w:eastAsia="Calibri" w:hAnsi="Arial" w:cs="Arial"/>
                <w:sz w:val="16"/>
                <w:szCs w:val="16"/>
                <w:lang w:val="de-AT" w:eastAsia="de-DE"/>
              </w:rPr>
            </w:pPr>
            <w:r w:rsidRPr="005C7FA7">
              <w:rPr>
                <w:rFonts w:ascii="Arial" w:eastAsia="Calibri" w:hAnsi="Arial" w:cs="Arial"/>
                <w:sz w:val="16"/>
                <w:szCs w:val="16"/>
                <w:lang w:val="de-AT" w:eastAsia="de-DE"/>
              </w:rPr>
              <w:t>8050 Zürich</w:t>
            </w:r>
          </w:p>
          <w:p w:rsidR="00392D90" w:rsidRPr="005C7FA7" w:rsidRDefault="00392D90" w:rsidP="00392D90">
            <w:pPr>
              <w:spacing w:after="0" w:line="240" w:lineRule="auto"/>
              <w:ind w:right="23"/>
              <w:rPr>
                <w:rFonts w:ascii="Arial" w:eastAsia="Calibri" w:hAnsi="Arial" w:cs="Arial"/>
                <w:sz w:val="16"/>
                <w:szCs w:val="16"/>
                <w:lang w:val="de-AT" w:eastAsia="de-DE"/>
              </w:rPr>
            </w:pPr>
            <w:r>
              <w:rPr>
                <w:rFonts w:ascii="Arial" w:eastAsia="Calibri" w:hAnsi="Arial" w:cs="Arial"/>
                <w:sz w:val="16"/>
                <w:szCs w:val="16"/>
                <w:lang w:val="de-AT" w:eastAsia="de-DE"/>
              </w:rPr>
              <w:t>Schweiz</w:t>
            </w:r>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Tel: </w:t>
            </w:r>
            <w:proofErr w:type="gramStart"/>
            <w:r w:rsidRPr="00FB721C">
              <w:rPr>
                <w:rFonts w:ascii="Arial" w:eastAsia="Calibri" w:hAnsi="Arial" w:cs="Arial"/>
                <w:sz w:val="16"/>
                <w:szCs w:val="16"/>
                <w:lang w:val="it-IT" w:eastAsia="de-DE"/>
              </w:rPr>
              <w:t>+41-44-30535-35</w:t>
            </w:r>
            <w:proofErr w:type="gramEnd"/>
          </w:p>
          <w:p w:rsidR="00392D90" w:rsidRPr="00FB721C" w:rsidRDefault="00392D90" w:rsidP="00392D90">
            <w:pPr>
              <w:spacing w:after="0" w:line="240" w:lineRule="auto"/>
              <w:ind w:right="23"/>
              <w:rPr>
                <w:rFonts w:ascii="Arial" w:eastAsia="Calibri" w:hAnsi="Arial" w:cs="Arial"/>
                <w:sz w:val="16"/>
                <w:szCs w:val="16"/>
                <w:lang w:val="it-IT" w:eastAsia="de-DE"/>
              </w:rPr>
            </w:pPr>
            <w:r w:rsidRPr="00FB721C">
              <w:rPr>
                <w:rFonts w:ascii="Arial" w:eastAsia="Calibri" w:hAnsi="Arial" w:cs="Arial"/>
                <w:sz w:val="16"/>
                <w:szCs w:val="16"/>
                <w:lang w:val="it-IT" w:eastAsia="de-DE"/>
              </w:rPr>
              <w:t xml:space="preserve">Fax: +41 </w:t>
            </w:r>
            <w:proofErr w:type="gramStart"/>
            <w:r w:rsidRPr="00FB721C">
              <w:rPr>
                <w:rFonts w:ascii="Arial" w:eastAsia="Calibri" w:hAnsi="Arial" w:cs="Arial"/>
                <w:sz w:val="16"/>
                <w:szCs w:val="16"/>
                <w:lang w:val="it-IT" w:eastAsia="de-DE"/>
              </w:rPr>
              <w:t>44</w:t>
            </w:r>
            <w:proofErr w:type="gramEnd"/>
            <w:r w:rsidRPr="00FB721C">
              <w:rPr>
                <w:rFonts w:ascii="Arial" w:eastAsia="Calibri" w:hAnsi="Arial" w:cs="Arial"/>
                <w:sz w:val="16"/>
                <w:szCs w:val="16"/>
                <w:lang w:val="it-IT" w:eastAsia="de-DE"/>
              </w:rPr>
              <w:t xml:space="preserve"> 305 35 36</w:t>
            </w:r>
            <w:r w:rsidRPr="00FB721C">
              <w:rPr>
                <w:rFonts w:ascii="Arial" w:eastAsia="Calibri" w:hAnsi="Arial" w:cs="Arial"/>
                <w:sz w:val="16"/>
                <w:szCs w:val="16"/>
                <w:lang w:val="it-IT" w:eastAsia="de-DE"/>
              </w:rPr>
              <w:br/>
              <w:t xml:space="preserve">E-Mail: </w:t>
            </w:r>
            <w:hyperlink r:id="rId26" w:history="1">
              <w:r w:rsidRPr="00FB721C">
                <w:rPr>
                  <w:rStyle w:val="Hyperlink"/>
                  <w:rFonts w:ascii="Arial" w:eastAsia="Calibri" w:hAnsi="Arial" w:cs="Arial"/>
                  <w:sz w:val="16"/>
                  <w:szCs w:val="16"/>
                  <w:lang w:val="it-IT" w:eastAsia="de-DE"/>
                </w:rPr>
                <w:t>info@zumtobel.ch</w:t>
              </w:r>
            </w:hyperlink>
          </w:p>
          <w:p w:rsidR="000E2638" w:rsidRDefault="00875C3F" w:rsidP="00392D90">
            <w:pPr>
              <w:spacing w:after="0" w:line="240" w:lineRule="auto"/>
              <w:ind w:right="23"/>
              <w:jc w:val="both"/>
              <w:rPr>
                <w:rFonts w:ascii="Arial" w:eastAsia="Calibri" w:hAnsi="Arial" w:cs="Arial"/>
                <w:sz w:val="16"/>
                <w:szCs w:val="16"/>
                <w:lang w:val="de-AT" w:eastAsia="de-DE"/>
              </w:rPr>
            </w:pPr>
            <w:hyperlink r:id="rId27" w:history="1">
              <w:r w:rsidR="00392D90" w:rsidRPr="00702E70">
                <w:rPr>
                  <w:rStyle w:val="Hyperlink"/>
                  <w:rFonts w:ascii="Arial" w:eastAsia="Calibri" w:hAnsi="Arial" w:cs="Arial"/>
                  <w:sz w:val="16"/>
                  <w:szCs w:val="16"/>
                  <w:lang w:val="de-AT" w:eastAsia="de-DE"/>
                </w:rPr>
                <w:t>www.zumtobel.ch</w:t>
              </w:r>
            </w:hyperlink>
          </w:p>
          <w:p w:rsidR="00392D90" w:rsidRPr="00964297" w:rsidRDefault="00392D90" w:rsidP="00392D90">
            <w:pPr>
              <w:spacing w:after="0" w:line="240" w:lineRule="auto"/>
              <w:ind w:right="23"/>
              <w:jc w:val="both"/>
              <w:rPr>
                <w:rFonts w:ascii="Arial" w:eastAsia="Calibri" w:hAnsi="Arial" w:cs="Arial"/>
                <w:bCs/>
                <w:sz w:val="16"/>
                <w:szCs w:val="16"/>
                <w:lang w:val="de-AT" w:eastAsia="de-DE"/>
              </w:rPr>
            </w:pPr>
          </w:p>
        </w:tc>
        <w:tc>
          <w:tcPr>
            <w:tcW w:w="2999" w:type="dxa"/>
          </w:tcPr>
          <w:p w:rsidR="000E2638" w:rsidRPr="00964297" w:rsidRDefault="000E2638" w:rsidP="006336FD">
            <w:pPr>
              <w:spacing w:after="0" w:line="240" w:lineRule="auto"/>
              <w:ind w:right="23"/>
              <w:jc w:val="both"/>
              <w:rPr>
                <w:rFonts w:ascii="Arial" w:eastAsia="Calibri" w:hAnsi="Arial" w:cs="Arial"/>
                <w:bCs/>
                <w:sz w:val="16"/>
                <w:szCs w:val="16"/>
                <w:lang w:val="de-AT" w:eastAsia="de-DE"/>
              </w:rPr>
            </w:pPr>
          </w:p>
        </w:tc>
      </w:tr>
    </w:tbl>
    <w:p w:rsidR="00056EEB" w:rsidRDefault="00056EEB" w:rsidP="00413E81">
      <w:pPr>
        <w:spacing w:after="120"/>
        <w:jc w:val="both"/>
        <w:rPr>
          <w:rFonts w:ascii="Arial" w:hAnsi="Arial" w:cs="Arial"/>
          <w:b/>
          <w:sz w:val="16"/>
          <w:szCs w:val="16"/>
          <w:lang w:val="de-AT"/>
        </w:rPr>
      </w:pPr>
    </w:p>
    <w:p w:rsidR="00413E81" w:rsidRPr="00436AD9" w:rsidRDefault="00413E81" w:rsidP="00413E81">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r w:rsidR="007D387F">
        <w:rPr>
          <w:rFonts w:ascii="Arial" w:hAnsi="Arial" w:cs="Arial"/>
          <w:b/>
          <w:sz w:val="16"/>
          <w:szCs w:val="16"/>
          <w:lang w:val="de-AT"/>
        </w:rPr>
        <w:t xml:space="preserve"> </w:t>
      </w:r>
    </w:p>
    <w:p w:rsidR="00413E81" w:rsidRPr="007344A4" w:rsidRDefault="00413E81" w:rsidP="00844B85">
      <w:pPr>
        <w:jc w:val="both"/>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r w:rsidR="00844B85">
        <w:rPr>
          <w:rFonts w:ascii="Arial" w:hAnsi="Arial" w:cs="Arial"/>
          <w:sz w:val="16"/>
          <w:szCs w:val="16"/>
          <w:lang w:val="de-AT"/>
        </w:rPr>
        <w:t xml:space="preserve"> </w:t>
      </w:r>
    </w:p>
    <w:p w:rsidR="000C3A85" w:rsidRPr="00844B85" w:rsidRDefault="00413E81" w:rsidP="00566A12">
      <w:pPr>
        <w:spacing w:line="360" w:lineRule="auto"/>
        <w:jc w:val="right"/>
        <w:rPr>
          <w:rFonts w:ascii="Arial" w:hAnsi="Arial" w:cs="Arial"/>
          <w:b/>
          <w:color w:val="FF0000"/>
          <w:sz w:val="20"/>
          <w:szCs w:val="20"/>
        </w:rPr>
      </w:pPr>
      <w:r w:rsidRPr="007B053E">
        <w:rPr>
          <w:rFonts w:ascii="Arial" w:hAnsi="Arial" w:cs="Arial"/>
          <w:b/>
          <w:sz w:val="20"/>
          <w:szCs w:val="20"/>
        </w:rPr>
        <w:t>Zumtobel. Das Licht.</w:t>
      </w:r>
    </w:p>
    <w:p w:rsidR="00844B85" w:rsidRPr="00844B85" w:rsidRDefault="00844B85" w:rsidP="00566A12">
      <w:pPr>
        <w:spacing w:line="360" w:lineRule="auto"/>
        <w:jc w:val="right"/>
        <w:rPr>
          <w:rFonts w:ascii="Arial" w:hAnsi="Arial" w:cs="Arial"/>
          <w:b/>
          <w:color w:val="FF0000"/>
          <w:sz w:val="20"/>
          <w:szCs w:val="20"/>
        </w:rPr>
      </w:pPr>
    </w:p>
    <w:p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8"/>
      <w:footerReference w:type="default" r:id="rId29"/>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648" w:rsidRDefault="00647648">
      <w:r>
        <w:separator/>
      </w:r>
    </w:p>
  </w:endnote>
  <w:endnote w:type="continuationSeparator" w:id="0">
    <w:p w:rsidR="00647648" w:rsidRDefault="0064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Pr="00F04900" w:rsidRDefault="00C13F9F" w:rsidP="000C3A85">
    <w:pPr>
      <w:jc w:val="right"/>
      <w:rPr>
        <w:rFonts w:ascii="Arial" w:hAnsi="Arial" w:cs="Arial"/>
        <w:sz w:val="16"/>
        <w:szCs w:val="16"/>
      </w:rPr>
    </w:pPr>
    <w:r w:rsidRPr="00F04900">
      <w:rPr>
        <w:rFonts w:ascii="Arial" w:hAnsi="Arial" w:cs="Arial"/>
        <w:sz w:val="16"/>
        <w:szCs w:val="16"/>
      </w:rPr>
      <w:t xml:space="preserve">Seite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875C3F">
      <w:rPr>
        <w:rFonts w:ascii="Arial" w:hAnsi="Arial" w:cs="Arial"/>
        <w:noProof/>
        <w:sz w:val="16"/>
        <w:szCs w:val="16"/>
      </w:rPr>
      <w:t>6</w:t>
    </w:r>
    <w:r w:rsidR="00E1767A" w:rsidRPr="00F04900">
      <w:rPr>
        <w:rFonts w:ascii="Arial" w:hAnsi="Arial" w:cs="Arial"/>
        <w:sz w:val="16"/>
        <w:szCs w:val="16"/>
      </w:rPr>
      <w:fldChar w:fldCharType="end"/>
    </w:r>
    <w:r w:rsidRPr="00F04900">
      <w:rPr>
        <w:rFonts w:ascii="Arial" w:hAnsi="Arial" w:cs="Arial"/>
        <w:sz w:val="16"/>
        <w:szCs w:val="16"/>
      </w:rPr>
      <w:t xml:space="preserve"> / </w:t>
    </w:r>
    <w:r w:rsidR="00E1767A"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00E1767A" w:rsidRPr="00F04900">
      <w:rPr>
        <w:rFonts w:ascii="Arial" w:hAnsi="Arial" w:cs="Arial"/>
        <w:sz w:val="16"/>
        <w:szCs w:val="16"/>
      </w:rPr>
      <w:fldChar w:fldCharType="separate"/>
    </w:r>
    <w:r w:rsidR="00875C3F">
      <w:rPr>
        <w:rFonts w:ascii="Arial" w:hAnsi="Arial" w:cs="Arial"/>
        <w:noProof/>
        <w:sz w:val="16"/>
        <w:szCs w:val="16"/>
      </w:rPr>
      <w:t>6</w:t>
    </w:r>
    <w:r w:rsidR="00E1767A"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648" w:rsidRDefault="00647648">
      <w:r>
        <w:separator/>
      </w:r>
    </w:p>
  </w:footnote>
  <w:footnote w:type="continuationSeparator" w:id="0">
    <w:p w:rsidR="00647648" w:rsidRDefault="0064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F9F" w:rsidRDefault="0047080F" w:rsidP="000C3A85">
    <w:pPr>
      <w:pStyle w:val="Header"/>
      <w:jc w:val="right"/>
    </w:pPr>
    <w:r>
      <w:rPr>
        <w:noProof/>
        <w:lang w:val="de-AT" w:eastAsia="de-AT"/>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48"/>
    <w:rsid w:val="0000276F"/>
    <w:rsid w:val="000028D5"/>
    <w:rsid w:val="0001067A"/>
    <w:rsid w:val="00025F0D"/>
    <w:rsid w:val="000326D3"/>
    <w:rsid w:val="00032ED9"/>
    <w:rsid w:val="00056EEB"/>
    <w:rsid w:val="0006705A"/>
    <w:rsid w:val="0007471D"/>
    <w:rsid w:val="0009769C"/>
    <w:rsid w:val="000A04B2"/>
    <w:rsid w:val="000B108D"/>
    <w:rsid w:val="000C3A85"/>
    <w:rsid w:val="000C411E"/>
    <w:rsid w:val="000D1D45"/>
    <w:rsid w:val="000D23DE"/>
    <w:rsid w:val="000E2638"/>
    <w:rsid w:val="000E740B"/>
    <w:rsid w:val="000F59FB"/>
    <w:rsid w:val="00115E52"/>
    <w:rsid w:val="001208A4"/>
    <w:rsid w:val="00166360"/>
    <w:rsid w:val="00167E70"/>
    <w:rsid w:val="00192767"/>
    <w:rsid w:val="00195DA4"/>
    <w:rsid w:val="001A441A"/>
    <w:rsid w:val="001C2A08"/>
    <w:rsid w:val="001D3127"/>
    <w:rsid w:val="00201D84"/>
    <w:rsid w:val="00213C5E"/>
    <w:rsid w:val="002215DF"/>
    <w:rsid w:val="00240782"/>
    <w:rsid w:val="00247B51"/>
    <w:rsid w:val="00296545"/>
    <w:rsid w:val="002A65D7"/>
    <w:rsid w:val="002E59E8"/>
    <w:rsid w:val="002F4ADA"/>
    <w:rsid w:val="003052E9"/>
    <w:rsid w:val="00310072"/>
    <w:rsid w:val="00320C07"/>
    <w:rsid w:val="00324D6B"/>
    <w:rsid w:val="0033304D"/>
    <w:rsid w:val="0034598A"/>
    <w:rsid w:val="003544A7"/>
    <w:rsid w:val="00366BE5"/>
    <w:rsid w:val="003908B6"/>
    <w:rsid w:val="00392D90"/>
    <w:rsid w:val="003A28F1"/>
    <w:rsid w:val="003A3748"/>
    <w:rsid w:val="003D5247"/>
    <w:rsid w:val="003E2C8F"/>
    <w:rsid w:val="003F2D6D"/>
    <w:rsid w:val="004016B2"/>
    <w:rsid w:val="00413E81"/>
    <w:rsid w:val="00423919"/>
    <w:rsid w:val="00426062"/>
    <w:rsid w:val="004665D2"/>
    <w:rsid w:val="0047080F"/>
    <w:rsid w:val="00471F20"/>
    <w:rsid w:val="00496468"/>
    <w:rsid w:val="004C02F7"/>
    <w:rsid w:val="004D41F2"/>
    <w:rsid w:val="004E6705"/>
    <w:rsid w:val="004F07D0"/>
    <w:rsid w:val="004F2D9E"/>
    <w:rsid w:val="004F2DEA"/>
    <w:rsid w:val="00523413"/>
    <w:rsid w:val="00527428"/>
    <w:rsid w:val="0055577E"/>
    <w:rsid w:val="00566A12"/>
    <w:rsid w:val="00572D4E"/>
    <w:rsid w:val="005817DA"/>
    <w:rsid w:val="00594D6B"/>
    <w:rsid w:val="005A137C"/>
    <w:rsid w:val="005A2CF7"/>
    <w:rsid w:val="005A381B"/>
    <w:rsid w:val="005C0269"/>
    <w:rsid w:val="005C3D9D"/>
    <w:rsid w:val="005E5A19"/>
    <w:rsid w:val="005E5DEE"/>
    <w:rsid w:val="00612901"/>
    <w:rsid w:val="00613B3C"/>
    <w:rsid w:val="0062655D"/>
    <w:rsid w:val="006336FD"/>
    <w:rsid w:val="00642F45"/>
    <w:rsid w:val="00647648"/>
    <w:rsid w:val="006823C4"/>
    <w:rsid w:val="0069527F"/>
    <w:rsid w:val="006A0507"/>
    <w:rsid w:val="006B09AB"/>
    <w:rsid w:val="006B2B87"/>
    <w:rsid w:val="006B30F2"/>
    <w:rsid w:val="006B5D67"/>
    <w:rsid w:val="006C01D9"/>
    <w:rsid w:val="007167EE"/>
    <w:rsid w:val="00723B12"/>
    <w:rsid w:val="0074083E"/>
    <w:rsid w:val="00742B70"/>
    <w:rsid w:val="00746086"/>
    <w:rsid w:val="00754EB5"/>
    <w:rsid w:val="007577D6"/>
    <w:rsid w:val="007809DA"/>
    <w:rsid w:val="007A68B0"/>
    <w:rsid w:val="007B09EF"/>
    <w:rsid w:val="007C3D92"/>
    <w:rsid w:val="007D387F"/>
    <w:rsid w:val="007D611A"/>
    <w:rsid w:val="007F2071"/>
    <w:rsid w:val="007F2371"/>
    <w:rsid w:val="008054F2"/>
    <w:rsid w:val="00814AC4"/>
    <w:rsid w:val="00833C35"/>
    <w:rsid w:val="008343F7"/>
    <w:rsid w:val="0083660B"/>
    <w:rsid w:val="00843CF1"/>
    <w:rsid w:val="00844B85"/>
    <w:rsid w:val="00875C3F"/>
    <w:rsid w:val="00880957"/>
    <w:rsid w:val="008B6493"/>
    <w:rsid w:val="008D73A2"/>
    <w:rsid w:val="00917DE3"/>
    <w:rsid w:val="0092451A"/>
    <w:rsid w:val="00930D6F"/>
    <w:rsid w:val="009626AA"/>
    <w:rsid w:val="00963843"/>
    <w:rsid w:val="009713B6"/>
    <w:rsid w:val="009729B7"/>
    <w:rsid w:val="009979EC"/>
    <w:rsid w:val="009B1F18"/>
    <w:rsid w:val="00A1112E"/>
    <w:rsid w:val="00A16AC0"/>
    <w:rsid w:val="00A371DC"/>
    <w:rsid w:val="00A37737"/>
    <w:rsid w:val="00A43ED9"/>
    <w:rsid w:val="00A45D8F"/>
    <w:rsid w:val="00A64F06"/>
    <w:rsid w:val="00A678AC"/>
    <w:rsid w:val="00A71D55"/>
    <w:rsid w:val="00A73DCB"/>
    <w:rsid w:val="00A87F10"/>
    <w:rsid w:val="00AC020E"/>
    <w:rsid w:val="00AF2129"/>
    <w:rsid w:val="00AF66E5"/>
    <w:rsid w:val="00B06052"/>
    <w:rsid w:val="00B17B3F"/>
    <w:rsid w:val="00B17D3D"/>
    <w:rsid w:val="00B56831"/>
    <w:rsid w:val="00B762F4"/>
    <w:rsid w:val="00BA7310"/>
    <w:rsid w:val="00BD0B79"/>
    <w:rsid w:val="00BF0092"/>
    <w:rsid w:val="00BF1906"/>
    <w:rsid w:val="00BF6C1F"/>
    <w:rsid w:val="00C11413"/>
    <w:rsid w:val="00C13F9F"/>
    <w:rsid w:val="00C572BF"/>
    <w:rsid w:val="00C60A05"/>
    <w:rsid w:val="00C7614A"/>
    <w:rsid w:val="00C8619B"/>
    <w:rsid w:val="00C97565"/>
    <w:rsid w:val="00CA669A"/>
    <w:rsid w:val="00CB37E0"/>
    <w:rsid w:val="00D15EF3"/>
    <w:rsid w:val="00D16C10"/>
    <w:rsid w:val="00D329F6"/>
    <w:rsid w:val="00D40A38"/>
    <w:rsid w:val="00D551FE"/>
    <w:rsid w:val="00D617D0"/>
    <w:rsid w:val="00D703A2"/>
    <w:rsid w:val="00D7176F"/>
    <w:rsid w:val="00D73CF3"/>
    <w:rsid w:val="00D83906"/>
    <w:rsid w:val="00D906F1"/>
    <w:rsid w:val="00DA40AE"/>
    <w:rsid w:val="00DA76D4"/>
    <w:rsid w:val="00DD21D7"/>
    <w:rsid w:val="00DD7A51"/>
    <w:rsid w:val="00DD7AA4"/>
    <w:rsid w:val="00DE2303"/>
    <w:rsid w:val="00DE5BFF"/>
    <w:rsid w:val="00DE6EEC"/>
    <w:rsid w:val="00E1767A"/>
    <w:rsid w:val="00E33C13"/>
    <w:rsid w:val="00E40A9F"/>
    <w:rsid w:val="00E60D62"/>
    <w:rsid w:val="00E62902"/>
    <w:rsid w:val="00E84825"/>
    <w:rsid w:val="00EB34DA"/>
    <w:rsid w:val="00EF0BEC"/>
    <w:rsid w:val="00EF0EA5"/>
    <w:rsid w:val="00EF780C"/>
    <w:rsid w:val="00F116E8"/>
    <w:rsid w:val="00F307CC"/>
    <w:rsid w:val="00F554FD"/>
    <w:rsid w:val="00F56920"/>
    <w:rsid w:val="00F85DD2"/>
    <w:rsid w:val="00F85FD0"/>
    <w:rsid w:val="00F87632"/>
    <w:rsid w:val="00FA4A7D"/>
    <w:rsid w:val="00FB721C"/>
    <w:rsid w:val="00FC05AF"/>
    <w:rsid w:val="00FC371F"/>
    <w:rsid w:val="00FC44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lang w:val="de-D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8054F2"/>
    <w:rPr>
      <w:rFonts w:eastAsia="Times New Roman"/>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info@zumtobel.de" TargetMode="External"/><Relationship Id="rId26" Type="http://schemas.openxmlformats.org/officeDocument/2006/relationships/hyperlink" Target="mailto:info@zumtobel.ch" TargetMode="Externa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hyperlink" Target="http://www.zumtobel.at" TargetMode="External"/><Relationship Id="rId2" Type="http://schemas.openxmlformats.org/officeDocument/2006/relationships/customXml" Target="../customXml/item2.xml"/><Relationship Id="rId16" Type="http://schemas.openxmlformats.org/officeDocument/2006/relationships/hyperlink" Target="mailto:press@zumtobel.com" TargetMode="External"/><Relationship Id="rId20" Type="http://schemas.openxmlformats.org/officeDocument/2006/relationships/hyperlink" Target="mailto:info@zumtobel.de" TargetMode="External"/><Relationship Id="rId29"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mailto:welcome@zumtobel.at"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http://www.zumtobel.d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zumtobel.d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nfo@zumtobel.de" TargetMode="External"/><Relationship Id="rId27" Type="http://schemas.openxmlformats.org/officeDocument/2006/relationships/hyperlink" Target="http://www.zumtobel.ch"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atdozsfs04\Datenchange\_Brand_Communication\01_BrandComm_Dateistruktur_neu\02%20Kommunikation\01%20Texte\00%20Vorlagen%20und%20Briefings\Template%20Pressemitteilung\Zumtobel_Template_Pressemitteilung_Deuts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www.w3.org/XML/1998/namespace"/>
    <ds:schemaRef ds:uri="http://schemas.microsoft.com/office/infopath/2007/PartnerControls"/>
    <ds:schemaRef ds:uri="http://schemas.microsoft.com/sharepoint/v3"/>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Zumtobel_Template_Pressemitteilung_Deutsch</Template>
  <TotalTime>0</TotalTime>
  <Pages>6</Pages>
  <Words>884</Words>
  <Characters>6881</Characters>
  <Application>Microsoft Office Word</Application>
  <DocSecurity>0</DocSecurity>
  <Lines>57</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Styleguide Pressemitteilung</vt:lpstr>
      <vt:lpstr>DISCUS Evolution</vt:lpstr>
    </vt:vector>
  </TitlesOfParts>
  <Company>Zumtobel Lighting</Company>
  <LinksUpToDate>false</LinksUpToDate>
  <CharactersWithSpaces>7750</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Styleguide Pressemitteilung</dc:title>
  <dc:creator>Melanie Isele</dc:creator>
  <cp:lastModifiedBy>Melanie Isele</cp:lastModifiedBy>
  <cp:revision>22</cp:revision>
  <cp:lastPrinted>2015-04-02T08:30:00Z</cp:lastPrinted>
  <dcterms:created xsi:type="dcterms:W3CDTF">2015-04-01T12:34:00Z</dcterms:created>
  <dcterms:modified xsi:type="dcterms:W3CDTF">2015-04-02T08:30:00Z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