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2E59E8"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rsidR="000C3A85" w:rsidRPr="002E59E8" w:rsidRDefault="000C3A85" w:rsidP="004F2D9E">
      <w:pPr>
        <w:spacing w:line="360" w:lineRule="auto"/>
        <w:jc w:val="both"/>
        <w:rPr>
          <w:rFonts w:ascii="Arial" w:hAnsi="Arial" w:cs="Arial"/>
          <w:b/>
          <w:sz w:val="28"/>
          <w:szCs w:val="28"/>
        </w:rPr>
      </w:pPr>
    </w:p>
    <w:p w:rsidR="002E59E8" w:rsidRPr="002E59E8" w:rsidRDefault="002E59E8" w:rsidP="002E59E8">
      <w:pPr>
        <w:jc w:val="both"/>
        <w:rPr>
          <w:rFonts w:ascii="Arial" w:hAnsi="Arial" w:cs="Arial"/>
          <w:b/>
          <w:sz w:val="28"/>
          <w:szCs w:val="28"/>
        </w:rPr>
      </w:pPr>
      <w:r>
        <w:rPr>
          <w:rFonts w:ascii="Arial" w:hAnsi="Arial"/>
          <w:b/>
          <w:sz w:val="28"/>
        </w:rPr>
        <w:t>Un jeu de formes aux multiples facettes</w:t>
      </w:r>
    </w:p>
    <w:p w:rsidR="005A137C" w:rsidRDefault="005A137C" w:rsidP="002E59E8">
      <w:pPr>
        <w:spacing w:line="360" w:lineRule="auto"/>
        <w:jc w:val="both"/>
        <w:rPr>
          <w:rFonts w:ascii="Arial" w:hAnsi="Arial" w:cs="Arial"/>
          <w:b/>
          <w:sz w:val="20"/>
          <w:szCs w:val="20"/>
        </w:rPr>
      </w:pPr>
    </w:p>
    <w:p w:rsidR="002E59E8" w:rsidRDefault="002E59E8" w:rsidP="002E59E8">
      <w:pPr>
        <w:spacing w:line="360" w:lineRule="auto"/>
        <w:jc w:val="both"/>
        <w:rPr>
          <w:rFonts w:ascii="Arial" w:hAnsi="Arial" w:cs="Arial"/>
          <w:b/>
          <w:sz w:val="20"/>
          <w:szCs w:val="20"/>
        </w:rPr>
      </w:pPr>
      <w:r>
        <w:rPr>
          <w:rFonts w:ascii="Arial" w:hAnsi="Arial"/>
          <w:b/>
          <w:sz w:val="20"/>
        </w:rPr>
        <w:t>Des luminaires globe pour la salle de conférence de l'OMPI à Genève</w:t>
      </w:r>
    </w:p>
    <w:p w:rsidR="002F4ADA" w:rsidRPr="002F4ADA" w:rsidRDefault="00AF2129" w:rsidP="002E59E8">
      <w:pPr>
        <w:spacing w:line="360" w:lineRule="auto"/>
        <w:jc w:val="both"/>
        <w:rPr>
          <w:rFonts w:ascii="Arial" w:hAnsi="Arial" w:cs="Arial"/>
          <w:b/>
          <w:sz w:val="20"/>
          <w:szCs w:val="20"/>
        </w:rPr>
      </w:pPr>
      <w:r>
        <w:rPr>
          <w:rFonts w:ascii="Arial" w:hAnsi="Arial"/>
          <w:b/>
          <w:sz w:val="20"/>
        </w:rPr>
        <w:t xml:space="preserve">En collaboration avec Behnisch Architekten et la société ArtEngineering GmbH, Zumtobel a réalisé une solution lumière spéciale pour la nouvelle salle de conférence de l'organisation mondiale de la propriété intellectuelle (OMPI) : des luminaires globes au caractère « nuageux » assurent un éclairage agréable et masquent les équipements techniques de la salle. </w:t>
      </w:r>
    </w:p>
    <w:p w:rsidR="002E59E8" w:rsidRPr="0007471D" w:rsidRDefault="00814AC4" w:rsidP="000E2638">
      <w:pPr>
        <w:spacing w:line="360" w:lineRule="auto"/>
        <w:jc w:val="both"/>
        <w:rPr>
          <w:rFonts w:ascii="Arial" w:hAnsi="Arial" w:cs="Arial"/>
          <w:sz w:val="20"/>
          <w:szCs w:val="20"/>
        </w:rPr>
      </w:pPr>
      <w:r>
        <w:rPr>
          <w:rFonts w:ascii="Arial" w:hAnsi="Arial"/>
          <w:i/>
          <w:sz w:val="20"/>
        </w:rPr>
        <w:t>Dornbirn, avril 2015</w:t>
      </w:r>
      <w:r>
        <w:rPr>
          <w:rFonts w:ascii="Arial" w:hAnsi="Arial"/>
          <w:i/>
          <w:color w:val="FF0000"/>
          <w:sz w:val="20"/>
        </w:rPr>
        <w:t xml:space="preserve"> </w:t>
      </w:r>
      <w:r>
        <w:rPr>
          <w:rFonts w:ascii="Arial" w:hAnsi="Arial"/>
          <w:i/>
          <w:sz w:val="20"/>
        </w:rPr>
        <w:t xml:space="preserve">– </w:t>
      </w:r>
      <w:r>
        <w:rPr>
          <w:rFonts w:ascii="Arial" w:hAnsi="Arial"/>
          <w:sz w:val="20"/>
        </w:rPr>
        <w:t xml:space="preserve"> Genève est le siège de nombreuses organisations internationales : l'organisation mondiale de la santé (OMS), le bureau des Nations Unies ainsi que l'organisation mondiale de la propriété intellectuelle (OMPI), dont la salle de conférence vient d'être ouverte en septembre 2014. Située place des Nations – entre le bâtiment principal de l'OMPI et un bâtiment administratif réalisé trois ans auparavant, également par Behnisch Architekten  – la nouvelle salle peut accueillir quelque 900 délégués. </w:t>
      </w:r>
    </w:p>
    <w:p w:rsidR="00AF66E5" w:rsidRDefault="002E59E8" w:rsidP="002E59E8">
      <w:pPr>
        <w:spacing w:line="360" w:lineRule="auto"/>
        <w:jc w:val="both"/>
        <w:rPr>
          <w:rFonts w:ascii="Arial" w:hAnsi="Arial" w:cs="Arial"/>
          <w:sz w:val="20"/>
          <w:szCs w:val="20"/>
        </w:rPr>
      </w:pPr>
      <w:r>
        <w:rPr>
          <w:rFonts w:ascii="Arial" w:hAnsi="Arial"/>
          <w:sz w:val="20"/>
        </w:rPr>
        <w:t>Pour réaliser cet exemplaire projet durable, Benisch Architekten a choisi le bois comme matériau en raison de sa production neutre en CO</w:t>
      </w:r>
      <w:r>
        <w:rPr>
          <w:rFonts w:ascii="Arial" w:hAnsi="Arial"/>
          <w:sz w:val="20"/>
          <w:vertAlign w:val="subscript"/>
        </w:rPr>
        <w:t>2</w:t>
      </w:r>
      <w:r>
        <w:rPr>
          <w:rFonts w:ascii="Arial" w:hAnsi="Arial"/>
          <w:sz w:val="20"/>
        </w:rPr>
        <w:t xml:space="preserve">, de sa faible masse thermique et de ses excellentes propriétés statiques. Ils ont ainsi conçu la salle de conférence en tant que construction en bois qui – enveloppée de bardeaux de mélèze non traités et portée par quelques montants et murs – semble planer au-dessus d'une vaste zone d'entrée. Cette impression d'apesanteur est encore renforcée par des porte-à-faux de jusqu'à 35 m ainsi que par de généreux vitrages servant d'une part à faire entrer la lumière du jour et d'autre part à créer un lien avec l'environnement du bâtiment. </w:t>
      </w:r>
    </w:p>
    <w:p w:rsidR="002E59E8" w:rsidRPr="002E59E8" w:rsidRDefault="002E59E8" w:rsidP="002E59E8">
      <w:pPr>
        <w:spacing w:line="360" w:lineRule="auto"/>
        <w:jc w:val="both"/>
        <w:rPr>
          <w:rFonts w:ascii="Arial" w:hAnsi="Arial" w:cs="Arial"/>
          <w:sz w:val="20"/>
          <w:szCs w:val="20"/>
        </w:rPr>
      </w:pPr>
      <w:r>
        <w:rPr>
          <w:rFonts w:ascii="Arial" w:hAnsi="Arial"/>
          <w:sz w:val="20"/>
        </w:rPr>
        <w:t xml:space="preserve">Pour cette salle de conférence, les architectes sont partis de l'idée d'un espace clairement structuré baignant les délégués dans l'agréable chaleur du bois et concentrant néanmoins toute leur attention sur le pupitre de l'orateur. Comme il s'agissait d'atteindre sur tous les plans de travail l'éclairement moyen exigé de 500 lux, l'installation de luminaires au plafond n'entrait pas en ligne de compte, déjà du fait qu'ils auraient altéré l'aspect homogène du plafond en bois et ainsi perturbé sensiblement l'ambiance harmonieuse de la salle. </w:t>
      </w:r>
    </w:p>
    <w:p w:rsidR="001D3127" w:rsidRDefault="002E59E8" w:rsidP="002E59E8">
      <w:pPr>
        <w:spacing w:line="360" w:lineRule="auto"/>
        <w:jc w:val="both"/>
        <w:rPr>
          <w:rFonts w:ascii="Arial" w:hAnsi="Arial" w:cs="Arial"/>
          <w:sz w:val="20"/>
          <w:szCs w:val="20"/>
        </w:rPr>
      </w:pPr>
      <w:r>
        <w:rPr>
          <w:rFonts w:ascii="Arial" w:hAnsi="Arial"/>
          <w:sz w:val="20"/>
        </w:rPr>
        <w:t xml:space="preserve">Dans l'intention d'opposer à la sévère géométrie triangulaire du plafond en bois un contraste « doux », Benisch Architekten a développé en collaboration avec Zumtobel et les ingénieurs de la ArtEngineering GmbH de Stuttgart un luminaire globe léger au caractère « nuageux ». Les </w:t>
      </w:r>
      <w:r>
        <w:rPr>
          <w:rFonts w:ascii="Arial" w:hAnsi="Arial"/>
          <w:sz w:val="20"/>
        </w:rPr>
        <w:lastRenderedPageBreak/>
        <w:t xml:space="preserve">luminaires devaient d'une part créer une agréable lumière diffuse et d'autre part recevoir également des composants techniques comme hauts-parleurs ou caméras. </w:t>
      </w:r>
    </w:p>
    <w:p w:rsidR="0007471D" w:rsidRPr="002E59E8" w:rsidRDefault="0007471D" w:rsidP="0007471D">
      <w:pPr>
        <w:spacing w:line="360" w:lineRule="auto"/>
        <w:jc w:val="both"/>
        <w:rPr>
          <w:rFonts w:ascii="Arial" w:hAnsi="Arial" w:cs="Arial"/>
          <w:sz w:val="20"/>
          <w:szCs w:val="20"/>
        </w:rPr>
      </w:pPr>
      <w:r>
        <w:rPr>
          <w:rFonts w:ascii="Arial" w:hAnsi="Arial"/>
          <w:sz w:val="20"/>
        </w:rPr>
        <w:t xml:space="preserve">Dans un premier temps, les ingénieurs ont mis au point la structure porteuse intérieure en aluminium en forme d'icosaèdre à vingt faces triangulaires d'une longueur de côté d'environ 1000 mm. La géométrie superficielle reprend le modèle d'un dôme géodésique. Les mailles triangulaires typiques pour ce type de structure ont été rassemblées en 260 triangles tandis que les 12 points de jonction de l'icosaèdre forment par définition des pentagones. La forme tridimensionnelle exacte et la largeur unitaire de 14 mm des joints des 272 nids d'abeilles en tôle d'aluminium de 100 mm de profondeur ainsi que la sous-construction en forme de treillis ont été définies à l'aide de programmes 3D performants. </w:t>
      </w:r>
    </w:p>
    <w:p w:rsidR="002E59E8" w:rsidRPr="002E59E8" w:rsidRDefault="00814AC4" w:rsidP="002E59E8">
      <w:pPr>
        <w:spacing w:line="360" w:lineRule="auto"/>
        <w:jc w:val="both"/>
        <w:rPr>
          <w:rFonts w:ascii="Arial" w:hAnsi="Arial" w:cs="Arial"/>
          <w:sz w:val="20"/>
          <w:szCs w:val="20"/>
        </w:rPr>
      </w:pPr>
      <w:r>
        <w:rPr>
          <w:rFonts w:ascii="Arial" w:hAnsi="Arial"/>
          <w:sz w:val="20"/>
        </w:rPr>
        <w:t xml:space="preserve">Le concept final représente l'idéal esthétique d'un grain de pollen surdimensionné avec des nids d'abeilles hexagonaux en forme d'entonnoir et des points lumineux à LED qui éclairent uniformément tous les interstices. À cet effet, des downlights à LED graduables de Zumtobel, spécialement développés pour ce projet, présentant un diamètre de seulement 67 mm, ont été placés aux points de jonction de chaque nid d'abeilles. Cette solution s'avère particulièrement avantageuse en raison de la grande durée de vie et des longs intervalles d'entretien des LED. Pour faciliter l'entretien à l'intérieur des globes de 500 kg chacun, suspendus au plafond par trois filins en acier inox, un des segments latéraux est amovible. </w:t>
      </w:r>
    </w:p>
    <w:p w:rsidR="008054F2" w:rsidRDefault="002E59E8" w:rsidP="002E59E8">
      <w:pPr>
        <w:spacing w:line="360" w:lineRule="auto"/>
        <w:jc w:val="both"/>
        <w:rPr>
          <w:rFonts w:ascii="Arial" w:hAnsi="Arial" w:cs="Arial"/>
          <w:sz w:val="20"/>
          <w:szCs w:val="20"/>
        </w:rPr>
      </w:pPr>
      <w:r>
        <w:rPr>
          <w:rFonts w:ascii="Arial" w:hAnsi="Arial"/>
          <w:sz w:val="20"/>
        </w:rPr>
        <w:t xml:space="preserve">Les solutions lumière esthétiques et gracieuses ne sont pas le seul apanage de la salle de conférence, elles équipent aussi le reste du bâtiment. Des chemins lumineux LINARIA LED continus, installés sur de nombreuses bordures de toit, accentuent la structure du bâtiment ou - intégrés en tant qu'éléments individuels à ras du plafond à lamelles de bois – éclairent également le hall d'accueil. Pour ceux-ci Zumtobel a développé entre autres un couvercle fortement opalisé en plexiglas qui empêche de distinguer les différents points LED. </w:t>
      </w:r>
    </w:p>
    <w:p w:rsidR="002E59E8" w:rsidRDefault="008054F2" w:rsidP="002E59E8">
      <w:pPr>
        <w:spacing w:line="360" w:lineRule="auto"/>
        <w:jc w:val="both"/>
        <w:rPr>
          <w:rFonts w:ascii="Arial" w:hAnsi="Arial" w:cs="Arial"/>
          <w:sz w:val="20"/>
          <w:szCs w:val="20"/>
        </w:rPr>
      </w:pPr>
      <w:r>
        <w:rPr>
          <w:rFonts w:ascii="Arial" w:hAnsi="Arial"/>
          <w:sz w:val="20"/>
        </w:rPr>
        <w:t xml:space="preserve">Le bois, l'ingénieuse architecture et les solutions lumière intégrées avec beaucoup de sensibilité confèrent à la salle de conférence de l'OMPI une aura incomparable qui, même si elle plonge les délégués dans un univers magique, ne les empêche nullement de faire leur travail.    </w:t>
      </w:r>
    </w:p>
    <w:p w:rsidR="002E59E8" w:rsidRPr="002E59E8" w:rsidRDefault="002E59E8" w:rsidP="002E59E8">
      <w:pPr>
        <w:tabs>
          <w:tab w:val="left" w:pos="2462"/>
        </w:tabs>
        <w:rPr>
          <w:rFonts w:ascii="Arial" w:hAnsi="Arial" w:cs="Arial"/>
          <w:sz w:val="20"/>
          <w:szCs w:val="20"/>
        </w:rPr>
      </w:pPr>
      <w:r>
        <w:rPr>
          <w:rFonts w:ascii="Arial" w:hAnsi="Arial"/>
          <w:sz w:val="20"/>
        </w:rPr>
        <w:t xml:space="preserve">Maître d'ouvrage : </w:t>
      </w:r>
      <w:r>
        <w:tab/>
      </w:r>
      <w:r>
        <w:tab/>
      </w:r>
      <w:r>
        <w:rPr>
          <w:rFonts w:ascii="Arial" w:hAnsi="Arial"/>
          <w:sz w:val="20"/>
        </w:rPr>
        <w:t>OMPI, Genève/CH</w:t>
      </w:r>
    </w:p>
    <w:p w:rsidR="002E59E8" w:rsidRPr="002E59E8" w:rsidRDefault="002E59E8" w:rsidP="002E59E8">
      <w:pPr>
        <w:tabs>
          <w:tab w:val="left" w:pos="2462"/>
        </w:tabs>
        <w:rPr>
          <w:rFonts w:ascii="Arial" w:hAnsi="Arial" w:cs="Arial"/>
          <w:sz w:val="20"/>
          <w:szCs w:val="20"/>
        </w:rPr>
      </w:pPr>
      <w:r>
        <w:rPr>
          <w:rFonts w:ascii="Arial" w:hAnsi="Arial"/>
          <w:sz w:val="20"/>
        </w:rPr>
        <w:t xml:space="preserve">Architecture : </w:t>
      </w:r>
      <w:r>
        <w:tab/>
      </w:r>
      <w:r>
        <w:tab/>
      </w:r>
      <w:r>
        <w:rPr>
          <w:rFonts w:ascii="Arial" w:hAnsi="Arial"/>
          <w:sz w:val="20"/>
        </w:rPr>
        <w:t>Behnisch Architekten, Stuttgart/D</w:t>
      </w:r>
    </w:p>
    <w:p w:rsidR="002E59E8" w:rsidRPr="002E59E8" w:rsidRDefault="002E59E8" w:rsidP="002E59E8">
      <w:pPr>
        <w:tabs>
          <w:tab w:val="left" w:pos="2462"/>
        </w:tabs>
        <w:rPr>
          <w:rFonts w:ascii="Arial" w:hAnsi="Arial" w:cs="Arial"/>
          <w:sz w:val="20"/>
          <w:szCs w:val="20"/>
        </w:rPr>
      </w:pPr>
      <w:r>
        <w:rPr>
          <w:rFonts w:ascii="Arial" w:hAnsi="Arial"/>
          <w:sz w:val="20"/>
        </w:rPr>
        <w:t xml:space="preserve">Construction du luminaire projet : </w:t>
      </w:r>
      <w:r>
        <w:tab/>
      </w:r>
      <w:r>
        <w:rPr>
          <w:rFonts w:ascii="Arial" w:hAnsi="Arial"/>
          <w:sz w:val="20"/>
        </w:rPr>
        <w:t xml:space="preserve">Art Engineering, Stuttgart/D </w:t>
      </w:r>
    </w:p>
    <w:p w:rsidR="002E59E8" w:rsidRPr="002E59E8" w:rsidRDefault="002E59E8" w:rsidP="002E59E8">
      <w:pPr>
        <w:tabs>
          <w:tab w:val="left" w:pos="2462"/>
        </w:tabs>
        <w:rPr>
          <w:rFonts w:ascii="Arial" w:hAnsi="Arial" w:cs="Arial"/>
          <w:sz w:val="20"/>
          <w:szCs w:val="20"/>
        </w:rPr>
      </w:pPr>
      <w:r>
        <w:rPr>
          <w:rFonts w:ascii="Arial" w:hAnsi="Arial"/>
          <w:sz w:val="20"/>
        </w:rPr>
        <w:t xml:space="preserve">Étude de l'éclairage : </w:t>
      </w:r>
      <w:r>
        <w:tab/>
      </w:r>
      <w:r>
        <w:tab/>
      </w:r>
      <w:r>
        <w:rPr>
          <w:rFonts w:ascii="Arial" w:hAnsi="Arial"/>
          <w:sz w:val="20"/>
        </w:rPr>
        <w:t>Lichtimpulse, Höchst/A</w:t>
      </w:r>
    </w:p>
    <w:p w:rsidR="002E59E8" w:rsidRPr="002E59E8" w:rsidRDefault="002E59E8" w:rsidP="002E59E8">
      <w:pPr>
        <w:tabs>
          <w:tab w:val="left" w:pos="2462"/>
        </w:tabs>
        <w:rPr>
          <w:rFonts w:ascii="Arial" w:hAnsi="Arial" w:cs="Arial"/>
          <w:sz w:val="20"/>
          <w:szCs w:val="20"/>
        </w:rPr>
      </w:pPr>
      <w:r>
        <w:rPr>
          <w:rFonts w:ascii="Arial" w:hAnsi="Arial"/>
          <w:sz w:val="20"/>
        </w:rPr>
        <w:t xml:space="preserve">Conception électrique : </w:t>
      </w:r>
      <w:r>
        <w:tab/>
      </w:r>
      <w:r>
        <w:tab/>
      </w:r>
      <w:r>
        <w:rPr>
          <w:rFonts w:ascii="Arial" w:hAnsi="Arial"/>
          <w:sz w:val="20"/>
        </w:rPr>
        <w:t>Amstein + Walthert, Genève/CH</w:t>
      </w:r>
    </w:p>
    <w:p w:rsidR="002E59E8" w:rsidRPr="002E59E8" w:rsidRDefault="002E59E8" w:rsidP="002E59E8">
      <w:pPr>
        <w:tabs>
          <w:tab w:val="left" w:pos="2462"/>
        </w:tabs>
        <w:rPr>
          <w:rFonts w:ascii="Arial" w:hAnsi="Arial" w:cs="Arial"/>
          <w:sz w:val="20"/>
          <w:szCs w:val="20"/>
        </w:rPr>
      </w:pPr>
      <w:r>
        <w:rPr>
          <w:rFonts w:ascii="Arial" w:hAnsi="Arial"/>
          <w:sz w:val="20"/>
        </w:rPr>
        <w:t xml:space="preserve">Installation électrique : </w:t>
      </w:r>
      <w:r>
        <w:tab/>
      </w:r>
      <w:r>
        <w:tab/>
      </w:r>
      <w:r>
        <w:rPr>
          <w:rFonts w:ascii="Arial" w:hAnsi="Arial"/>
          <w:sz w:val="20"/>
        </w:rPr>
        <w:t>Felix Badel SA, Genève/CH</w:t>
      </w:r>
    </w:p>
    <w:p w:rsidR="002E59E8" w:rsidRPr="002E59E8" w:rsidRDefault="002E59E8" w:rsidP="002E59E8">
      <w:pPr>
        <w:tabs>
          <w:tab w:val="left" w:pos="2462"/>
        </w:tabs>
        <w:rPr>
          <w:rFonts w:ascii="Arial" w:hAnsi="Arial" w:cs="Arial"/>
          <w:sz w:val="20"/>
          <w:szCs w:val="20"/>
        </w:rPr>
      </w:pPr>
      <w:r>
        <w:rPr>
          <w:rFonts w:ascii="Arial" w:hAnsi="Arial"/>
          <w:sz w:val="20"/>
        </w:rPr>
        <w:t xml:space="preserve">Solution lumière : </w:t>
      </w:r>
      <w:r>
        <w:tab/>
      </w:r>
      <w:r>
        <w:tab/>
      </w:r>
      <w:r>
        <w:rPr>
          <w:rFonts w:ascii="Arial" w:hAnsi="Arial"/>
          <w:sz w:val="20"/>
        </w:rPr>
        <w:t>luminaire projet pour la salle de conférence, DIAMO, LINARIA</w:t>
      </w:r>
    </w:p>
    <w:p w:rsidR="002E59E8" w:rsidRDefault="002E59E8" w:rsidP="002E59E8">
      <w:pPr>
        <w:spacing w:line="360" w:lineRule="auto"/>
        <w:jc w:val="both"/>
        <w:rPr>
          <w:rFonts w:ascii="Arial" w:hAnsi="Arial" w:cs="Arial"/>
          <w:b/>
          <w:sz w:val="20"/>
          <w:szCs w:val="20"/>
        </w:rPr>
      </w:pPr>
    </w:p>
    <w:p w:rsidR="00844B85" w:rsidRPr="004665D2" w:rsidRDefault="00566A12" w:rsidP="002E59E8">
      <w:pPr>
        <w:spacing w:line="360" w:lineRule="auto"/>
        <w:jc w:val="both"/>
        <w:rPr>
          <w:rFonts w:ascii="Arial" w:hAnsi="Arial" w:cs="Arial"/>
          <w:b/>
          <w:sz w:val="20"/>
          <w:szCs w:val="20"/>
        </w:rPr>
      </w:pPr>
      <w:r>
        <w:rPr>
          <w:rFonts w:ascii="Arial" w:hAnsi="Arial"/>
          <w:b/>
          <w:sz w:val="20"/>
        </w:rPr>
        <w:lastRenderedPageBreak/>
        <w:t>Légendes :</w:t>
      </w:r>
    </w:p>
    <w:p w:rsidR="00566A12" w:rsidRPr="001C2A08" w:rsidRDefault="00566A12" w:rsidP="000E2638">
      <w:pPr>
        <w:spacing w:line="360" w:lineRule="auto"/>
        <w:jc w:val="both"/>
        <w:rPr>
          <w:rFonts w:ascii="Arial" w:hAnsi="Arial" w:cs="Arial"/>
          <w:sz w:val="20"/>
          <w:szCs w:val="20"/>
        </w:rPr>
      </w:pPr>
      <w:r>
        <w:rPr>
          <w:rFonts w:ascii="Arial" w:hAnsi="Arial"/>
          <w:sz w:val="20"/>
        </w:rPr>
        <w:t xml:space="preserve">(Crédits photos : Zumtobel) </w:t>
      </w:r>
    </w:p>
    <w:p w:rsidR="003A3748" w:rsidRDefault="003A3748"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2934DD3D" wp14:editId="6C18261A">
            <wp:extent cx="3600000" cy="2602370"/>
            <wp:effectExtent l="0" t="0" r="635" b="7620"/>
            <wp:docPr id="2" name="Picture 2" descr="\\atdozsfs04\Datenchange\_Brand_Communication\01_BrandComm_Dateistruktur_neu\02 Kommunikation\01 Texte\03 Pressetexte Projekte\18_WIPO Genf\Bilder\05_CF01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8_WIPO Genf\Bilder\05_CF01713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600000" cy="260237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rPr>
      </w:pPr>
      <w:r>
        <w:rPr>
          <w:rFonts w:ascii="Arial" w:hAnsi="Arial"/>
          <w:b/>
          <w:sz w:val="20"/>
        </w:rPr>
        <w:t>Image 1 :</w:t>
      </w:r>
      <w:r>
        <w:rPr>
          <w:rFonts w:ascii="Arial" w:hAnsi="Arial"/>
          <w:sz w:val="20"/>
        </w:rPr>
        <w:t xml:space="preserve"> La nouvelle salle de conférence de l'organisation internationale de la propriété intellectuelle (OMPI)</w:t>
      </w:r>
    </w:p>
    <w:p w:rsidR="00A71D55" w:rsidRDefault="00A71D55" w:rsidP="003A3748">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extent cx="3600000" cy="2383448"/>
            <wp:effectExtent l="0" t="0" r="635" b="0"/>
            <wp:docPr id="6" name="Picture 6" descr="\\atdozsfs04\Datenchange\_Brand_Communication\01_BrandComm_Dateistruktur_neu\02 Kommunikation\01 Texte\03 Pressetexte Projekte\18_WIPO Genf\Bilder\053_CF016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3_CF0166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383448"/>
                    </a:xfrm>
                    <a:prstGeom prst="rect">
                      <a:avLst/>
                    </a:prstGeom>
                    <a:noFill/>
                    <a:ln>
                      <a:noFill/>
                    </a:ln>
                  </pic:spPr>
                </pic:pic>
              </a:graphicData>
            </a:graphic>
          </wp:inline>
        </w:drawing>
      </w:r>
    </w:p>
    <w:p w:rsidR="00A71D55" w:rsidRDefault="00A71D55" w:rsidP="003A3748">
      <w:pPr>
        <w:spacing w:line="360" w:lineRule="auto"/>
        <w:jc w:val="both"/>
        <w:rPr>
          <w:rFonts w:ascii="Arial" w:hAnsi="Arial" w:cs="Arial"/>
          <w:b/>
          <w:sz w:val="20"/>
          <w:szCs w:val="20"/>
        </w:rPr>
      </w:pPr>
      <w:r>
        <w:rPr>
          <w:rFonts w:ascii="Arial" w:hAnsi="Arial"/>
          <w:b/>
          <w:sz w:val="20"/>
        </w:rPr>
        <w:t xml:space="preserve">Image 2 : </w:t>
      </w:r>
      <w:r>
        <w:rPr>
          <w:rFonts w:ascii="Arial" w:hAnsi="Arial"/>
          <w:sz w:val="20"/>
        </w:rPr>
        <w:t>Dans la réalisation de cet exemplaire projet durable, Behnisch Architekten ont accordé un rôle central au bois neutre en CO</w:t>
      </w:r>
      <w:r>
        <w:rPr>
          <w:rFonts w:ascii="Arial" w:hAnsi="Arial"/>
          <w:sz w:val="20"/>
          <w:vertAlign w:val="subscript"/>
        </w:rPr>
        <w:t>2</w:t>
      </w:r>
      <w:r>
        <w:rPr>
          <w:rFonts w:ascii="Arial" w:hAnsi="Arial"/>
          <w:sz w:val="20"/>
        </w:rPr>
        <w:t>.</w:t>
      </w:r>
    </w:p>
    <w:p w:rsidR="003A3748" w:rsidRDefault="003A3748" w:rsidP="003A374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4E0536D4" wp14:editId="39154B77">
            <wp:extent cx="3600000" cy="2241250"/>
            <wp:effectExtent l="0" t="0" r="635" b="6985"/>
            <wp:docPr id="5" name="Picture 5" descr="\\atdozsfs04\Datenchange\_Brand_Communication\01_BrandComm_Dateistruktur_neu\02 Kommunikation\01 Texte\03 Pressetexte Projekte\18_WIPO Genf\Bilder\047_CF01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8_WIPO Genf\Bilder\047_CF01594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241250"/>
                    </a:xfrm>
                    <a:prstGeom prst="rect">
                      <a:avLst/>
                    </a:prstGeom>
                    <a:noFill/>
                    <a:ln>
                      <a:noFill/>
                    </a:ln>
                  </pic:spPr>
                </pic:pic>
              </a:graphicData>
            </a:graphic>
          </wp:inline>
        </w:drawing>
      </w:r>
    </w:p>
    <w:p w:rsidR="003A3748" w:rsidRPr="003A3748" w:rsidRDefault="00A71D55" w:rsidP="00EF0BEC">
      <w:pPr>
        <w:spacing w:line="360" w:lineRule="auto"/>
        <w:jc w:val="both"/>
        <w:rPr>
          <w:rFonts w:ascii="Arial" w:hAnsi="Arial" w:cs="Arial"/>
          <w:sz w:val="20"/>
          <w:szCs w:val="20"/>
        </w:rPr>
      </w:pPr>
      <w:r>
        <w:rPr>
          <w:rFonts w:ascii="Arial" w:hAnsi="Arial"/>
          <w:b/>
          <w:sz w:val="20"/>
        </w:rPr>
        <w:t xml:space="preserve">Image 3 : </w:t>
      </w:r>
      <w:r>
        <w:rPr>
          <w:rFonts w:ascii="Arial" w:hAnsi="Arial"/>
          <w:sz w:val="20"/>
        </w:rPr>
        <w:t>De légers luminaires globe au caractère « nuageux » brisent la sévère géométrie triangulaire du plafond en bois.</w:t>
      </w:r>
    </w:p>
    <w:p w:rsidR="003A3748" w:rsidRDefault="003A3748"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395C9093" wp14:editId="2F233464">
            <wp:extent cx="1952100" cy="2602800"/>
            <wp:effectExtent l="0" t="0" r="0" b="7620"/>
            <wp:docPr id="1" name="Picture 1" descr="\\atdozsfs04\Datenchange\_Brand_Communication\01_BrandComm_Dateistruktur_neu\02 Kommunikation\01 Texte\03 Pressetexte Projekte\18_WIPO Genf\Bilder\057__CF01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7__CF01333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52100" cy="2602800"/>
                    </a:xfrm>
                    <a:prstGeom prst="rect">
                      <a:avLst/>
                    </a:prstGeom>
                    <a:noFill/>
                    <a:ln>
                      <a:noFill/>
                    </a:ln>
                  </pic:spPr>
                </pic:pic>
              </a:graphicData>
            </a:graphic>
          </wp:inline>
        </w:drawing>
      </w:r>
    </w:p>
    <w:p w:rsidR="00EF0BEC" w:rsidRDefault="003A3748" w:rsidP="003A3748">
      <w:pPr>
        <w:spacing w:line="360" w:lineRule="auto"/>
        <w:jc w:val="both"/>
        <w:rPr>
          <w:rFonts w:ascii="Arial" w:hAnsi="Arial" w:cs="Arial"/>
          <w:sz w:val="20"/>
          <w:szCs w:val="20"/>
        </w:rPr>
      </w:pPr>
      <w:r>
        <w:rPr>
          <w:rFonts w:ascii="Arial" w:hAnsi="Arial"/>
          <w:b/>
          <w:sz w:val="20"/>
        </w:rPr>
        <w:t xml:space="preserve">Image 4 : </w:t>
      </w:r>
      <w:r>
        <w:rPr>
          <w:rFonts w:ascii="Arial" w:hAnsi="Arial"/>
          <w:sz w:val="20"/>
        </w:rPr>
        <w:t>L'effet lumineux diffus des globes est réalisé avec 540 points LED de Zumtobel placés aux points de jonction des différents nids d'abeilles.</w:t>
      </w:r>
    </w:p>
    <w:p w:rsidR="003A3748" w:rsidRDefault="003A3748" w:rsidP="003A374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97632CC" wp14:editId="4687BC3D">
            <wp:extent cx="1976501" cy="2602800"/>
            <wp:effectExtent l="0" t="0" r="5080" b="7620"/>
            <wp:docPr id="4" name="Picture 4" descr="\\atdozsfs04\Datenchange\_Brand_Communication\01_BrandComm_Dateistruktur_neu\02 Kommunikation\01 Texte\03 Pressetexte Projekte\18_WIPO Genf\Bilder\018_CF01294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8_WIPO Genf\Bilder\018_CF012940 - Copy.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76501" cy="260280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rPr>
      </w:pPr>
      <w:r>
        <w:rPr>
          <w:rFonts w:ascii="Arial" w:hAnsi="Arial"/>
          <w:b/>
          <w:sz w:val="20"/>
        </w:rPr>
        <w:t xml:space="preserve">Image 5 : </w:t>
      </w:r>
      <w:r>
        <w:rPr>
          <w:rFonts w:ascii="Arial" w:hAnsi="Arial"/>
          <w:sz w:val="20"/>
        </w:rPr>
        <w:t>D'autres solutions lumière de Zumtobel sont intégrées avec sensibilité dans l'architecture et confèrent aux bâtiment une aura incomparable.</w:t>
      </w:r>
    </w:p>
    <w:p w:rsidR="00566A12" w:rsidRPr="003A3748" w:rsidRDefault="00566A12" w:rsidP="00413E81">
      <w:pPr>
        <w:spacing w:line="360" w:lineRule="auto"/>
        <w:jc w:val="both"/>
        <w:rPr>
          <w:rFonts w:ascii="Arial" w:hAnsi="Arial" w:cs="Arial"/>
          <w:sz w:val="20"/>
          <w:szCs w:val="20"/>
        </w:rPr>
      </w:pPr>
    </w:p>
    <w:p w:rsidR="00EF0BEC" w:rsidRDefault="00EF0BEC">
      <w:pPr>
        <w:spacing w:after="0" w:line="240" w:lineRule="auto"/>
        <w:rPr>
          <w:rFonts w:ascii="Arial" w:hAnsi="Arial" w:cs="Arial"/>
          <w:sz w:val="20"/>
          <w:szCs w:val="20"/>
        </w:rPr>
      </w:pPr>
      <w:r>
        <w:br w:type="page"/>
      </w:r>
    </w:p>
    <w:p w:rsidR="00A6564B" w:rsidRDefault="00A6564B" w:rsidP="00A6564B">
      <w:pPr>
        <w:spacing w:line="360" w:lineRule="auto"/>
        <w:jc w:val="both"/>
        <w:rPr>
          <w:rFonts w:ascii="Arial" w:hAnsi="Arial" w:cs="Arial"/>
          <w:b/>
          <w:color w:val="FF0000"/>
          <w:sz w:val="20"/>
          <w:szCs w:val="20"/>
          <w:lang w:val="en-US"/>
        </w:rPr>
      </w:pPr>
      <w:r>
        <w:rPr>
          <w:rFonts w:ascii="Arial" w:hAnsi="Arial" w:cs="Arial"/>
          <w:b/>
          <w:sz w:val="20"/>
          <w:szCs w:val="20"/>
          <w:lang w:val="en-US"/>
        </w:rPr>
        <w:lastRenderedPageBreak/>
        <w:t xml:space="preserve">Contact de </w:t>
      </w:r>
      <w:proofErr w:type="spellStart"/>
      <w:r>
        <w:rPr>
          <w:rFonts w:ascii="Arial" w:hAnsi="Arial" w:cs="Arial"/>
          <w:b/>
          <w:sz w:val="20"/>
          <w:szCs w:val="20"/>
          <w:lang w:val="en-US"/>
        </w:rPr>
        <w:t>presse</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2802"/>
        <w:gridCol w:w="3205"/>
        <w:gridCol w:w="2990"/>
      </w:tblGrid>
      <w:tr w:rsidR="00A6564B" w:rsidTr="00A6564B">
        <w:tc>
          <w:tcPr>
            <w:tcW w:w="2802" w:type="dxa"/>
          </w:tcPr>
          <w:p w:rsidR="00A6564B" w:rsidRDefault="00A6564B">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Zumtobel </w:t>
            </w:r>
            <w:proofErr w:type="spellStart"/>
            <w:r>
              <w:rPr>
                <w:rFonts w:ascii="Arial" w:eastAsia="Calibri" w:hAnsi="Arial" w:cs="Arial"/>
                <w:sz w:val="16"/>
                <w:szCs w:val="16"/>
                <w:lang w:val="de-AT" w:eastAsia="de-DE"/>
              </w:rPr>
              <w:t>Lighting</w:t>
            </w:r>
            <w:proofErr w:type="spellEnd"/>
            <w:r>
              <w:rPr>
                <w:rFonts w:ascii="Arial" w:eastAsia="Calibri" w:hAnsi="Arial" w:cs="Arial"/>
                <w:sz w:val="16"/>
                <w:szCs w:val="16"/>
                <w:lang w:val="de-AT" w:eastAsia="de-DE"/>
              </w:rPr>
              <w:t xml:space="preserve"> GmbH</w:t>
            </w:r>
          </w:p>
          <w:p w:rsidR="00A6564B" w:rsidRDefault="00A6564B">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Sophie Moser</w:t>
            </w:r>
          </w:p>
          <w:p w:rsidR="00A6564B" w:rsidRDefault="00A6564B">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PR Manager</w:t>
            </w:r>
          </w:p>
          <w:p w:rsidR="00A6564B" w:rsidRDefault="00A6564B">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A6564B" w:rsidRDefault="00A6564B">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A6564B" w:rsidRDefault="00A6564B">
            <w:pPr>
              <w:spacing w:after="0" w:line="240" w:lineRule="auto"/>
              <w:ind w:right="23"/>
              <w:rPr>
                <w:rFonts w:ascii="Arial" w:eastAsia="Calibri" w:hAnsi="Arial" w:cs="Arial"/>
                <w:sz w:val="16"/>
                <w:szCs w:val="16"/>
                <w:lang w:val="it-IT" w:eastAsia="de-DE"/>
              </w:rPr>
            </w:pPr>
          </w:p>
          <w:p w:rsidR="00A6564B" w:rsidRDefault="00A6564B">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 +43-5572-390-26527</w:t>
            </w:r>
          </w:p>
          <w:p w:rsidR="00A6564B" w:rsidRDefault="00A6564B">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Pr>
                <w:rFonts w:ascii="Arial" w:hAnsi="Arial" w:cs="Arial"/>
                <w:sz w:val="16"/>
                <w:szCs w:val="16"/>
                <w:lang w:val="pt-BR" w:eastAsia="de-DE"/>
              </w:rPr>
              <w:t>+43-664-80892-3074</w:t>
            </w:r>
          </w:p>
          <w:p w:rsidR="00A6564B" w:rsidRDefault="00A6564B">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hyperlink r:id="rId16" w:history="1">
              <w:r>
                <w:rPr>
                  <w:rStyle w:val="Hyperlink"/>
                  <w:rFonts w:ascii="Arial" w:eastAsia="Calibri" w:hAnsi="Arial" w:cs="Arial"/>
                  <w:sz w:val="16"/>
                  <w:szCs w:val="16"/>
                  <w:lang w:val="pt-BR" w:eastAsia="de-DE"/>
                </w:rPr>
                <w:t>press@zumtobel.com</w:t>
              </w:r>
            </w:hyperlink>
          </w:p>
          <w:p w:rsidR="00A6564B" w:rsidRDefault="00A6564B">
            <w:pPr>
              <w:spacing w:after="0" w:line="240" w:lineRule="auto"/>
              <w:ind w:right="23"/>
              <w:rPr>
                <w:rFonts w:ascii="Arial" w:eastAsia="Calibri" w:hAnsi="Arial" w:cs="Arial"/>
                <w:sz w:val="16"/>
                <w:szCs w:val="16"/>
                <w:lang w:val="pt-BR" w:eastAsia="de-DE"/>
              </w:rPr>
            </w:pPr>
          </w:p>
          <w:p w:rsidR="00A6564B" w:rsidRDefault="00A6564B">
            <w:pPr>
              <w:spacing w:after="0" w:line="240" w:lineRule="auto"/>
              <w:ind w:right="23"/>
              <w:rPr>
                <w:rFonts w:ascii="Arial" w:eastAsia="Calibri" w:hAnsi="Arial" w:cs="Arial"/>
                <w:sz w:val="16"/>
                <w:szCs w:val="16"/>
                <w:lang w:val="pt-BR" w:eastAsia="de-DE"/>
              </w:rPr>
            </w:pPr>
            <w:hyperlink r:id="rId17" w:history="1">
              <w:r>
                <w:rPr>
                  <w:rStyle w:val="Hyperlink"/>
                  <w:rFonts w:ascii="Arial" w:eastAsia="Calibri" w:hAnsi="Arial" w:cs="Arial"/>
                  <w:sz w:val="16"/>
                  <w:szCs w:val="16"/>
                  <w:lang w:eastAsia="de-DE"/>
                </w:rPr>
                <w:t>www.zumtobel.com</w:t>
              </w:r>
            </w:hyperlink>
          </w:p>
          <w:p w:rsidR="00A6564B" w:rsidRDefault="00A6564B">
            <w:pPr>
              <w:spacing w:after="0" w:line="240" w:lineRule="auto"/>
              <w:ind w:right="23"/>
              <w:rPr>
                <w:rFonts w:ascii="Arial" w:eastAsia="Calibri" w:hAnsi="Arial" w:cs="Arial"/>
                <w:bCs/>
                <w:sz w:val="16"/>
                <w:szCs w:val="16"/>
                <w:lang w:val="pt-BR" w:eastAsia="de-DE"/>
              </w:rPr>
            </w:pPr>
          </w:p>
        </w:tc>
        <w:tc>
          <w:tcPr>
            <w:tcW w:w="3205" w:type="dxa"/>
          </w:tcPr>
          <w:p w:rsidR="00A6564B" w:rsidRDefault="00A6564B">
            <w:pPr>
              <w:spacing w:after="0" w:line="240" w:lineRule="auto"/>
              <w:ind w:right="23"/>
              <w:rPr>
                <w:rFonts w:ascii="Arial" w:eastAsia="Calibri" w:hAnsi="Arial" w:cs="Arial"/>
                <w:bCs/>
                <w:sz w:val="16"/>
                <w:szCs w:val="16"/>
                <w:lang w:eastAsia="de-DE"/>
              </w:rPr>
            </w:pPr>
            <w:proofErr w:type="spellStart"/>
            <w:r>
              <w:rPr>
                <w:rFonts w:ascii="Arial" w:eastAsia="Calibri" w:hAnsi="Arial" w:cs="Arial"/>
                <w:bCs/>
                <w:sz w:val="16"/>
                <w:szCs w:val="16"/>
                <w:lang w:eastAsia="de-DE"/>
              </w:rPr>
              <w:t>Thorn</w:t>
            </w:r>
            <w:proofErr w:type="spellEnd"/>
            <w:r>
              <w:rPr>
                <w:rFonts w:ascii="Arial" w:eastAsia="Calibri" w:hAnsi="Arial" w:cs="Arial"/>
                <w:bCs/>
                <w:sz w:val="16"/>
                <w:szCs w:val="16"/>
                <w:lang w:eastAsia="de-DE"/>
              </w:rPr>
              <w:t xml:space="preserve"> </w:t>
            </w:r>
            <w:proofErr w:type="spellStart"/>
            <w:r>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rsidR="00A6564B" w:rsidRDefault="00A6564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A6564B" w:rsidRDefault="00A6564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F-75379 Paris Cedex 08</w:t>
            </w:r>
          </w:p>
          <w:p w:rsidR="00A6564B" w:rsidRDefault="00A6564B">
            <w:pPr>
              <w:spacing w:after="0" w:line="240" w:lineRule="auto"/>
              <w:ind w:right="23"/>
              <w:rPr>
                <w:rFonts w:ascii="Arial" w:eastAsia="Calibri" w:hAnsi="Arial" w:cs="Arial"/>
                <w:bCs/>
                <w:sz w:val="16"/>
                <w:szCs w:val="16"/>
                <w:lang w:val="en-US" w:eastAsia="de-DE"/>
              </w:rPr>
            </w:pPr>
          </w:p>
          <w:p w:rsidR="00A6564B" w:rsidRDefault="00A6564B">
            <w:pPr>
              <w:spacing w:after="0" w:line="240" w:lineRule="auto"/>
              <w:ind w:right="23"/>
              <w:rPr>
                <w:rFonts w:ascii="Arial" w:eastAsia="Calibri" w:hAnsi="Arial" w:cs="Arial"/>
                <w:bCs/>
                <w:sz w:val="16"/>
                <w:szCs w:val="16"/>
                <w:lang w:eastAsia="de-DE"/>
              </w:rPr>
            </w:pPr>
            <w:proofErr w:type="spellStart"/>
            <w:r>
              <w:rPr>
                <w:rFonts w:ascii="Arial" w:eastAsia="Calibri" w:hAnsi="Arial" w:cs="Arial"/>
                <w:sz w:val="16"/>
                <w:szCs w:val="16"/>
                <w:lang w:val="en-US"/>
              </w:rPr>
              <w:t>Tél</w:t>
            </w:r>
            <w:proofErr w:type="spellEnd"/>
            <w:r>
              <w:rPr>
                <w:rFonts w:ascii="Arial" w:eastAsia="Calibri" w:hAnsi="Arial" w:cs="Arial"/>
                <w:sz w:val="16"/>
                <w:szCs w:val="16"/>
                <w:lang w:val="en-US"/>
              </w:rPr>
              <w:t xml:space="preserve">.: </w:t>
            </w:r>
            <w:r>
              <w:rPr>
                <w:rFonts w:ascii="Arial" w:hAnsi="Arial" w:cs="Arial"/>
                <w:color w:val="000000"/>
                <w:sz w:val="16"/>
                <w:szCs w:val="16"/>
                <w:shd w:val="clear" w:color="auto" w:fill="FFFFFF"/>
                <w:lang w:val="en-US"/>
              </w:rPr>
              <w:t>+33 1 49 53 62 52</w:t>
            </w:r>
          </w:p>
          <w:p w:rsidR="00A6564B" w:rsidRDefault="00A6564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GSM : +33 6 64 70 22 31</w:t>
            </w:r>
          </w:p>
          <w:p w:rsidR="00A6564B" w:rsidRDefault="00A6564B">
            <w:pPr>
              <w:spacing w:after="0" w:line="240" w:lineRule="auto"/>
              <w:ind w:right="23"/>
              <w:rPr>
                <w:rFonts w:ascii="Arial" w:hAnsi="Arial" w:cs="Arial"/>
                <w:sz w:val="16"/>
                <w:szCs w:val="16"/>
                <w:lang w:eastAsia="en-US"/>
              </w:rPr>
            </w:pPr>
            <w:hyperlink r:id="rId18" w:history="1">
              <w:r>
                <w:rPr>
                  <w:rStyle w:val="Hyperlink"/>
                  <w:rFonts w:ascii="Arial" w:hAnsi="Arial" w:cs="Arial"/>
                  <w:sz w:val="16"/>
                  <w:szCs w:val="16"/>
                </w:rPr>
                <w:t>Jean-Charles.Lozat@zumtobelgroup.com</w:t>
              </w:r>
            </w:hyperlink>
          </w:p>
          <w:p w:rsidR="00A6564B" w:rsidRDefault="00A6564B">
            <w:pPr>
              <w:spacing w:after="0" w:line="240" w:lineRule="auto"/>
              <w:ind w:right="23"/>
              <w:rPr>
                <w:rFonts w:ascii="Arial" w:eastAsia="Calibri" w:hAnsi="Arial" w:cs="Arial"/>
                <w:bCs/>
                <w:sz w:val="16"/>
                <w:szCs w:val="16"/>
                <w:lang w:eastAsia="de-DE"/>
              </w:rPr>
            </w:pPr>
          </w:p>
          <w:p w:rsidR="00A6564B" w:rsidRDefault="00A6564B">
            <w:pPr>
              <w:spacing w:after="0" w:line="240" w:lineRule="auto"/>
              <w:ind w:right="23"/>
              <w:rPr>
                <w:rFonts w:ascii="Arial" w:eastAsia="Calibri" w:hAnsi="Arial" w:cs="Arial"/>
                <w:bCs/>
                <w:sz w:val="16"/>
                <w:szCs w:val="16"/>
                <w:lang w:eastAsia="de-DE"/>
              </w:rPr>
            </w:pPr>
            <w:hyperlink r:id="rId19" w:history="1">
              <w:r>
                <w:rPr>
                  <w:rStyle w:val="Hyperlink"/>
                  <w:rFonts w:ascii="Arial" w:eastAsia="Calibri" w:hAnsi="Arial" w:cs="Arial"/>
                  <w:bCs/>
                  <w:sz w:val="16"/>
                  <w:szCs w:val="16"/>
                  <w:lang w:eastAsia="de-DE"/>
                </w:rPr>
                <w:t>www.zumtobel.fr</w:t>
              </w:r>
            </w:hyperlink>
          </w:p>
          <w:p w:rsidR="00A6564B" w:rsidRDefault="00A6564B">
            <w:pPr>
              <w:spacing w:after="0" w:line="240" w:lineRule="auto"/>
              <w:ind w:right="23"/>
              <w:jc w:val="both"/>
              <w:rPr>
                <w:rFonts w:ascii="Arial" w:eastAsia="Calibri" w:hAnsi="Arial" w:cs="Arial"/>
                <w:bCs/>
                <w:sz w:val="16"/>
                <w:szCs w:val="16"/>
                <w:lang w:eastAsia="de-DE"/>
              </w:rPr>
            </w:pPr>
          </w:p>
          <w:p w:rsidR="00A6564B" w:rsidRDefault="00A6564B">
            <w:pPr>
              <w:spacing w:after="0" w:line="240" w:lineRule="auto"/>
              <w:ind w:right="23"/>
              <w:jc w:val="both"/>
              <w:rPr>
                <w:rFonts w:ascii="Arial" w:eastAsia="Calibri" w:hAnsi="Arial" w:cs="Arial"/>
                <w:bCs/>
                <w:sz w:val="16"/>
                <w:szCs w:val="16"/>
                <w:lang w:eastAsia="de-DE"/>
              </w:rPr>
            </w:pPr>
          </w:p>
        </w:tc>
        <w:tc>
          <w:tcPr>
            <w:tcW w:w="2990" w:type="dxa"/>
          </w:tcPr>
          <w:p w:rsidR="00A6564B" w:rsidRDefault="00A6564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 xml:space="preserve">ZG </w:t>
            </w:r>
            <w:proofErr w:type="spellStart"/>
            <w:r>
              <w:rPr>
                <w:rFonts w:ascii="Arial" w:eastAsia="Calibri" w:hAnsi="Arial" w:cs="Arial"/>
                <w:bCs/>
                <w:sz w:val="16"/>
                <w:szCs w:val="16"/>
                <w:lang w:eastAsia="de-DE"/>
              </w:rPr>
              <w:t>Lighting</w:t>
            </w:r>
            <w:proofErr w:type="spellEnd"/>
            <w:r>
              <w:rPr>
                <w:rFonts w:ascii="Arial" w:eastAsia="Calibri" w:hAnsi="Arial" w:cs="Arial"/>
                <w:bCs/>
                <w:sz w:val="16"/>
                <w:szCs w:val="16"/>
                <w:lang w:eastAsia="de-DE"/>
              </w:rPr>
              <w:t xml:space="preserve"> Benelux</w:t>
            </w:r>
          </w:p>
          <w:p w:rsidR="00A6564B" w:rsidRDefault="00A6564B">
            <w:pPr>
              <w:spacing w:after="0" w:line="240" w:lineRule="auto"/>
              <w:ind w:right="23"/>
              <w:rPr>
                <w:rFonts w:ascii="Arial" w:hAnsi="Arial" w:cs="Arial"/>
                <w:color w:val="333333"/>
                <w:sz w:val="16"/>
                <w:szCs w:val="16"/>
                <w:shd w:val="clear" w:color="auto" w:fill="FFFFFF"/>
                <w:lang w:val="nl-BE" w:eastAsia="nl-BE" w:bidi="nl-BE"/>
              </w:rPr>
            </w:pPr>
            <w:r>
              <w:rPr>
                <w:rFonts w:ascii="Arial" w:eastAsia="Calibri" w:hAnsi="Arial" w:cs="Arial"/>
                <w:bCs/>
                <w:sz w:val="16"/>
                <w:szCs w:val="16"/>
                <w:lang w:eastAsia="de-DE"/>
              </w:rPr>
              <w:t>Jacques Brouhier</w:t>
            </w:r>
            <w:r>
              <w:rPr>
                <w:rFonts w:ascii="Arial" w:eastAsia="Calibri" w:hAnsi="Arial" w:cs="Arial"/>
                <w:bCs/>
                <w:sz w:val="16"/>
                <w:szCs w:val="16"/>
                <w:lang w:eastAsia="de-DE"/>
              </w:rPr>
              <w:br/>
              <w:t>Marketing Manager Benelux</w:t>
            </w:r>
            <w:r>
              <w:rPr>
                <w:rFonts w:ascii="Arial" w:eastAsia="Calibri" w:hAnsi="Arial" w:cs="Arial"/>
                <w:bCs/>
                <w:sz w:val="16"/>
                <w:szCs w:val="16"/>
                <w:lang w:eastAsia="de-DE"/>
              </w:rPr>
              <w:br/>
            </w:r>
            <w:proofErr w:type="spellStart"/>
            <w:r>
              <w:rPr>
                <w:rFonts w:ascii="Arial" w:eastAsia="Calibri" w:hAnsi="Arial" w:cs="Arial"/>
                <w:bCs/>
                <w:sz w:val="16"/>
                <w:szCs w:val="16"/>
                <w:lang w:eastAsia="de-DE"/>
              </w:rPr>
              <w:t>Rijksweg</w:t>
            </w:r>
            <w:proofErr w:type="spellEnd"/>
            <w:r>
              <w:rPr>
                <w:rFonts w:ascii="Arial" w:eastAsia="Calibri" w:hAnsi="Arial" w:cs="Arial"/>
                <w:bCs/>
                <w:sz w:val="16"/>
                <w:szCs w:val="16"/>
                <w:lang w:eastAsia="de-DE"/>
              </w:rPr>
              <w:t xml:space="preserve"> 47</w:t>
            </w:r>
            <w:r>
              <w:rPr>
                <w:rFonts w:ascii="Arial" w:eastAsia="Calibri" w:hAnsi="Arial" w:cs="Arial"/>
                <w:bCs/>
                <w:sz w:val="16"/>
                <w:szCs w:val="16"/>
                <w:lang w:eastAsia="de-DE"/>
              </w:rPr>
              <w:br/>
            </w:r>
            <w:proofErr w:type="spellStart"/>
            <w:r>
              <w:rPr>
                <w:rFonts w:ascii="Arial" w:eastAsia="Calibri" w:hAnsi="Arial" w:cs="Arial"/>
                <w:bCs/>
                <w:sz w:val="16"/>
                <w:szCs w:val="16"/>
                <w:lang w:eastAsia="de-DE"/>
              </w:rPr>
              <w:t>Industriezone</w:t>
            </w:r>
            <w:proofErr w:type="spellEnd"/>
            <w:r>
              <w:rPr>
                <w:rFonts w:ascii="Arial" w:eastAsia="Calibri" w:hAnsi="Arial" w:cs="Arial"/>
                <w:bCs/>
                <w:sz w:val="16"/>
                <w:szCs w:val="16"/>
                <w:lang w:eastAsia="de-DE"/>
              </w:rPr>
              <w:t xml:space="preserve"> Puurs 442</w:t>
            </w:r>
            <w:r>
              <w:rPr>
                <w:rFonts w:ascii="Arial" w:eastAsia="Calibri" w:hAnsi="Arial" w:cs="Arial"/>
                <w:bCs/>
                <w:sz w:val="16"/>
                <w:szCs w:val="16"/>
                <w:lang w:eastAsia="de-DE"/>
              </w:rPr>
              <w:br/>
              <w:t>2870 Puurs</w:t>
            </w:r>
            <w:r>
              <w:rPr>
                <w:rFonts w:ascii="Arial" w:hAnsi="Arial" w:cs="Arial"/>
                <w:color w:val="333333"/>
                <w:sz w:val="16"/>
                <w:szCs w:val="16"/>
                <w:lang w:val="nl-BE" w:eastAsia="nl-BE" w:bidi="nl-BE"/>
              </w:rPr>
              <w:br/>
            </w:r>
            <w:r>
              <w:rPr>
                <w:rFonts w:ascii="Arial" w:hAnsi="Arial" w:cs="Arial"/>
                <w:color w:val="333333"/>
                <w:sz w:val="16"/>
                <w:szCs w:val="16"/>
                <w:lang w:val="nl-BE" w:eastAsia="nl-BE" w:bidi="nl-BE"/>
              </w:rPr>
              <w:br/>
            </w:r>
            <w:r>
              <w:rPr>
                <w:rFonts w:ascii="Arial" w:eastAsia="Calibri" w:hAnsi="Arial" w:cs="Arial"/>
                <w:sz w:val="16"/>
                <w:szCs w:val="16"/>
              </w:rPr>
              <w:t xml:space="preserve">Tél.: </w:t>
            </w:r>
            <w:r>
              <w:rPr>
                <w:rFonts w:ascii="Arial" w:hAnsi="Arial" w:cs="Arial"/>
                <w:sz w:val="16"/>
                <w:szCs w:val="16"/>
                <w:shd w:val="clear" w:color="auto" w:fill="FFFFFF"/>
                <w:lang w:val="nl-BE" w:eastAsia="nl-BE" w:bidi="nl-BE"/>
              </w:rPr>
              <w:t>+32/(0)3/860.93.93</w:t>
            </w:r>
          </w:p>
          <w:p w:rsidR="00A6564B" w:rsidRDefault="00A6564B">
            <w:pPr>
              <w:spacing w:after="0" w:line="240" w:lineRule="auto"/>
              <w:ind w:right="23"/>
              <w:rPr>
                <w:rFonts w:ascii="Arial" w:hAnsi="Arial" w:cs="Arial"/>
                <w:color w:val="0000FF"/>
                <w:sz w:val="16"/>
                <w:u w:val="single"/>
                <w:lang w:val="nl-BE" w:eastAsia="nl-BE" w:bidi="nl-BE"/>
              </w:rPr>
            </w:pPr>
            <w:hyperlink r:id="rId20" w:history="1">
              <w:r>
                <w:rPr>
                  <w:rStyle w:val="Hyperlink"/>
                  <w:rFonts w:ascii="Arial" w:hAnsi="Arial" w:cs="Arial"/>
                  <w:sz w:val="16"/>
                  <w:lang w:val="nl-BE" w:eastAsia="nl-BE" w:bidi="nl-BE"/>
                </w:rPr>
                <w:t>jacques.brouhier@zumtobelgroup.com</w:t>
              </w:r>
            </w:hyperlink>
          </w:p>
          <w:p w:rsidR="00A6564B" w:rsidRDefault="00A6564B">
            <w:pPr>
              <w:spacing w:after="0" w:line="240" w:lineRule="auto"/>
              <w:ind w:right="23"/>
              <w:rPr>
                <w:rFonts w:ascii="Arial" w:hAnsi="Arial" w:cs="Arial"/>
                <w:color w:val="333333"/>
                <w:sz w:val="16"/>
                <w:szCs w:val="16"/>
                <w:lang w:val="nl-BE" w:eastAsia="nl-BE" w:bidi="nl-BE"/>
              </w:rPr>
            </w:pPr>
            <w:r>
              <w:rPr>
                <w:rFonts w:ascii="Arial" w:hAnsi="Arial" w:cs="Arial"/>
                <w:color w:val="333333"/>
                <w:sz w:val="16"/>
                <w:szCs w:val="16"/>
                <w:lang w:val="nl-BE" w:eastAsia="nl-BE" w:bidi="nl-BE"/>
              </w:rPr>
              <w:br/>
            </w:r>
            <w:hyperlink r:id="rId21" w:history="1">
              <w:r>
                <w:rPr>
                  <w:rStyle w:val="Hyperlink"/>
                  <w:rFonts w:ascii="Arial" w:hAnsi="Arial" w:cs="Arial"/>
                  <w:sz w:val="16"/>
                  <w:lang w:val="nl-BE" w:eastAsia="nl-BE" w:bidi="nl-BE"/>
                </w:rPr>
                <w:t>www.zumtobel.be</w:t>
              </w:r>
            </w:hyperlink>
            <w:r>
              <w:rPr>
                <w:rFonts w:ascii="Arial" w:hAnsi="Arial" w:cs="Arial"/>
                <w:color w:val="333333"/>
                <w:sz w:val="16"/>
                <w:szCs w:val="16"/>
                <w:lang w:val="nl-BE" w:eastAsia="nl-BE" w:bidi="nl-BE"/>
              </w:rPr>
              <w:br/>
            </w:r>
            <w:hyperlink r:id="rId22" w:history="1">
              <w:r>
                <w:rPr>
                  <w:rStyle w:val="Hyperlink"/>
                  <w:rFonts w:ascii="Arial" w:hAnsi="Arial" w:cs="Arial"/>
                  <w:sz w:val="16"/>
                  <w:lang w:val="nl-BE" w:eastAsia="nl-BE" w:bidi="nl-BE"/>
                </w:rPr>
                <w:t>www.zumtobel.nl</w:t>
              </w:r>
            </w:hyperlink>
          </w:p>
          <w:p w:rsidR="00A6564B" w:rsidRDefault="00A6564B">
            <w:pPr>
              <w:spacing w:after="0" w:line="240" w:lineRule="auto"/>
              <w:ind w:right="23"/>
              <w:rPr>
                <w:rFonts w:ascii="Arial" w:hAnsi="Arial" w:cs="Arial"/>
                <w:color w:val="333333"/>
                <w:sz w:val="16"/>
                <w:szCs w:val="16"/>
                <w:lang w:val="nl-BE" w:eastAsia="nl-BE" w:bidi="nl-BE"/>
              </w:rPr>
            </w:pPr>
            <w:hyperlink r:id="rId23" w:history="1">
              <w:r>
                <w:rPr>
                  <w:rStyle w:val="Hyperlink"/>
                  <w:rFonts w:ascii="Arial" w:hAnsi="Arial" w:cs="Arial"/>
                  <w:sz w:val="16"/>
                  <w:lang w:val="nl-BE" w:eastAsia="nl-BE" w:bidi="nl-BE"/>
                </w:rPr>
                <w:t>www.zumtobel.lu</w:t>
              </w:r>
            </w:hyperlink>
          </w:p>
          <w:p w:rsidR="00A6564B" w:rsidRDefault="00A6564B">
            <w:pPr>
              <w:spacing w:after="0" w:line="240" w:lineRule="auto"/>
              <w:ind w:right="23"/>
              <w:jc w:val="both"/>
              <w:rPr>
                <w:rFonts w:ascii="Arial" w:eastAsia="Calibri" w:hAnsi="Arial" w:cs="Arial"/>
                <w:bCs/>
                <w:sz w:val="16"/>
                <w:szCs w:val="16"/>
                <w:lang w:val="nl-BE" w:eastAsia="de-DE"/>
              </w:rPr>
            </w:pPr>
          </w:p>
        </w:tc>
      </w:tr>
    </w:tbl>
    <w:p w:rsidR="00A6564B" w:rsidRDefault="00A6564B" w:rsidP="00A6564B">
      <w:pPr>
        <w:spacing w:line="360" w:lineRule="auto"/>
        <w:rPr>
          <w:rFonts w:ascii="Arial" w:hAnsi="Arial" w:cs="Arial"/>
          <w:b/>
          <w:color w:val="FF0000"/>
          <w:sz w:val="20"/>
          <w:szCs w:val="20"/>
          <w:lang w:val="en-US" w:eastAsia="en-US"/>
        </w:rPr>
      </w:pPr>
      <w:r>
        <w:rPr>
          <w:rFonts w:ascii="Arial" w:hAnsi="Arial" w:cs="Arial"/>
          <w:sz w:val="20"/>
          <w:szCs w:val="20"/>
          <w:lang w:val="it-IT"/>
        </w:rPr>
        <w:br/>
      </w:r>
      <w:r>
        <w:rPr>
          <w:rFonts w:ascii="Arial" w:hAnsi="Arial" w:cs="Arial"/>
          <w:b/>
          <w:sz w:val="20"/>
          <w:szCs w:val="20"/>
          <w:lang w:val="de-AT"/>
        </w:rPr>
        <w:t>Distributio</w:t>
      </w:r>
      <w:r>
        <w:rPr>
          <w:rFonts w:ascii="Arial" w:hAnsi="Arial" w:cs="Arial"/>
          <w:b/>
          <w:sz w:val="20"/>
          <w:szCs w:val="20"/>
          <w:lang w:val="de-AT"/>
        </w:rPr>
        <w:t>n en France, Suisse et Benelux: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A6564B" w:rsidRPr="00A6564B" w:rsidTr="00A6564B">
        <w:tc>
          <w:tcPr>
            <w:tcW w:w="2973" w:type="dxa"/>
          </w:tcPr>
          <w:p w:rsidR="00A6564B" w:rsidRDefault="00A6564B">
            <w:pPr>
              <w:spacing w:after="0" w:line="240" w:lineRule="auto"/>
              <w:ind w:right="23"/>
              <w:rPr>
                <w:rFonts w:ascii="Arial" w:hAnsi="Arial" w:cs="Arial"/>
                <w:sz w:val="16"/>
                <w:szCs w:val="24"/>
                <w:lang w:val="en-US"/>
              </w:rPr>
            </w:pPr>
            <w:r>
              <w:rPr>
                <w:rFonts w:ascii="Arial" w:hAnsi="Arial" w:cs="Arial"/>
                <w:sz w:val="16"/>
                <w:szCs w:val="24"/>
                <w:lang w:val="en-US"/>
              </w:rPr>
              <w:t xml:space="preserve">Zumtobel Lumière </w:t>
            </w:r>
            <w:proofErr w:type="spellStart"/>
            <w:r>
              <w:rPr>
                <w:rFonts w:ascii="Arial" w:hAnsi="Arial" w:cs="Arial"/>
                <w:sz w:val="16"/>
                <w:szCs w:val="24"/>
                <w:lang w:val="en-US"/>
              </w:rPr>
              <w:t>Sarl</w:t>
            </w:r>
            <w:proofErr w:type="spellEnd"/>
            <w:r>
              <w:rPr>
                <w:rFonts w:ascii="Arial" w:hAnsi="Arial" w:cs="Arial"/>
                <w:sz w:val="16"/>
                <w:szCs w:val="24"/>
                <w:lang w:val="en-US"/>
              </w:rPr>
              <w:br/>
              <w:t xml:space="preserve">10 rue d’ </w:t>
            </w:r>
            <w:proofErr w:type="spellStart"/>
            <w:r>
              <w:rPr>
                <w:rFonts w:ascii="Arial" w:hAnsi="Arial" w:cs="Arial"/>
                <w:sz w:val="16"/>
                <w:szCs w:val="24"/>
                <w:lang w:val="en-US"/>
              </w:rPr>
              <w:t>Uzès</w:t>
            </w:r>
            <w:proofErr w:type="spellEnd"/>
            <w:r>
              <w:rPr>
                <w:rFonts w:ascii="Arial" w:hAnsi="Arial" w:cs="Arial"/>
                <w:sz w:val="16"/>
                <w:szCs w:val="24"/>
                <w:lang w:val="en-US"/>
              </w:rPr>
              <w:br/>
              <w:t>F-75002 Paris</w:t>
            </w:r>
            <w:r>
              <w:rPr>
                <w:rFonts w:ascii="Arial" w:hAnsi="Arial" w:cs="Arial"/>
                <w:sz w:val="16"/>
                <w:szCs w:val="24"/>
                <w:lang w:val="en-US"/>
              </w:rPr>
              <w:br/>
            </w:r>
            <w:r>
              <w:rPr>
                <w:rFonts w:ascii="Arial" w:hAnsi="Arial" w:cs="Arial"/>
                <w:sz w:val="16"/>
                <w:szCs w:val="24"/>
                <w:lang w:val="en-US"/>
              </w:rPr>
              <w:br/>
            </w:r>
            <w:r>
              <w:rPr>
                <w:rFonts w:ascii="Arial" w:hAnsi="Arial" w:cs="Arial"/>
                <w:sz w:val="16"/>
                <w:szCs w:val="24"/>
                <w:lang w:val="en-US"/>
              </w:rPr>
              <w:br/>
            </w:r>
            <w:proofErr w:type="spellStart"/>
            <w:r>
              <w:rPr>
                <w:rFonts w:ascii="Arial" w:eastAsia="Calibri" w:hAnsi="Arial" w:cs="Arial"/>
                <w:sz w:val="16"/>
                <w:szCs w:val="16"/>
                <w:lang w:val="en-US"/>
              </w:rPr>
              <w:t>Tél</w:t>
            </w:r>
            <w:proofErr w:type="spellEnd"/>
            <w:r>
              <w:rPr>
                <w:rFonts w:ascii="Arial" w:eastAsia="Calibri" w:hAnsi="Arial" w:cs="Arial"/>
                <w:sz w:val="16"/>
                <w:szCs w:val="16"/>
                <w:lang w:val="en-US"/>
              </w:rPr>
              <w:t>.: +33 1 56 33 32 50</w:t>
            </w:r>
            <w:r>
              <w:rPr>
                <w:rFonts w:ascii="Arial" w:eastAsia="Calibri" w:hAnsi="Arial" w:cs="Arial"/>
                <w:sz w:val="16"/>
                <w:szCs w:val="16"/>
                <w:lang w:val="en-US"/>
              </w:rPr>
              <w:br/>
              <w:t>Fax : +33 1 56 33 32 59</w:t>
            </w:r>
            <w:r>
              <w:rPr>
                <w:rFonts w:ascii="Arial" w:eastAsia="Calibri" w:hAnsi="Arial" w:cs="Arial"/>
                <w:sz w:val="16"/>
                <w:szCs w:val="16"/>
                <w:lang w:val="en-US"/>
              </w:rPr>
              <w:br/>
            </w:r>
            <w:hyperlink r:id="rId24" w:history="1">
              <w:r>
                <w:rPr>
                  <w:rStyle w:val="Hyperlink"/>
                  <w:rFonts w:ascii="Arial" w:eastAsia="Calibri" w:hAnsi="Arial" w:cs="Arial"/>
                  <w:sz w:val="16"/>
                  <w:lang w:val="en-US"/>
                </w:rPr>
                <w:t>info@zumtobel.fr</w:t>
              </w:r>
            </w:hyperlink>
          </w:p>
          <w:p w:rsidR="00A6564B" w:rsidRDefault="00A6564B">
            <w:pPr>
              <w:spacing w:after="0" w:line="240" w:lineRule="auto"/>
              <w:ind w:right="23"/>
              <w:rPr>
                <w:rFonts w:ascii="Times New Roman" w:hAnsi="Times New Roman"/>
                <w:sz w:val="24"/>
                <w:szCs w:val="24"/>
              </w:rPr>
            </w:pPr>
          </w:p>
          <w:p w:rsidR="00A6564B" w:rsidRDefault="00A6564B">
            <w:pPr>
              <w:spacing w:after="0" w:line="240" w:lineRule="auto"/>
              <w:ind w:right="23"/>
              <w:rPr>
                <w:rFonts w:ascii="Arial" w:eastAsia="Calibri" w:hAnsi="Arial" w:cs="Arial"/>
                <w:color w:val="0000FF"/>
                <w:sz w:val="16"/>
                <w:szCs w:val="16"/>
                <w:u w:val="single"/>
                <w:lang w:val="en-US"/>
              </w:rPr>
            </w:pPr>
            <w:hyperlink r:id="rId25" w:history="1">
              <w:r>
                <w:rPr>
                  <w:rStyle w:val="Hyperlink"/>
                  <w:rFonts w:ascii="Arial" w:eastAsia="Calibri" w:hAnsi="Arial" w:cs="Arial"/>
                  <w:sz w:val="16"/>
                </w:rPr>
                <w:t>www.zumtobel.fr</w:t>
              </w:r>
            </w:hyperlink>
          </w:p>
          <w:p w:rsidR="00A6564B" w:rsidRDefault="00A6564B">
            <w:pPr>
              <w:spacing w:line="360" w:lineRule="auto"/>
              <w:ind w:right="23"/>
              <w:rPr>
                <w:rFonts w:ascii="Arial" w:hAnsi="Arial" w:cs="Arial"/>
                <w:b/>
                <w:sz w:val="20"/>
                <w:szCs w:val="20"/>
                <w:lang w:val="de-AT" w:eastAsia="en-US"/>
              </w:rPr>
            </w:pPr>
          </w:p>
        </w:tc>
        <w:tc>
          <w:tcPr>
            <w:tcW w:w="2974" w:type="dxa"/>
          </w:tcPr>
          <w:p w:rsidR="00A6564B" w:rsidRDefault="00A6564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 xml:space="preserve">ZG </w:t>
            </w:r>
            <w:proofErr w:type="spellStart"/>
            <w:r>
              <w:rPr>
                <w:rFonts w:ascii="Arial" w:eastAsia="Calibri" w:hAnsi="Arial" w:cs="Arial"/>
                <w:bCs/>
                <w:sz w:val="16"/>
                <w:szCs w:val="16"/>
                <w:lang w:eastAsia="de-DE"/>
              </w:rPr>
              <w:t>Lighting</w:t>
            </w:r>
            <w:proofErr w:type="spellEnd"/>
            <w:r>
              <w:rPr>
                <w:rFonts w:ascii="Arial" w:eastAsia="Calibri" w:hAnsi="Arial" w:cs="Arial"/>
                <w:bCs/>
                <w:sz w:val="16"/>
                <w:szCs w:val="16"/>
                <w:lang w:eastAsia="de-DE"/>
              </w:rPr>
              <w:t xml:space="preserve"> Benelux</w:t>
            </w:r>
          </w:p>
          <w:p w:rsidR="00A6564B" w:rsidRDefault="00A6564B">
            <w:pPr>
              <w:spacing w:after="0" w:line="240" w:lineRule="auto"/>
              <w:ind w:right="23"/>
              <w:rPr>
                <w:rFonts w:ascii="Arial" w:eastAsia="Calibri" w:hAnsi="Arial" w:cs="Arial"/>
                <w:sz w:val="16"/>
                <w:szCs w:val="16"/>
                <w:lang w:val="en-US"/>
              </w:rPr>
            </w:pPr>
            <w:proofErr w:type="spellStart"/>
            <w:r>
              <w:rPr>
                <w:rFonts w:ascii="Arial" w:eastAsia="Calibri" w:hAnsi="Arial" w:cs="Arial"/>
                <w:sz w:val="16"/>
                <w:szCs w:val="16"/>
                <w:lang w:val="en-US"/>
              </w:rPr>
              <w:t>Rijksweg</w:t>
            </w:r>
            <w:proofErr w:type="spellEnd"/>
            <w:r>
              <w:rPr>
                <w:rFonts w:ascii="Arial" w:eastAsia="Calibri" w:hAnsi="Arial" w:cs="Arial"/>
                <w:sz w:val="16"/>
                <w:szCs w:val="16"/>
                <w:lang w:val="en-US"/>
              </w:rPr>
              <w:t xml:space="preserve"> 47</w:t>
            </w:r>
          </w:p>
          <w:p w:rsidR="00A6564B" w:rsidRDefault="00A6564B">
            <w:pPr>
              <w:spacing w:after="0" w:line="240" w:lineRule="auto"/>
              <w:ind w:right="23"/>
              <w:rPr>
                <w:rFonts w:ascii="Arial" w:eastAsia="Calibri" w:hAnsi="Arial" w:cs="Arial"/>
                <w:sz w:val="16"/>
                <w:szCs w:val="16"/>
                <w:lang w:val="en-US"/>
              </w:rPr>
            </w:pPr>
            <w:proofErr w:type="spellStart"/>
            <w:r>
              <w:rPr>
                <w:rFonts w:ascii="Arial" w:eastAsia="Calibri" w:hAnsi="Arial" w:cs="Arial"/>
                <w:sz w:val="16"/>
                <w:szCs w:val="16"/>
                <w:lang w:val="en-US"/>
              </w:rPr>
              <w:t>Industriezone</w:t>
            </w:r>
            <w:proofErr w:type="spellEnd"/>
            <w:r>
              <w:rPr>
                <w:rFonts w:ascii="Arial" w:eastAsia="Calibri" w:hAnsi="Arial" w:cs="Arial"/>
                <w:sz w:val="16"/>
                <w:szCs w:val="16"/>
                <w:lang w:val="en-US"/>
              </w:rPr>
              <w:t xml:space="preserve"> </w:t>
            </w:r>
            <w:proofErr w:type="spellStart"/>
            <w:r>
              <w:rPr>
                <w:rFonts w:ascii="Arial" w:eastAsia="Calibri" w:hAnsi="Arial" w:cs="Arial"/>
                <w:sz w:val="16"/>
                <w:szCs w:val="16"/>
                <w:lang w:val="en-US"/>
              </w:rPr>
              <w:t>Puurs</w:t>
            </w:r>
            <w:proofErr w:type="spellEnd"/>
            <w:r>
              <w:rPr>
                <w:rFonts w:ascii="Arial" w:eastAsia="Calibri" w:hAnsi="Arial" w:cs="Arial"/>
                <w:sz w:val="16"/>
                <w:szCs w:val="16"/>
                <w:lang w:val="en-US"/>
              </w:rPr>
              <w:t xml:space="preserve"> Nr 442</w:t>
            </w:r>
          </w:p>
          <w:p w:rsidR="00A6564B" w:rsidRDefault="00A6564B">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 xml:space="preserve">BE-2870 </w:t>
            </w:r>
            <w:proofErr w:type="spellStart"/>
            <w:r>
              <w:rPr>
                <w:rFonts w:ascii="Arial" w:eastAsia="Calibri" w:hAnsi="Arial" w:cs="Arial"/>
                <w:sz w:val="16"/>
                <w:szCs w:val="16"/>
                <w:lang w:val="en-US"/>
              </w:rPr>
              <w:t>Puurs</w:t>
            </w:r>
            <w:proofErr w:type="spellEnd"/>
          </w:p>
          <w:p w:rsidR="00A6564B" w:rsidRDefault="00A6564B">
            <w:pPr>
              <w:spacing w:after="0" w:line="240" w:lineRule="auto"/>
              <w:ind w:right="23"/>
              <w:rPr>
                <w:rFonts w:ascii="Arial" w:eastAsia="Calibri" w:hAnsi="Arial" w:cs="Arial"/>
                <w:sz w:val="16"/>
                <w:szCs w:val="16"/>
                <w:lang w:val="en-US"/>
              </w:rPr>
            </w:pPr>
          </w:p>
          <w:p w:rsidR="00A6564B" w:rsidRDefault="00A6564B">
            <w:pPr>
              <w:spacing w:after="0" w:line="240" w:lineRule="auto"/>
              <w:ind w:right="23"/>
              <w:rPr>
                <w:rFonts w:ascii="Arial" w:eastAsia="Calibri" w:hAnsi="Arial" w:cs="Arial"/>
                <w:sz w:val="16"/>
                <w:szCs w:val="16"/>
                <w:lang w:val="en-US"/>
              </w:rPr>
            </w:pPr>
            <w:proofErr w:type="spellStart"/>
            <w:r>
              <w:rPr>
                <w:rFonts w:ascii="Arial" w:eastAsia="Calibri" w:hAnsi="Arial" w:cs="Arial"/>
                <w:sz w:val="16"/>
                <w:szCs w:val="16"/>
                <w:lang w:val="en-US"/>
              </w:rPr>
              <w:t>Tél</w:t>
            </w:r>
            <w:proofErr w:type="spellEnd"/>
            <w:r>
              <w:rPr>
                <w:rFonts w:ascii="Arial" w:eastAsia="Calibri" w:hAnsi="Arial" w:cs="Arial"/>
                <w:sz w:val="16"/>
                <w:szCs w:val="16"/>
                <w:lang w:val="en-US"/>
              </w:rPr>
              <w:t>.: +32 3 860 93 93</w:t>
            </w:r>
          </w:p>
          <w:p w:rsidR="00A6564B" w:rsidRDefault="00A6564B">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Fax : +32 3 886 25 00</w:t>
            </w:r>
          </w:p>
          <w:p w:rsidR="00A6564B" w:rsidRDefault="00A6564B">
            <w:pPr>
              <w:tabs>
                <w:tab w:val="left" w:pos="1593"/>
              </w:tabs>
              <w:spacing w:after="0" w:line="240" w:lineRule="auto"/>
              <w:ind w:right="23"/>
              <w:rPr>
                <w:rFonts w:ascii="Times New Roman" w:hAnsi="Times New Roman"/>
                <w:sz w:val="24"/>
                <w:szCs w:val="24"/>
              </w:rPr>
            </w:pPr>
            <w:hyperlink r:id="rId26" w:history="1">
              <w:r>
                <w:rPr>
                  <w:rStyle w:val="Hyperlink"/>
                  <w:rFonts w:ascii="Arial" w:eastAsia="Calibri" w:hAnsi="Arial" w:cs="Arial"/>
                  <w:sz w:val="16"/>
                  <w:lang w:val="en-US"/>
                </w:rPr>
                <w:t>info@zumtobel.be</w:t>
              </w:r>
            </w:hyperlink>
            <w:r>
              <w:rPr>
                <w:rFonts w:ascii="Times New Roman" w:hAnsi="Times New Roman"/>
                <w:sz w:val="24"/>
                <w:szCs w:val="24"/>
              </w:rPr>
              <w:t xml:space="preserve"> </w:t>
            </w:r>
            <w:r>
              <w:rPr>
                <w:rFonts w:ascii="Times New Roman" w:hAnsi="Times New Roman"/>
                <w:sz w:val="24"/>
                <w:szCs w:val="24"/>
              </w:rPr>
              <w:tab/>
            </w:r>
          </w:p>
          <w:p w:rsidR="00A6564B" w:rsidRDefault="00A6564B">
            <w:pPr>
              <w:tabs>
                <w:tab w:val="left" w:pos="1593"/>
              </w:tabs>
              <w:spacing w:after="0" w:line="240" w:lineRule="auto"/>
              <w:ind w:right="23"/>
              <w:rPr>
                <w:rFonts w:ascii="Times New Roman" w:hAnsi="Times New Roman"/>
                <w:sz w:val="24"/>
                <w:szCs w:val="24"/>
              </w:rPr>
            </w:pPr>
            <w:hyperlink r:id="rId27" w:history="1">
              <w:r>
                <w:rPr>
                  <w:rStyle w:val="Hyperlink"/>
                  <w:rFonts w:ascii="Arial" w:eastAsia="Calibri" w:hAnsi="Arial" w:cs="Arial"/>
                  <w:sz w:val="16"/>
                </w:rPr>
                <w:t>info@zumtobel.lu</w:t>
              </w:r>
            </w:hyperlink>
          </w:p>
          <w:p w:rsidR="00A6564B" w:rsidRDefault="00A6564B">
            <w:pPr>
              <w:tabs>
                <w:tab w:val="left" w:pos="1593"/>
              </w:tabs>
              <w:spacing w:after="0" w:line="240" w:lineRule="auto"/>
              <w:ind w:right="23"/>
              <w:rPr>
                <w:rFonts w:ascii="Arial" w:eastAsia="Calibri" w:hAnsi="Arial" w:cs="Arial"/>
                <w:sz w:val="16"/>
                <w:szCs w:val="16"/>
              </w:rPr>
            </w:pPr>
          </w:p>
          <w:p w:rsidR="00A6564B" w:rsidRDefault="00A6564B">
            <w:pPr>
              <w:tabs>
                <w:tab w:val="left" w:pos="1593"/>
              </w:tabs>
              <w:spacing w:after="0" w:line="240" w:lineRule="auto"/>
              <w:ind w:right="23"/>
              <w:rPr>
                <w:rFonts w:ascii="Times New Roman" w:hAnsi="Times New Roman"/>
                <w:sz w:val="24"/>
                <w:szCs w:val="24"/>
              </w:rPr>
            </w:pPr>
            <w:hyperlink r:id="rId28" w:history="1">
              <w:r>
                <w:rPr>
                  <w:rStyle w:val="Hyperlink"/>
                  <w:rFonts w:ascii="Arial" w:eastAsia="Calibri" w:hAnsi="Arial" w:cs="Arial"/>
                  <w:sz w:val="16"/>
                </w:rPr>
                <w:t>www.zumtobel.be</w:t>
              </w:r>
            </w:hyperlink>
            <w:r>
              <w:rPr>
                <w:rFonts w:ascii="Times New Roman" w:hAnsi="Times New Roman"/>
                <w:sz w:val="24"/>
                <w:szCs w:val="24"/>
              </w:rPr>
              <w:tab/>
            </w:r>
          </w:p>
          <w:p w:rsidR="00A6564B" w:rsidRDefault="00A6564B">
            <w:pPr>
              <w:tabs>
                <w:tab w:val="left" w:pos="1593"/>
              </w:tabs>
              <w:spacing w:after="0" w:line="240" w:lineRule="auto"/>
              <w:ind w:right="23"/>
              <w:rPr>
                <w:rFonts w:ascii="Arial" w:eastAsia="Calibri" w:hAnsi="Arial" w:cs="Arial"/>
                <w:sz w:val="16"/>
                <w:szCs w:val="16"/>
              </w:rPr>
            </w:pPr>
            <w:hyperlink r:id="rId29" w:history="1">
              <w:r>
                <w:rPr>
                  <w:rStyle w:val="Hyperlink"/>
                  <w:rFonts w:ascii="Arial" w:eastAsia="Calibri" w:hAnsi="Arial" w:cs="Arial"/>
                  <w:sz w:val="16"/>
                </w:rPr>
                <w:t>www.zumtobel.lu</w:t>
              </w:r>
            </w:hyperlink>
          </w:p>
          <w:p w:rsidR="00A6564B" w:rsidRDefault="00A6564B">
            <w:pPr>
              <w:spacing w:line="360" w:lineRule="auto"/>
              <w:ind w:right="23"/>
              <w:rPr>
                <w:rFonts w:ascii="Arial" w:hAnsi="Arial" w:cs="Arial"/>
                <w:b/>
                <w:sz w:val="20"/>
                <w:szCs w:val="20"/>
                <w:lang w:val="de-AT" w:eastAsia="en-US"/>
              </w:rPr>
            </w:pPr>
          </w:p>
        </w:tc>
        <w:tc>
          <w:tcPr>
            <w:tcW w:w="2974" w:type="dxa"/>
          </w:tcPr>
          <w:p w:rsidR="00A6564B" w:rsidRDefault="00A6564B">
            <w:pPr>
              <w:spacing w:after="0" w:line="240" w:lineRule="auto"/>
              <w:ind w:right="23"/>
              <w:rPr>
                <w:rFonts w:ascii="Arial" w:eastAsia="Calibri" w:hAnsi="Arial" w:cs="Arial"/>
                <w:sz w:val="16"/>
                <w:szCs w:val="16"/>
              </w:rPr>
            </w:pPr>
            <w:r>
              <w:rPr>
                <w:rFonts w:ascii="Arial" w:hAnsi="Arial"/>
                <w:sz w:val="16"/>
                <w:szCs w:val="24"/>
              </w:rPr>
              <w:t xml:space="preserve">Zumtobel </w:t>
            </w:r>
            <w:proofErr w:type="spellStart"/>
            <w:r>
              <w:rPr>
                <w:rFonts w:ascii="Arial" w:hAnsi="Arial"/>
                <w:sz w:val="16"/>
                <w:szCs w:val="24"/>
              </w:rPr>
              <w:t>Licht</w:t>
            </w:r>
            <w:proofErr w:type="spellEnd"/>
            <w:r>
              <w:rPr>
                <w:rFonts w:ascii="Arial" w:hAnsi="Arial"/>
                <w:sz w:val="16"/>
                <w:szCs w:val="24"/>
              </w:rPr>
              <w:t xml:space="preserve"> AG</w:t>
            </w:r>
          </w:p>
          <w:p w:rsidR="00A6564B" w:rsidRDefault="00A6564B">
            <w:pPr>
              <w:spacing w:after="0" w:line="240" w:lineRule="auto"/>
              <w:ind w:right="23"/>
              <w:rPr>
                <w:rFonts w:ascii="Arial" w:eastAsia="Calibri" w:hAnsi="Arial" w:cs="Arial"/>
                <w:sz w:val="16"/>
                <w:szCs w:val="16"/>
              </w:rPr>
            </w:pPr>
            <w:proofErr w:type="spellStart"/>
            <w:r>
              <w:rPr>
                <w:rFonts w:ascii="Arial" w:hAnsi="Arial"/>
                <w:sz w:val="16"/>
                <w:szCs w:val="24"/>
              </w:rPr>
              <w:t>Thurgauerstrasse</w:t>
            </w:r>
            <w:proofErr w:type="spellEnd"/>
            <w:r>
              <w:rPr>
                <w:rFonts w:ascii="Arial" w:hAnsi="Arial"/>
                <w:sz w:val="16"/>
                <w:szCs w:val="24"/>
              </w:rPr>
              <w:t xml:space="preserve"> 39</w:t>
            </w:r>
          </w:p>
          <w:p w:rsidR="00A6564B" w:rsidRDefault="00A6564B">
            <w:pPr>
              <w:spacing w:after="0" w:line="240" w:lineRule="auto"/>
              <w:ind w:right="23"/>
              <w:rPr>
                <w:rFonts w:ascii="Arial" w:eastAsia="Calibri" w:hAnsi="Arial" w:cs="Arial"/>
                <w:sz w:val="16"/>
                <w:szCs w:val="16"/>
              </w:rPr>
            </w:pPr>
            <w:r>
              <w:rPr>
                <w:rFonts w:ascii="Arial" w:hAnsi="Arial"/>
                <w:sz w:val="16"/>
                <w:szCs w:val="24"/>
              </w:rPr>
              <w:t>CH-8050 Zurich</w:t>
            </w:r>
          </w:p>
          <w:p w:rsidR="00A6564B" w:rsidRDefault="00A6564B">
            <w:pPr>
              <w:spacing w:after="0" w:line="240" w:lineRule="auto"/>
              <w:ind w:right="23"/>
              <w:rPr>
                <w:rFonts w:ascii="Arial" w:eastAsia="Calibri" w:hAnsi="Arial" w:cs="Arial"/>
                <w:sz w:val="16"/>
                <w:szCs w:val="16"/>
              </w:rPr>
            </w:pPr>
          </w:p>
          <w:p w:rsidR="00A6564B" w:rsidRDefault="00A6564B">
            <w:pPr>
              <w:spacing w:after="0" w:line="240" w:lineRule="auto"/>
              <w:ind w:right="23"/>
              <w:rPr>
                <w:rFonts w:ascii="Arial" w:eastAsia="Calibri" w:hAnsi="Arial" w:cs="Arial"/>
                <w:sz w:val="16"/>
                <w:szCs w:val="16"/>
              </w:rPr>
            </w:pPr>
          </w:p>
          <w:p w:rsidR="00A6564B" w:rsidRDefault="00A6564B">
            <w:pPr>
              <w:spacing w:after="0" w:line="240" w:lineRule="auto"/>
              <w:ind w:right="23"/>
              <w:rPr>
                <w:rFonts w:ascii="Arial" w:eastAsia="Calibri" w:hAnsi="Arial" w:cs="Arial"/>
                <w:sz w:val="16"/>
                <w:szCs w:val="16"/>
              </w:rPr>
            </w:pPr>
            <w:r>
              <w:rPr>
                <w:rFonts w:ascii="Arial" w:hAnsi="Arial"/>
                <w:sz w:val="16"/>
                <w:szCs w:val="24"/>
              </w:rPr>
              <w:t>Tél. : +41-44-30535-35</w:t>
            </w:r>
          </w:p>
          <w:p w:rsidR="00A6564B" w:rsidRDefault="00A6564B">
            <w:pPr>
              <w:spacing w:after="0" w:line="240" w:lineRule="auto"/>
              <w:ind w:right="23"/>
              <w:rPr>
                <w:rFonts w:ascii="Arial" w:hAnsi="Arial"/>
                <w:sz w:val="16"/>
                <w:szCs w:val="24"/>
              </w:rPr>
            </w:pPr>
            <w:r>
              <w:rPr>
                <w:rFonts w:ascii="Arial" w:hAnsi="Arial"/>
                <w:sz w:val="16"/>
                <w:szCs w:val="24"/>
              </w:rPr>
              <w:t>Fax : +41 44 305 35 36</w:t>
            </w:r>
          </w:p>
          <w:p w:rsidR="00A6564B" w:rsidRDefault="00A6564B">
            <w:pPr>
              <w:spacing w:after="0" w:line="240" w:lineRule="auto"/>
              <w:ind w:right="23"/>
              <w:rPr>
                <w:rFonts w:ascii="Arial" w:hAnsi="Arial"/>
                <w:color w:val="0000FF"/>
                <w:sz w:val="16"/>
                <w:szCs w:val="24"/>
                <w:u w:val="single"/>
              </w:rPr>
            </w:pPr>
            <w:hyperlink r:id="rId30" w:history="1">
              <w:r>
                <w:rPr>
                  <w:rStyle w:val="Hyperlink"/>
                  <w:rFonts w:ascii="Arial" w:hAnsi="Arial"/>
                  <w:sz w:val="16"/>
                  <w:szCs w:val="24"/>
                </w:rPr>
                <w:t>info@zumtobel.ch</w:t>
              </w:r>
            </w:hyperlink>
          </w:p>
          <w:p w:rsidR="00A6564B" w:rsidRDefault="00A6564B">
            <w:pPr>
              <w:spacing w:after="0" w:line="240" w:lineRule="auto"/>
              <w:ind w:right="23"/>
              <w:rPr>
                <w:rFonts w:ascii="Arial" w:hAnsi="Arial"/>
                <w:color w:val="0000FF"/>
                <w:sz w:val="16"/>
                <w:szCs w:val="24"/>
                <w:u w:val="single"/>
              </w:rPr>
            </w:pPr>
          </w:p>
          <w:p w:rsidR="00A6564B" w:rsidRDefault="00A6564B">
            <w:pPr>
              <w:spacing w:after="0" w:line="240" w:lineRule="auto"/>
              <w:ind w:right="23"/>
              <w:rPr>
                <w:rFonts w:ascii="Arial" w:hAnsi="Arial"/>
                <w:color w:val="0000FF"/>
                <w:sz w:val="16"/>
                <w:szCs w:val="24"/>
                <w:u w:val="single"/>
              </w:rPr>
            </w:pPr>
          </w:p>
          <w:p w:rsidR="00A6564B" w:rsidRDefault="00A6564B">
            <w:pPr>
              <w:spacing w:after="0" w:line="240" w:lineRule="auto"/>
              <w:ind w:right="23"/>
              <w:rPr>
                <w:rFonts w:ascii="Arial" w:eastAsia="Calibri" w:hAnsi="Arial" w:cs="Arial"/>
                <w:sz w:val="16"/>
                <w:szCs w:val="16"/>
              </w:rPr>
            </w:pPr>
            <w:hyperlink r:id="rId31" w:history="1">
              <w:r>
                <w:rPr>
                  <w:rStyle w:val="Hyperlink"/>
                  <w:rFonts w:ascii="Arial" w:hAnsi="Arial"/>
                  <w:sz w:val="16"/>
                  <w:szCs w:val="24"/>
                </w:rPr>
                <w:t>www.zumtobel.ch</w:t>
              </w:r>
            </w:hyperlink>
          </w:p>
          <w:p w:rsidR="00A6564B" w:rsidRDefault="00A6564B">
            <w:pPr>
              <w:spacing w:line="360" w:lineRule="auto"/>
              <w:ind w:right="23"/>
              <w:rPr>
                <w:rFonts w:ascii="Arial" w:hAnsi="Arial" w:cs="Arial"/>
                <w:b/>
                <w:sz w:val="20"/>
                <w:szCs w:val="20"/>
                <w:lang w:eastAsia="en-US"/>
              </w:rPr>
            </w:pPr>
          </w:p>
        </w:tc>
      </w:tr>
    </w:tbl>
    <w:p w:rsidR="00A6564B" w:rsidRDefault="00A6564B" w:rsidP="00A6564B">
      <w:pPr>
        <w:spacing w:after="120"/>
        <w:jc w:val="both"/>
        <w:rPr>
          <w:rFonts w:ascii="Arial" w:hAnsi="Arial" w:cs="Arial"/>
          <w:b/>
          <w:sz w:val="16"/>
          <w:szCs w:val="16"/>
          <w:lang w:eastAsia="en-US"/>
        </w:rPr>
      </w:pPr>
    </w:p>
    <w:p w:rsidR="00A6564B" w:rsidRDefault="00A6564B" w:rsidP="00A6564B">
      <w:pPr>
        <w:spacing w:after="120"/>
        <w:jc w:val="both"/>
        <w:rPr>
          <w:rFonts w:ascii="Arial" w:hAnsi="Arial" w:cs="Arial"/>
          <w:b/>
          <w:sz w:val="16"/>
          <w:szCs w:val="16"/>
        </w:rPr>
      </w:pPr>
    </w:p>
    <w:p w:rsidR="00A6564B" w:rsidRDefault="00A6564B" w:rsidP="00A6564B">
      <w:pPr>
        <w:spacing w:after="120"/>
        <w:jc w:val="both"/>
        <w:rPr>
          <w:rFonts w:ascii="Arial" w:hAnsi="Arial" w:cs="Arial"/>
          <w:b/>
          <w:color w:val="FF0000"/>
          <w:sz w:val="16"/>
          <w:szCs w:val="16"/>
          <w:lang w:val="en-US"/>
        </w:rPr>
      </w:pPr>
      <w:r>
        <w:rPr>
          <w:rFonts w:ascii="Arial" w:hAnsi="Arial" w:cs="Arial"/>
          <w:b/>
          <w:sz w:val="16"/>
          <w:szCs w:val="16"/>
          <w:lang w:val="en-US"/>
        </w:rPr>
        <w:t xml:space="preserve">Zumtobel </w:t>
      </w:r>
    </w:p>
    <w:p w:rsidR="00A6564B" w:rsidRDefault="00A6564B" w:rsidP="00A6564B">
      <w:pPr>
        <w:spacing w:line="240" w:lineRule="auto"/>
        <w:jc w:val="both"/>
        <w:rPr>
          <w:rFonts w:ascii="Arial" w:hAnsi="Arial" w:cs="Arial"/>
          <w:color w:val="FF0000"/>
          <w:sz w:val="16"/>
          <w:szCs w:val="16"/>
          <w:lang w:val="en-US"/>
        </w:rPr>
      </w:pPr>
      <w:r>
        <w:rPr>
          <w:rFonts w:ascii="Arial" w:hAnsi="Arial" w:cs="Arial"/>
          <w:sz w:val="16"/>
          <w:szCs w:val="16"/>
          <w:lang w:val="en-US"/>
        </w:rPr>
        <w:t xml:space="preserve">Zumtobel </w:t>
      </w:r>
      <w:proofErr w:type="spellStart"/>
      <w:proofErr w:type="gramStart"/>
      <w:r>
        <w:rPr>
          <w:rFonts w:ascii="Arial" w:hAnsi="Arial" w:cs="Arial"/>
          <w:sz w:val="16"/>
          <w:szCs w:val="16"/>
          <w:lang w:val="en-US"/>
        </w:rPr>
        <w:t>est</w:t>
      </w:r>
      <w:proofErr w:type="spellEnd"/>
      <w:proofErr w:type="gramEnd"/>
      <w:r>
        <w:rPr>
          <w:rFonts w:ascii="Arial" w:hAnsi="Arial" w:cs="Arial"/>
          <w:sz w:val="16"/>
          <w:szCs w:val="16"/>
          <w:lang w:val="en-US"/>
        </w:rPr>
        <w:t xml:space="preserve"> un leader international </w:t>
      </w:r>
      <w:proofErr w:type="spellStart"/>
      <w:r>
        <w:rPr>
          <w:rFonts w:ascii="Arial" w:hAnsi="Arial" w:cs="Arial"/>
          <w:sz w:val="16"/>
          <w:szCs w:val="16"/>
          <w:lang w:val="en-US"/>
        </w:rPr>
        <w:t>dans</w:t>
      </w:r>
      <w:proofErr w:type="spellEnd"/>
      <w:r>
        <w:rPr>
          <w:rFonts w:ascii="Arial" w:hAnsi="Arial" w:cs="Arial"/>
          <w:sz w:val="16"/>
          <w:szCs w:val="16"/>
          <w:lang w:val="en-US"/>
        </w:rPr>
        <w:t xml:space="preserve"> la </w:t>
      </w:r>
      <w:proofErr w:type="spellStart"/>
      <w:r>
        <w:rPr>
          <w:rFonts w:ascii="Arial" w:hAnsi="Arial" w:cs="Arial"/>
          <w:sz w:val="16"/>
          <w:szCs w:val="16"/>
          <w:lang w:val="en-US"/>
        </w:rPr>
        <w:t>fourniture</w:t>
      </w:r>
      <w:proofErr w:type="spellEnd"/>
      <w:r>
        <w:rPr>
          <w:rFonts w:ascii="Arial" w:hAnsi="Arial" w:cs="Arial"/>
          <w:sz w:val="16"/>
          <w:szCs w:val="16"/>
          <w:lang w:val="en-US"/>
        </w:rPr>
        <w:t xml:space="preserve"> de </w:t>
      </w:r>
      <w:proofErr w:type="spellStart"/>
      <w:r>
        <w:rPr>
          <w:rFonts w:ascii="Arial" w:hAnsi="Arial" w:cs="Arial"/>
          <w:sz w:val="16"/>
          <w:szCs w:val="16"/>
          <w:lang w:val="en-US"/>
        </w:rPr>
        <w:t>systèmes</w:t>
      </w:r>
      <w:proofErr w:type="spellEnd"/>
      <w:r>
        <w:rPr>
          <w:rFonts w:ascii="Arial" w:hAnsi="Arial" w:cs="Arial"/>
          <w:sz w:val="16"/>
          <w:szCs w:val="16"/>
          <w:lang w:val="en-US"/>
        </w:rPr>
        <w:t xml:space="preserve"> </w:t>
      </w:r>
      <w:proofErr w:type="spellStart"/>
      <w:r>
        <w:rPr>
          <w:rFonts w:ascii="Arial" w:hAnsi="Arial" w:cs="Arial"/>
          <w:sz w:val="16"/>
          <w:szCs w:val="16"/>
          <w:lang w:val="en-US"/>
        </w:rPr>
        <w:t>d'éclairage</w:t>
      </w:r>
      <w:proofErr w:type="spellEnd"/>
      <w:r>
        <w:rPr>
          <w:rFonts w:ascii="Arial" w:hAnsi="Arial" w:cs="Arial"/>
          <w:sz w:val="16"/>
          <w:szCs w:val="16"/>
          <w:lang w:val="en-US"/>
        </w:rPr>
        <w:t xml:space="preserve"> </w:t>
      </w:r>
      <w:proofErr w:type="spellStart"/>
      <w:r>
        <w:rPr>
          <w:rFonts w:ascii="Arial" w:hAnsi="Arial" w:cs="Arial"/>
          <w:sz w:val="16"/>
          <w:szCs w:val="16"/>
          <w:lang w:val="en-US"/>
        </w:rPr>
        <w:t>globaux</w:t>
      </w:r>
      <w:proofErr w:type="spellEnd"/>
      <w:r>
        <w:rPr>
          <w:rFonts w:ascii="Arial" w:hAnsi="Arial" w:cs="Arial"/>
          <w:sz w:val="16"/>
          <w:szCs w:val="16"/>
          <w:lang w:val="en-US"/>
        </w:rPr>
        <w:t xml:space="preserve"> </w:t>
      </w:r>
      <w:proofErr w:type="spellStart"/>
      <w:r>
        <w:rPr>
          <w:rFonts w:ascii="Arial" w:hAnsi="Arial" w:cs="Arial"/>
          <w:sz w:val="16"/>
          <w:szCs w:val="16"/>
          <w:lang w:val="en-US"/>
        </w:rPr>
        <w:t>offrant</w:t>
      </w:r>
      <w:proofErr w:type="spellEnd"/>
      <w:r>
        <w:rPr>
          <w:rFonts w:ascii="Arial" w:hAnsi="Arial" w:cs="Arial"/>
          <w:sz w:val="16"/>
          <w:szCs w:val="16"/>
          <w:lang w:val="en-US"/>
        </w:rPr>
        <w:t xml:space="preserve"> </w:t>
      </w:r>
      <w:proofErr w:type="spellStart"/>
      <w:r>
        <w:rPr>
          <w:rFonts w:ascii="Arial" w:hAnsi="Arial" w:cs="Arial"/>
          <w:sz w:val="16"/>
          <w:szCs w:val="16"/>
          <w:lang w:val="en-US"/>
        </w:rPr>
        <w:t>une</w:t>
      </w:r>
      <w:proofErr w:type="spellEnd"/>
      <w:r>
        <w:rPr>
          <w:rFonts w:ascii="Arial" w:hAnsi="Arial" w:cs="Arial"/>
          <w:sz w:val="16"/>
          <w:szCs w:val="16"/>
          <w:lang w:val="en-US"/>
        </w:rPr>
        <w:t xml:space="preserve"> interaction </w:t>
      </w:r>
      <w:proofErr w:type="spellStart"/>
      <w:r>
        <w:rPr>
          <w:rFonts w:ascii="Arial" w:hAnsi="Arial" w:cs="Arial"/>
          <w:sz w:val="16"/>
          <w:szCs w:val="16"/>
          <w:lang w:val="en-US"/>
        </w:rPr>
        <w:t>vivante</w:t>
      </w:r>
      <w:proofErr w:type="spellEnd"/>
      <w:r>
        <w:rPr>
          <w:rFonts w:ascii="Arial" w:hAnsi="Arial" w:cs="Arial"/>
          <w:sz w:val="16"/>
          <w:szCs w:val="16"/>
          <w:lang w:val="en-US"/>
        </w:rPr>
        <w:t xml:space="preserve"> entre la lumière et </w:t>
      </w:r>
      <w:proofErr w:type="spellStart"/>
      <w:r>
        <w:rPr>
          <w:rFonts w:ascii="Arial" w:hAnsi="Arial" w:cs="Arial"/>
          <w:sz w:val="16"/>
          <w:szCs w:val="16"/>
          <w:lang w:val="en-US"/>
        </w:rPr>
        <w:t>l'architecture</w:t>
      </w:r>
      <w:proofErr w:type="spellEnd"/>
      <w:r>
        <w:rPr>
          <w:rFonts w:ascii="Arial" w:hAnsi="Arial" w:cs="Arial"/>
          <w:sz w:val="16"/>
          <w:szCs w:val="16"/>
          <w:lang w:val="en-US"/>
        </w:rPr>
        <w:t xml:space="preserve">. Leader de </w:t>
      </w:r>
      <w:proofErr w:type="spellStart"/>
      <w:r>
        <w:rPr>
          <w:rFonts w:ascii="Arial" w:hAnsi="Arial" w:cs="Arial"/>
          <w:sz w:val="16"/>
          <w:szCs w:val="16"/>
          <w:lang w:val="en-US"/>
        </w:rPr>
        <w:t>l'innovation</w:t>
      </w:r>
      <w:proofErr w:type="spellEnd"/>
      <w:r>
        <w:rPr>
          <w:rFonts w:ascii="Arial" w:hAnsi="Arial" w:cs="Arial"/>
          <w:sz w:val="16"/>
          <w:szCs w:val="16"/>
          <w:lang w:val="en-US"/>
        </w:rPr>
        <w:t xml:space="preserve">, Zumtobel propose </w:t>
      </w:r>
      <w:proofErr w:type="gramStart"/>
      <w:r>
        <w:rPr>
          <w:rFonts w:ascii="Arial" w:hAnsi="Arial" w:cs="Arial"/>
          <w:sz w:val="16"/>
          <w:szCs w:val="16"/>
          <w:lang w:val="en-US"/>
        </w:rPr>
        <w:t>un</w:t>
      </w:r>
      <w:proofErr w:type="gramEnd"/>
      <w:r>
        <w:rPr>
          <w:rFonts w:ascii="Arial" w:hAnsi="Arial" w:cs="Arial"/>
          <w:sz w:val="16"/>
          <w:szCs w:val="16"/>
          <w:lang w:val="en-US"/>
        </w:rPr>
        <w:t xml:space="preserve"> </w:t>
      </w:r>
      <w:proofErr w:type="spellStart"/>
      <w:r>
        <w:rPr>
          <w:rFonts w:ascii="Arial" w:hAnsi="Arial" w:cs="Arial"/>
          <w:sz w:val="16"/>
          <w:szCs w:val="16"/>
          <w:lang w:val="en-US"/>
        </w:rPr>
        <w:t>vaste</w:t>
      </w:r>
      <w:proofErr w:type="spellEnd"/>
      <w:r>
        <w:rPr>
          <w:rFonts w:ascii="Arial" w:hAnsi="Arial" w:cs="Arial"/>
          <w:sz w:val="16"/>
          <w:szCs w:val="16"/>
          <w:lang w:val="en-US"/>
        </w:rPr>
        <w:t xml:space="preserve"> </w:t>
      </w:r>
      <w:proofErr w:type="spellStart"/>
      <w:r>
        <w:rPr>
          <w:rFonts w:ascii="Arial" w:hAnsi="Arial" w:cs="Arial"/>
          <w:sz w:val="16"/>
          <w:szCs w:val="16"/>
          <w:lang w:val="en-US"/>
        </w:rPr>
        <w:t>portefeuille</w:t>
      </w:r>
      <w:proofErr w:type="spellEnd"/>
      <w:r>
        <w:rPr>
          <w:rFonts w:ascii="Arial" w:hAnsi="Arial" w:cs="Arial"/>
          <w:sz w:val="16"/>
          <w:szCs w:val="16"/>
          <w:lang w:val="en-US"/>
        </w:rPr>
        <w:t xml:space="preserve"> de luminaires haut de </w:t>
      </w:r>
      <w:proofErr w:type="spellStart"/>
      <w:r>
        <w:rPr>
          <w:rFonts w:ascii="Arial" w:hAnsi="Arial" w:cs="Arial"/>
          <w:sz w:val="16"/>
          <w:szCs w:val="16"/>
          <w:lang w:val="en-US"/>
        </w:rPr>
        <w:t>gamme</w:t>
      </w:r>
      <w:proofErr w:type="spellEnd"/>
      <w:r>
        <w:rPr>
          <w:rFonts w:ascii="Arial" w:hAnsi="Arial" w:cs="Arial"/>
          <w:sz w:val="16"/>
          <w:szCs w:val="16"/>
          <w:lang w:val="en-US"/>
        </w:rPr>
        <w:t xml:space="preserve"> et de </w:t>
      </w:r>
      <w:proofErr w:type="spellStart"/>
      <w:r>
        <w:rPr>
          <w:rFonts w:ascii="Arial" w:hAnsi="Arial" w:cs="Arial"/>
          <w:sz w:val="16"/>
          <w:szCs w:val="16"/>
          <w:lang w:val="en-US"/>
        </w:rPr>
        <w:t>systèmes</w:t>
      </w:r>
      <w:proofErr w:type="spellEnd"/>
      <w:r>
        <w:rPr>
          <w:rFonts w:ascii="Arial" w:hAnsi="Arial" w:cs="Arial"/>
          <w:sz w:val="16"/>
          <w:szCs w:val="16"/>
          <w:lang w:val="en-US"/>
        </w:rPr>
        <w:t xml:space="preserve"> de </w:t>
      </w:r>
      <w:proofErr w:type="spellStart"/>
      <w:r>
        <w:rPr>
          <w:rFonts w:ascii="Arial" w:hAnsi="Arial" w:cs="Arial"/>
          <w:sz w:val="16"/>
          <w:szCs w:val="16"/>
          <w:lang w:val="en-US"/>
        </w:rPr>
        <w:t>gestion</w:t>
      </w:r>
      <w:proofErr w:type="spellEnd"/>
      <w:r>
        <w:rPr>
          <w:rFonts w:ascii="Arial" w:hAnsi="Arial" w:cs="Arial"/>
          <w:sz w:val="16"/>
          <w:szCs w:val="16"/>
          <w:lang w:val="en-US"/>
        </w:rPr>
        <w:t xml:space="preserve"> pour </w:t>
      </w:r>
      <w:proofErr w:type="spellStart"/>
      <w:r>
        <w:rPr>
          <w:rFonts w:ascii="Arial" w:hAnsi="Arial" w:cs="Arial"/>
          <w:sz w:val="16"/>
          <w:szCs w:val="16"/>
          <w:lang w:val="en-US"/>
        </w:rPr>
        <w:t>l'éclairage</w:t>
      </w:r>
      <w:proofErr w:type="spellEnd"/>
      <w:r>
        <w:rPr>
          <w:rFonts w:ascii="Arial" w:hAnsi="Arial" w:cs="Arial"/>
          <w:sz w:val="16"/>
          <w:szCs w:val="16"/>
          <w:lang w:val="en-US"/>
        </w:rPr>
        <w:t xml:space="preserve"> </w:t>
      </w:r>
      <w:proofErr w:type="spellStart"/>
      <w:r>
        <w:rPr>
          <w:rFonts w:ascii="Arial" w:hAnsi="Arial" w:cs="Arial"/>
          <w:sz w:val="16"/>
          <w:szCs w:val="16"/>
          <w:lang w:val="en-US"/>
        </w:rPr>
        <w:t>professionnel</w:t>
      </w:r>
      <w:proofErr w:type="spellEnd"/>
      <w:r>
        <w:rPr>
          <w:rFonts w:ascii="Arial" w:hAnsi="Arial" w:cs="Arial"/>
          <w:sz w:val="16"/>
          <w:szCs w:val="16"/>
          <w:lang w:val="en-US"/>
        </w:rPr>
        <w:t xml:space="preserve"> de </w:t>
      </w:r>
      <w:proofErr w:type="spellStart"/>
      <w:r>
        <w:rPr>
          <w:rFonts w:ascii="Arial" w:hAnsi="Arial" w:cs="Arial"/>
          <w:sz w:val="16"/>
          <w:szCs w:val="16"/>
          <w:lang w:val="en-US"/>
        </w:rPr>
        <w:t>bâtiments</w:t>
      </w:r>
      <w:proofErr w:type="spellEnd"/>
      <w:r>
        <w:rPr>
          <w:rFonts w:ascii="Arial" w:hAnsi="Arial" w:cs="Arial"/>
          <w:sz w:val="16"/>
          <w:szCs w:val="16"/>
          <w:lang w:val="en-US"/>
        </w:rPr>
        <w:t xml:space="preserve"> </w:t>
      </w:r>
      <w:proofErr w:type="spellStart"/>
      <w:r>
        <w:rPr>
          <w:rFonts w:ascii="Arial" w:hAnsi="Arial" w:cs="Arial"/>
          <w:sz w:val="16"/>
          <w:szCs w:val="16"/>
          <w:lang w:val="en-US"/>
        </w:rPr>
        <w:t>dans</w:t>
      </w:r>
      <w:proofErr w:type="spellEnd"/>
      <w:r>
        <w:rPr>
          <w:rFonts w:ascii="Arial" w:hAnsi="Arial" w:cs="Arial"/>
          <w:sz w:val="16"/>
          <w:szCs w:val="16"/>
          <w:lang w:val="en-US"/>
        </w:rPr>
        <w:t xml:space="preserve"> les applications bureau, formation, </w:t>
      </w:r>
      <w:proofErr w:type="spellStart"/>
      <w:r>
        <w:rPr>
          <w:rFonts w:ascii="Arial" w:hAnsi="Arial" w:cs="Arial"/>
          <w:sz w:val="16"/>
          <w:szCs w:val="16"/>
          <w:lang w:val="en-US"/>
        </w:rPr>
        <w:t>vente</w:t>
      </w:r>
      <w:proofErr w:type="spellEnd"/>
      <w:r>
        <w:rPr>
          <w:rFonts w:ascii="Arial" w:hAnsi="Arial" w:cs="Arial"/>
          <w:sz w:val="16"/>
          <w:szCs w:val="16"/>
          <w:lang w:val="en-US"/>
        </w:rPr>
        <w:t xml:space="preserve">, commerce, </w:t>
      </w:r>
      <w:proofErr w:type="spellStart"/>
      <w:r>
        <w:rPr>
          <w:rFonts w:ascii="Arial" w:hAnsi="Arial" w:cs="Arial"/>
          <w:sz w:val="16"/>
          <w:szCs w:val="16"/>
          <w:lang w:val="en-US"/>
        </w:rPr>
        <w:t>hôtellerie</w:t>
      </w:r>
      <w:proofErr w:type="spellEnd"/>
      <w:r>
        <w:rPr>
          <w:rFonts w:ascii="Arial" w:hAnsi="Arial" w:cs="Arial"/>
          <w:sz w:val="16"/>
          <w:szCs w:val="16"/>
          <w:lang w:val="en-US"/>
        </w:rPr>
        <w:t xml:space="preserve"> et </w:t>
      </w:r>
      <w:proofErr w:type="spellStart"/>
      <w:r>
        <w:rPr>
          <w:rFonts w:ascii="Arial" w:hAnsi="Arial" w:cs="Arial"/>
          <w:sz w:val="16"/>
          <w:szCs w:val="16"/>
          <w:lang w:val="en-US"/>
        </w:rPr>
        <w:t>bien-être</w:t>
      </w:r>
      <w:proofErr w:type="spellEnd"/>
      <w:r>
        <w:rPr>
          <w:rFonts w:ascii="Arial" w:hAnsi="Arial" w:cs="Arial"/>
          <w:sz w:val="16"/>
          <w:szCs w:val="16"/>
          <w:lang w:val="en-US"/>
        </w:rPr>
        <w:t xml:space="preserve">, santé, art et culture, </w:t>
      </w:r>
      <w:proofErr w:type="spellStart"/>
      <w:r>
        <w:rPr>
          <w:rFonts w:ascii="Arial" w:hAnsi="Arial" w:cs="Arial"/>
          <w:sz w:val="16"/>
          <w:szCs w:val="16"/>
          <w:lang w:val="en-US"/>
        </w:rPr>
        <w:t>industrie</w:t>
      </w:r>
      <w:proofErr w:type="spellEnd"/>
      <w:r>
        <w:rPr>
          <w:rFonts w:ascii="Arial" w:hAnsi="Arial" w:cs="Arial"/>
          <w:sz w:val="16"/>
          <w:szCs w:val="16"/>
          <w:lang w:val="en-US"/>
        </w:rPr>
        <w:t xml:space="preserve">. Zumtobel </w:t>
      </w:r>
      <w:proofErr w:type="spellStart"/>
      <w:proofErr w:type="gramStart"/>
      <w:r>
        <w:rPr>
          <w:rFonts w:ascii="Arial" w:hAnsi="Arial" w:cs="Arial"/>
          <w:sz w:val="16"/>
          <w:szCs w:val="16"/>
          <w:lang w:val="en-US"/>
        </w:rPr>
        <w:t>est</w:t>
      </w:r>
      <w:proofErr w:type="spellEnd"/>
      <w:proofErr w:type="gramEnd"/>
      <w:r>
        <w:rPr>
          <w:rFonts w:ascii="Arial" w:hAnsi="Arial" w:cs="Arial"/>
          <w:sz w:val="16"/>
          <w:szCs w:val="16"/>
          <w:lang w:val="en-US"/>
        </w:rPr>
        <w:t xml:space="preserve"> </w:t>
      </w:r>
      <w:proofErr w:type="spellStart"/>
      <w:r>
        <w:rPr>
          <w:rFonts w:ascii="Arial" w:hAnsi="Arial" w:cs="Arial"/>
          <w:sz w:val="16"/>
          <w:szCs w:val="16"/>
          <w:lang w:val="en-US"/>
        </w:rPr>
        <w:t>une</w:t>
      </w:r>
      <w:proofErr w:type="spellEnd"/>
      <w:r>
        <w:rPr>
          <w:rFonts w:ascii="Arial" w:hAnsi="Arial" w:cs="Arial"/>
          <w:sz w:val="16"/>
          <w:szCs w:val="16"/>
          <w:lang w:val="en-US"/>
        </w:rPr>
        <w:t xml:space="preserve"> marque de la </w:t>
      </w:r>
      <w:proofErr w:type="spellStart"/>
      <w:r>
        <w:rPr>
          <w:rFonts w:ascii="Arial" w:hAnsi="Arial" w:cs="Arial"/>
          <w:sz w:val="16"/>
          <w:szCs w:val="16"/>
          <w:lang w:val="en-US"/>
        </w:rPr>
        <w:t>société</w:t>
      </w:r>
      <w:proofErr w:type="spellEnd"/>
      <w:r>
        <w:rPr>
          <w:rFonts w:ascii="Arial" w:hAnsi="Arial" w:cs="Arial"/>
          <w:sz w:val="16"/>
          <w:szCs w:val="16"/>
          <w:lang w:val="en-US"/>
        </w:rPr>
        <w:t xml:space="preserve"> Zumtobel AG avec </w:t>
      </w:r>
      <w:proofErr w:type="spellStart"/>
      <w:r>
        <w:rPr>
          <w:rFonts w:ascii="Arial" w:hAnsi="Arial" w:cs="Arial"/>
          <w:sz w:val="16"/>
          <w:szCs w:val="16"/>
          <w:lang w:val="en-US"/>
        </w:rPr>
        <w:t>siège</w:t>
      </w:r>
      <w:proofErr w:type="spellEnd"/>
      <w:r>
        <w:rPr>
          <w:rFonts w:ascii="Arial" w:hAnsi="Arial" w:cs="Arial"/>
          <w:sz w:val="16"/>
          <w:szCs w:val="16"/>
          <w:lang w:val="en-US"/>
        </w:rPr>
        <w:t xml:space="preserve"> social à Dornbirn, Vorarlberg (</w:t>
      </w:r>
      <w:proofErr w:type="spellStart"/>
      <w:r>
        <w:rPr>
          <w:rFonts w:ascii="Arial" w:hAnsi="Arial" w:cs="Arial"/>
          <w:sz w:val="16"/>
          <w:szCs w:val="16"/>
          <w:lang w:val="en-US"/>
        </w:rPr>
        <w:t>Autriche</w:t>
      </w:r>
      <w:proofErr w:type="spellEnd"/>
      <w:r>
        <w:rPr>
          <w:rFonts w:ascii="Arial" w:hAnsi="Arial" w:cs="Arial"/>
          <w:sz w:val="16"/>
          <w:szCs w:val="16"/>
          <w:lang w:val="en-US"/>
        </w:rPr>
        <w:t xml:space="preserve">). </w:t>
      </w:r>
    </w:p>
    <w:p w:rsidR="00A6564B" w:rsidRDefault="00A6564B" w:rsidP="00A6564B">
      <w:pPr>
        <w:spacing w:line="238" w:lineRule="atLeast"/>
        <w:jc w:val="right"/>
        <w:rPr>
          <w:rFonts w:ascii="Arial" w:hAnsi="Arial" w:cs="Arial"/>
          <w:b/>
          <w:color w:val="FF0000"/>
          <w:sz w:val="20"/>
          <w:szCs w:val="20"/>
          <w:lang w:val="en-US"/>
        </w:rPr>
      </w:pPr>
      <w:proofErr w:type="gramStart"/>
      <w:r>
        <w:rPr>
          <w:rFonts w:ascii="Arial" w:hAnsi="Arial" w:cs="Arial"/>
          <w:b/>
          <w:sz w:val="20"/>
          <w:szCs w:val="20"/>
          <w:lang w:val="en-US"/>
        </w:rPr>
        <w:t>Zumtobel.</w:t>
      </w:r>
      <w:proofErr w:type="gramEnd"/>
      <w:r>
        <w:rPr>
          <w:rFonts w:ascii="Arial" w:hAnsi="Arial" w:cs="Arial"/>
          <w:b/>
          <w:sz w:val="20"/>
          <w:szCs w:val="20"/>
          <w:lang w:val="en-US"/>
        </w:rPr>
        <w:t xml:space="preserve"> La lumière.</w:t>
      </w:r>
    </w:p>
    <w:p w:rsidR="00A6564B" w:rsidRDefault="00A6564B" w:rsidP="00A6564B">
      <w:pPr>
        <w:spacing w:line="238" w:lineRule="atLeast"/>
        <w:jc w:val="right"/>
        <w:rPr>
          <w:rFonts w:ascii="inherit" w:hAnsi="inherit" w:cs="Arial"/>
          <w:color w:val="464E90"/>
          <w:sz w:val="18"/>
          <w:szCs w:val="18"/>
        </w:rPr>
      </w:pPr>
    </w:p>
    <w:p w:rsidR="00844B85" w:rsidRPr="00844B85" w:rsidRDefault="00844B85" w:rsidP="00566A12">
      <w:pPr>
        <w:spacing w:line="360" w:lineRule="auto"/>
        <w:jc w:val="right"/>
        <w:rPr>
          <w:rFonts w:ascii="Arial" w:hAnsi="Arial" w:cs="Arial"/>
          <w:b/>
          <w:color w:val="FF0000"/>
          <w:sz w:val="20"/>
          <w:szCs w:val="20"/>
        </w:rPr>
      </w:pPr>
      <w:bookmarkStart w:id="0" w:name="_GoBack"/>
      <w:bookmarkEnd w:id="0"/>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48" w:rsidRDefault="00647648">
      <w:r>
        <w:separator/>
      </w:r>
    </w:p>
  </w:endnote>
  <w:endnote w:type="continuationSeparator" w:id="0">
    <w:p w:rsidR="00647648" w:rsidRDefault="0064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Page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A6564B">
      <w:rPr>
        <w:rFonts w:ascii="Arial" w:hAnsi="Arial" w:cs="Arial"/>
        <w:noProof/>
        <w:sz w:val="16"/>
        <w:szCs w:val="16"/>
      </w:rPr>
      <w:t>6</w:t>
    </w:r>
    <w:r w:rsidR="00E1767A" w:rsidRPr="00F04900">
      <w:rPr>
        <w:rFonts w:ascii="Arial" w:hAnsi="Arial" w:cs="Arial"/>
        <w:sz w:val="16"/>
        <w:szCs w:val="16"/>
      </w:rPr>
      <w:fldChar w:fldCharType="end"/>
    </w:r>
    <w:r>
      <w:rPr>
        <w:rFonts w:ascii="Arial" w:hAnsi="Arial"/>
        <w:sz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A6564B">
      <w:rPr>
        <w:rFonts w:ascii="Arial" w:hAnsi="Arial" w:cs="Arial"/>
        <w:noProof/>
        <w:sz w:val="16"/>
        <w:szCs w:val="16"/>
      </w:rPr>
      <w:t>6</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48" w:rsidRDefault="00647648">
      <w:r>
        <w:separator/>
      </w:r>
    </w:p>
  </w:footnote>
  <w:footnote w:type="continuationSeparator" w:id="0">
    <w:p w:rsidR="00647648" w:rsidRDefault="0064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48"/>
    <w:rsid w:val="0000276F"/>
    <w:rsid w:val="000028D5"/>
    <w:rsid w:val="0001067A"/>
    <w:rsid w:val="00025F0D"/>
    <w:rsid w:val="000326D3"/>
    <w:rsid w:val="00032ED9"/>
    <w:rsid w:val="00056EEB"/>
    <w:rsid w:val="0006705A"/>
    <w:rsid w:val="0007471D"/>
    <w:rsid w:val="0009769C"/>
    <w:rsid w:val="000A04B2"/>
    <w:rsid w:val="000B108D"/>
    <w:rsid w:val="000C3A85"/>
    <w:rsid w:val="000C411E"/>
    <w:rsid w:val="000D1D45"/>
    <w:rsid w:val="000D23DE"/>
    <w:rsid w:val="000E2638"/>
    <w:rsid w:val="000E740B"/>
    <w:rsid w:val="000F59FB"/>
    <w:rsid w:val="00115E52"/>
    <w:rsid w:val="001208A4"/>
    <w:rsid w:val="00166360"/>
    <w:rsid w:val="00167E70"/>
    <w:rsid w:val="00192767"/>
    <w:rsid w:val="00195DA4"/>
    <w:rsid w:val="001A441A"/>
    <w:rsid w:val="001C2A08"/>
    <w:rsid w:val="001D3127"/>
    <w:rsid w:val="00201D84"/>
    <w:rsid w:val="00213C5E"/>
    <w:rsid w:val="002215DF"/>
    <w:rsid w:val="00240782"/>
    <w:rsid w:val="00247B51"/>
    <w:rsid w:val="00296545"/>
    <w:rsid w:val="002A65D7"/>
    <w:rsid w:val="002E59E8"/>
    <w:rsid w:val="002F4ADA"/>
    <w:rsid w:val="003052E9"/>
    <w:rsid w:val="00310072"/>
    <w:rsid w:val="00320C07"/>
    <w:rsid w:val="00324D6B"/>
    <w:rsid w:val="0033304D"/>
    <w:rsid w:val="0034598A"/>
    <w:rsid w:val="003544A7"/>
    <w:rsid w:val="00366BE5"/>
    <w:rsid w:val="003908B6"/>
    <w:rsid w:val="00392D90"/>
    <w:rsid w:val="003A28F1"/>
    <w:rsid w:val="003A3748"/>
    <w:rsid w:val="003D5247"/>
    <w:rsid w:val="003E2C8F"/>
    <w:rsid w:val="003F2D6D"/>
    <w:rsid w:val="004016B2"/>
    <w:rsid w:val="00413E81"/>
    <w:rsid w:val="00423919"/>
    <w:rsid w:val="00426062"/>
    <w:rsid w:val="004665D2"/>
    <w:rsid w:val="0047080F"/>
    <w:rsid w:val="00471F20"/>
    <w:rsid w:val="00496468"/>
    <w:rsid w:val="004C02F7"/>
    <w:rsid w:val="004D41F2"/>
    <w:rsid w:val="004E6705"/>
    <w:rsid w:val="004F07D0"/>
    <w:rsid w:val="004F2D9E"/>
    <w:rsid w:val="004F2DEA"/>
    <w:rsid w:val="00523413"/>
    <w:rsid w:val="00527428"/>
    <w:rsid w:val="0055577E"/>
    <w:rsid w:val="00566A12"/>
    <w:rsid w:val="00572D4E"/>
    <w:rsid w:val="005817DA"/>
    <w:rsid w:val="00594D6B"/>
    <w:rsid w:val="005A137C"/>
    <w:rsid w:val="005A2CF7"/>
    <w:rsid w:val="005A381B"/>
    <w:rsid w:val="005C0269"/>
    <w:rsid w:val="005C3D9D"/>
    <w:rsid w:val="005E5A19"/>
    <w:rsid w:val="005E5DEE"/>
    <w:rsid w:val="00612901"/>
    <w:rsid w:val="00613B3C"/>
    <w:rsid w:val="0062655D"/>
    <w:rsid w:val="006336FD"/>
    <w:rsid w:val="00642F45"/>
    <w:rsid w:val="00647648"/>
    <w:rsid w:val="006823C4"/>
    <w:rsid w:val="0069527F"/>
    <w:rsid w:val="006A0507"/>
    <w:rsid w:val="006B09AB"/>
    <w:rsid w:val="006B2B87"/>
    <w:rsid w:val="006B30F2"/>
    <w:rsid w:val="006B5D67"/>
    <w:rsid w:val="006C01D9"/>
    <w:rsid w:val="007167EE"/>
    <w:rsid w:val="00723B12"/>
    <w:rsid w:val="0074083E"/>
    <w:rsid w:val="00742B70"/>
    <w:rsid w:val="00746086"/>
    <w:rsid w:val="00754EB5"/>
    <w:rsid w:val="007577D6"/>
    <w:rsid w:val="007809DA"/>
    <w:rsid w:val="007A68B0"/>
    <w:rsid w:val="007B09EF"/>
    <w:rsid w:val="007C3D92"/>
    <w:rsid w:val="007D387F"/>
    <w:rsid w:val="007D611A"/>
    <w:rsid w:val="007F2071"/>
    <w:rsid w:val="007F2371"/>
    <w:rsid w:val="008054F2"/>
    <w:rsid w:val="00814AC4"/>
    <w:rsid w:val="00833C35"/>
    <w:rsid w:val="008343F7"/>
    <w:rsid w:val="0083660B"/>
    <w:rsid w:val="00843CF1"/>
    <w:rsid w:val="00844B85"/>
    <w:rsid w:val="00875C3F"/>
    <w:rsid w:val="00880957"/>
    <w:rsid w:val="008B6493"/>
    <w:rsid w:val="008D73A2"/>
    <w:rsid w:val="00917DE3"/>
    <w:rsid w:val="0092451A"/>
    <w:rsid w:val="00930D6F"/>
    <w:rsid w:val="009626AA"/>
    <w:rsid w:val="00963843"/>
    <w:rsid w:val="009713B6"/>
    <w:rsid w:val="009729B7"/>
    <w:rsid w:val="009979EC"/>
    <w:rsid w:val="009B1F18"/>
    <w:rsid w:val="00A1112E"/>
    <w:rsid w:val="00A16AC0"/>
    <w:rsid w:val="00A371DC"/>
    <w:rsid w:val="00A37737"/>
    <w:rsid w:val="00A43ED9"/>
    <w:rsid w:val="00A45D8F"/>
    <w:rsid w:val="00A64F06"/>
    <w:rsid w:val="00A6564B"/>
    <w:rsid w:val="00A678AC"/>
    <w:rsid w:val="00A71D55"/>
    <w:rsid w:val="00A73DCB"/>
    <w:rsid w:val="00A87F10"/>
    <w:rsid w:val="00AC020E"/>
    <w:rsid w:val="00AF2129"/>
    <w:rsid w:val="00AF66E5"/>
    <w:rsid w:val="00B06052"/>
    <w:rsid w:val="00B17B3F"/>
    <w:rsid w:val="00B17D3D"/>
    <w:rsid w:val="00B56831"/>
    <w:rsid w:val="00B762F4"/>
    <w:rsid w:val="00BA7310"/>
    <w:rsid w:val="00BD0B79"/>
    <w:rsid w:val="00BF0092"/>
    <w:rsid w:val="00BF1906"/>
    <w:rsid w:val="00BF6C1F"/>
    <w:rsid w:val="00C11413"/>
    <w:rsid w:val="00C13F9F"/>
    <w:rsid w:val="00C572BF"/>
    <w:rsid w:val="00C60A05"/>
    <w:rsid w:val="00C7614A"/>
    <w:rsid w:val="00C8619B"/>
    <w:rsid w:val="00C97565"/>
    <w:rsid w:val="00CA669A"/>
    <w:rsid w:val="00CB37E0"/>
    <w:rsid w:val="00D15EF3"/>
    <w:rsid w:val="00D16C10"/>
    <w:rsid w:val="00D329F6"/>
    <w:rsid w:val="00D40A38"/>
    <w:rsid w:val="00D551FE"/>
    <w:rsid w:val="00D617D0"/>
    <w:rsid w:val="00D703A2"/>
    <w:rsid w:val="00D7176F"/>
    <w:rsid w:val="00D73CF3"/>
    <w:rsid w:val="00D83906"/>
    <w:rsid w:val="00D906F1"/>
    <w:rsid w:val="00DA40AE"/>
    <w:rsid w:val="00DA76D4"/>
    <w:rsid w:val="00DD21D7"/>
    <w:rsid w:val="00DD7A51"/>
    <w:rsid w:val="00DD7AA4"/>
    <w:rsid w:val="00DE2303"/>
    <w:rsid w:val="00DE5BFF"/>
    <w:rsid w:val="00DE6EEC"/>
    <w:rsid w:val="00E1767A"/>
    <w:rsid w:val="00E33C13"/>
    <w:rsid w:val="00E40A9F"/>
    <w:rsid w:val="00E60D62"/>
    <w:rsid w:val="00E62902"/>
    <w:rsid w:val="00E84825"/>
    <w:rsid w:val="00EB34DA"/>
    <w:rsid w:val="00EF0BEC"/>
    <w:rsid w:val="00EF0EA5"/>
    <w:rsid w:val="00EF780C"/>
    <w:rsid w:val="00F116E8"/>
    <w:rsid w:val="00F307CC"/>
    <w:rsid w:val="00F554FD"/>
    <w:rsid w:val="00F56920"/>
    <w:rsid w:val="00F85DD2"/>
    <w:rsid w:val="00F85FD0"/>
    <w:rsid w:val="00F87632"/>
    <w:rsid w:val="00FA4A7D"/>
    <w:rsid w:val="00FB721C"/>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073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Jean-Charles.Lozat@zumtobelgroup.com" TargetMode="External"/><Relationship Id="rId26" Type="http://schemas.openxmlformats.org/officeDocument/2006/relationships/hyperlink" Target="mailto:info@zumtobel.be" TargetMode="External"/><Relationship Id="rId3" Type="http://schemas.openxmlformats.org/officeDocument/2006/relationships/customXml" Target="../customXml/item3.xml"/><Relationship Id="rId21" Type="http://schemas.openxmlformats.org/officeDocument/2006/relationships/hyperlink" Target="http://www.zumtobel.b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hyperlink" Target="http://www.zumtobel.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mailto:jacques.brouhier@zumtobelgroup.com" TargetMode="External"/><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mailto:info@zumtobel.fr"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www.zumtobel.lu" TargetMode="External"/><Relationship Id="rId28" Type="http://schemas.openxmlformats.org/officeDocument/2006/relationships/hyperlink" Target="http://www.zumtobel.be" TargetMode="External"/><Relationship Id="rId10" Type="http://schemas.openxmlformats.org/officeDocument/2006/relationships/endnotes" Target="endnotes.xml"/><Relationship Id="rId19" Type="http://schemas.openxmlformats.org/officeDocument/2006/relationships/hyperlink" Target="http://www.zumtobel.fr" TargetMode="External"/><Relationship Id="rId31" Type="http://schemas.openxmlformats.org/officeDocument/2006/relationships/hyperlink" Target="http://www.zumtobel.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zumtobel.nl" TargetMode="External"/><Relationship Id="rId27" Type="http://schemas.openxmlformats.org/officeDocument/2006/relationships/hyperlink" Target="mailto:info@zumtobel.lu" TargetMode="External"/><Relationship Id="rId30" Type="http://schemas.openxmlformats.org/officeDocument/2006/relationships/hyperlink" Target="mailto:info@zumtobel.c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atdozsfs04\Datenchange\_Brand_Communication\01_BrandComm_Dateistruktur_neu\02%20Kommunikation\01%20Texte\00%20Vorlagen%20und%20Briefings\Template%20Pressemitteilung\Zumtobel_Template_Pressemitteilun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Zumtobel_Template_Pressemitteilung_Deutsch</Template>
  <TotalTime>0</TotalTime>
  <Pages>6</Pages>
  <Words>1143</Words>
  <Characters>7283</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8410</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Melanie Isele</dc:creator>
  <cp:lastModifiedBy>Melanie Isele</cp:lastModifiedBy>
  <cp:revision>23</cp:revision>
  <cp:lastPrinted>2015-04-20T08:26:00Z</cp:lastPrinted>
  <dcterms:created xsi:type="dcterms:W3CDTF">2015-04-01T12:34:00Z</dcterms:created>
  <dcterms:modified xsi:type="dcterms:W3CDTF">2015-04-20T08:26:00Z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