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A85" w:rsidRPr="00033ED7" w:rsidRDefault="000C3A85" w:rsidP="004F2D9E">
      <w:pPr>
        <w:spacing w:line="360" w:lineRule="auto"/>
        <w:jc w:val="both"/>
        <w:rPr>
          <w:rFonts w:ascii="Arial" w:hAnsi="Arial" w:cs="Arial"/>
          <w:b/>
          <w:sz w:val="20"/>
          <w:szCs w:val="20"/>
          <w:lang w:val="nl-BE"/>
        </w:rPr>
      </w:pPr>
      <w:r w:rsidRPr="00033ED7">
        <w:rPr>
          <w:rFonts w:ascii="Arial" w:hAnsi="Arial"/>
          <w:b/>
          <w:sz w:val="20"/>
          <w:lang w:val="nl-BE"/>
        </w:rPr>
        <w:t xml:space="preserve">Persbericht </w:t>
      </w:r>
    </w:p>
    <w:p w:rsidR="000C3A85" w:rsidRPr="00033ED7" w:rsidRDefault="000C3A85" w:rsidP="004F2D9E">
      <w:pPr>
        <w:spacing w:line="360" w:lineRule="auto"/>
        <w:jc w:val="both"/>
        <w:rPr>
          <w:rFonts w:ascii="Arial" w:hAnsi="Arial" w:cs="Arial"/>
          <w:b/>
          <w:sz w:val="28"/>
          <w:szCs w:val="28"/>
          <w:lang w:val="nl-BE"/>
        </w:rPr>
      </w:pPr>
    </w:p>
    <w:p w:rsidR="000E2638" w:rsidRPr="00033ED7" w:rsidRDefault="007C09D6" w:rsidP="00523413">
      <w:pPr>
        <w:spacing w:line="360" w:lineRule="auto"/>
        <w:jc w:val="both"/>
        <w:rPr>
          <w:rFonts w:ascii="Arial" w:hAnsi="Arial" w:cs="Arial"/>
          <w:b/>
          <w:color w:val="FF0000"/>
          <w:sz w:val="28"/>
          <w:szCs w:val="28"/>
          <w:lang w:val="nl-BE"/>
        </w:rPr>
      </w:pPr>
      <w:r w:rsidRPr="00033ED7">
        <w:rPr>
          <w:rFonts w:ascii="Arial" w:hAnsi="Arial"/>
          <w:b/>
          <w:sz w:val="28"/>
          <w:lang w:val="nl-BE"/>
        </w:rPr>
        <w:t xml:space="preserve">Zumtobel brengt voor Audi Hungaria licht in een eersteklassefabriek </w:t>
      </w:r>
    </w:p>
    <w:p w:rsidR="000E2638" w:rsidRPr="00033ED7" w:rsidRDefault="00D077BE" w:rsidP="00523413">
      <w:pPr>
        <w:spacing w:line="360" w:lineRule="auto"/>
        <w:jc w:val="both"/>
        <w:rPr>
          <w:rFonts w:ascii="Arial" w:hAnsi="Arial" w:cs="Arial"/>
          <w:b/>
          <w:sz w:val="20"/>
          <w:szCs w:val="20"/>
          <w:lang w:val="nl-BE"/>
        </w:rPr>
      </w:pPr>
      <w:r w:rsidRPr="00033ED7">
        <w:rPr>
          <w:rFonts w:ascii="Arial" w:hAnsi="Arial"/>
          <w:b/>
          <w:sz w:val="20"/>
          <w:lang w:val="nl-BE"/>
        </w:rPr>
        <w:t xml:space="preserve">De met een aanbouw uitgebreide fabriek van Audi Hungaria bekoort door zijn enorme afmetingen en zijn uitzonderlijke belang voor de vestigingsplaats. Zumtobel rust de Hongaarse kleine autostad al sinds 2011 uit met talrijke armaturen en individuele, projectspecifieke oplossingen die overtuigen door hun hoog rendement en uitstekende efficiëntie.  </w:t>
      </w:r>
    </w:p>
    <w:p w:rsidR="002D0880" w:rsidRPr="00033ED7" w:rsidRDefault="00C75FCF" w:rsidP="007C0FBC">
      <w:pPr>
        <w:spacing w:line="360" w:lineRule="auto"/>
        <w:jc w:val="both"/>
        <w:rPr>
          <w:rFonts w:ascii="Arial" w:hAnsi="Arial" w:cs="Arial"/>
          <w:sz w:val="20"/>
          <w:szCs w:val="20"/>
          <w:lang w:val="nl-BE"/>
        </w:rPr>
      </w:pPr>
      <w:r w:rsidRPr="00033ED7">
        <w:rPr>
          <w:rFonts w:ascii="Arial" w:hAnsi="Arial"/>
          <w:i/>
          <w:sz w:val="20"/>
          <w:lang w:val="nl-BE"/>
        </w:rPr>
        <w:t>Dornbirn, juni 2015</w:t>
      </w:r>
      <w:r w:rsidRPr="00033ED7">
        <w:rPr>
          <w:rFonts w:ascii="Arial" w:hAnsi="Arial"/>
          <w:i/>
          <w:color w:val="FF0000"/>
          <w:sz w:val="20"/>
          <w:lang w:val="nl-BE"/>
        </w:rPr>
        <w:t xml:space="preserve"> </w:t>
      </w:r>
      <w:r w:rsidRPr="00033ED7">
        <w:rPr>
          <w:rFonts w:ascii="Arial" w:hAnsi="Arial"/>
          <w:i/>
          <w:sz w:val="20"/>
          <w:lang w:val="nl-BE"/>
        </w:rPr>
        <w:t xml:space="preserve">– </w:t>
      </w:r>
      <w:r w:rsidRPr="00033ED7">
        <w:rPr>
          <w:rFonts w:ascii="Arial" w:hAnsi="Arial"/>
          <w:sz w:val="20"/>
          <w:lang w:val="nl-BE"/>
        </w:rPr>
        <w:t xml:space="preserve"> </w:t>
      </w:r>
      <w:hyperlink r:id="rId12" w:history="1">
        <w:r w:rsidRPr="007A3B6B">
          <w:rPr>
            <w:rStyle w:val="Hyperlink"/>
            <w:rFonts w:ascii="Arial" w:hAnsi="Arial"/>
            <w:sz w:val="20"/>
            <w:lang w:val="nl-BE"/>
          </w:rPr>
          <w:t>AUDI HUNGARIA MOTOR Kft.</w:t>
        </w:r>
      </w:hyperlink>
      <w:r w:rsidRPr="00033ED7">
        <w:rPr>
          <w:rFonts w:ascii="Arial" w:hAnsi="Arial"/>
          <w:sz w:val="20"/>
          <w:lang w:val="nl-BE"/>
        </w:rPr>
        <w:t xml:space="preserve"> ontwikkelt en produceert in het Hongaarse Győr motoren voor AUDI AG en andere ondernemingen van het Volkswagen concern. In 2013 huldigde de onderneming haar nieuwe autofabriek in waarin het volledige productieproces ondergebracht is. Dat jaar begon Audi Hungaria met de serieproductie van de Audi A3 Limousine en van de A3 Cabriolet. In 2014 startte de serieproductie van de nieuwe Audi TT Coupé en de TT Roadster. Deze modellen worden inmiddels volledig in de Hongaarse vestiging geproduceerd. </w:t>
      </w:r>
    </w:p>
    <w:p w:rsidR="002D0880" w:rsidRPr="00033ED7" w:rsidRDefault="002D0880" w:rsidP="007C0FBC">
      <w:pPr>
        <w:spacing w:line="360" w:lineRule="auto"/>
        <w:jc w:val="both"/>
        <w:rPr>
          <w:rFonts w:ascii="Arial" w:hAnsi="Arial" w:cs="Arial"/>
          <w:sz w:val="20"/>
          <w:szCs w:val="20"/>
          <w:lang w:val="nl-BE"/>
        </w:rPr>
      </w:pPr>
      <w:r w:rsidRPr="00033ED7">
        <w:rPr>
          <w:rFonts w:ascii="Arial" w:hAnsi="Arial"/>
          <w:sz w:val="20"/>
          <w:lang w:val="nl-BE"/>
        </w:rPr>
        <w:t>Sinds de oprichting in 1993 heeft de onderneming zich ontwikkeld tot een van de grootste exporteurs en een van de firma's met de grootste omzet van het land.  De motoren- en automobielfabrikant is vandaag een van de belangrijkste buitenlandse investeerders in Hongarije en een van de grootste werkgevers van de regio: Audi Hungaria wierf in augustus vorig jaar haar 11.000</w:t>
      </w:r>
      <w:r w:rsidRPr="00033ED7">
        <w:rPr>
          <w:rFonts w:ascii="Arial" w:hAnsi="Arial"/>
          <w:sz w:val="20"/>
          <w:vertAlign w:val="superscript"/>
          <w:lang w:val="nl-BE"/>
        </w:rPr>
        <w:t>ste</w:t>
      </w:r>
      <w:r w:rsidRPr="00033ED7">
        <w:rPr>
          <w:rFonts w:ascii="Arial" w:hAnsi="Arial"/>
          <w:sz w:val="20"/>
          <w:lang w:val="nl-BE"/>
        </w:rPr>
        <w:t xml:space="preserve"> werknemer aan. Op 31 december 2014 telde de onderneming al 11.274 werknemers. In totaal produceerde Audi Hungaria in het voorbije jaar 1.973.734 motoren en 135.232 wagens. Zo verzekert Audi Hungaria samen met zijn serviceproviders en toeleveranciers de tewerkstelling van meer dan 25.000 mensen.</w:t>
      </w:r>
    </w:p>
    <w:p w:rsidR="007E48BD" w:rsidRPr="00033ED7" w:rsidRDefault="006C1CB4" w:rsidP="000E2638">
      <w:pPr>
        <w:spacing w:line="360" w:lineRule="auto"/>
        <w:jc w:val="both"/>
        <w:rPr>
          <w:rFonts w:ascii="Arial" w:hAnsi="Arial" w:cs="Arial"/>
          <w:sz w:val="20"/>
          <w:szCs w:val="20"/>
          <w:lang w:val="nl-BE"/>
        </w:rPr>
      </w:pPr>
      <w:r w:rsidRPr="00033ED7">
        <w:rPr>
          <w:rFonts w:ascii="Arial" w:hAnsi="Arial"/>
          <w:sz w:val="20"/>
          <w:lang w:val="nl-BE"/>
        </w:rPr>
        <w:t xml:space="preserve">Toen in 2010 de plannen voor de verdere uitbouw van het fabrieksterrein met fabriek nummer 2 werden opgemaakt, nam Zumtobel Boedapest voor de eerste verkennende gesprekken rechtstreeks contact op met de verantwoordelijken van Audi Hungaria, die door de uitrusting van haar sociale ruimtes in fabriek nummer 1 reeds enige ervaring hadden opgedaan in het samenwerken met Zumtobel. De vereisten voor een lichtconcept van deze omvang waren streng en complex. Een absolute basisvoorwaarde was de uitstekende kwaliteit van de lichtoplossing, zo efficiënt mogelijk gerealiseerd met producten uit één en hetzelfde huis. Audi stelde ook bijzondere eisen aan de kwaliteit van de service, wat van de leverancier van de lichtoplossing heel wat inspanningen vergde die ver boven het gewone uitstegen. Zo moesten niet alleen voor alle ruimtes optimale oplossingen gevonden worden, ook moest gedurende de hele configuratiefase de lichtoplossing voortdurend aan telkens weer nieuwe parameters kunnen worden aangepast. Gelet op de immense afmetingen van het fabrieksterrein moest ook de onderhoudskost zo gering </w:t>
      </w:r>
      <w:r w:rsidRPr="00033ED7">
        <w:rPr>
          <w:rFonts w:ascii="Arial" w:hAnsi="Arial"/>
          <w:sz w:val="20"/>
          <w:lang w:val="nl-BE"/>
        </w:rPr>
        <w:lastRenderedPageBreak/>
        <w:t xml:space="preserve">mogelijk gehouden worden. Zumtobel Boedapest kon op basis van de kwaliteit van haar producten en de constructieve samenwerking in het verleden de verantwoordelijken van Audi Hungaria overtuigen en kreeg het grote project in Györ toegewezen. </w:t>
      </w:r>
    </w:p>
    <w:p w:rsidR="0044592D" w:rsidRPr="00033ED7" w:rsidRDefault="007E48BD" w:rsidP="000E2638">
      <w:pPr>
        <w:spacing w:line="360" w:lineRule="auto"/>
        <w:jc w:val="both"/>
        <w:rPr>
          <w:rFonts w:ascii="Arial" w:hAnsi="Arial" w:cs="Arial"/>
          <w:sz w:val="20"/>
          <w:szCs w:val="20"/>
          <w:lang w:val="nl-BE"/>
        </w:rPr>
      </w:pPr>
      <w:r w:rsidRPr="00033ED7">
        <w:rPr>
          <w:rFonts w:ascii="Arial" w:hAnsi="Arial"/>
          <w:sz w:val="20"/>
          <w:lang w:val="nl-BE"/>
        </w:rPr>
        <w:t xml:space="preserve">De opdracht van Audi Hungaria omvatte een lichtoplossing voor de hele fabrieksnieuwbouw met sterk uiteenlopende afdelingen zoals de productiehal, de logistiek en het magazijn voor kortstondige opslag, de carrosseriebouw, de lakkerij, het laboratorium, de sector voor de controle van de oppervlakteafwerking, de kantine met restaurant en eetruimtes, de sociale ruimtes en het kantoor- en administratiegedeelte. De realisatie, die in nauwe samenwerking met het Duitse studiebureau </w:t>
      </w:r>
      <w:r w:rsidR="00AD19A3">
        <w:fldChar w:fldCharType="begin"/>
      </w:r>
      <w:r w:rsidR="00AD19A3">
        <w:instrText xml:space="preserve"> HYPERLINK "http://www.blomeier-ibb.de/" \h </w:instrText>
      </w:r>
      <w:r w:rsidR="00AD19A3">
        <w:fldChar w:fldCharType="separate"/>
      </w:r>
      <w:r w:rsidRPr="00033ED7">
        <w:rPr>
          <w:rStyle w:val="Hyperlink"/>
          <w:rFonts w:ascii="Arial" w:hAnsi="Arial"/>
          <w:sz w:val="20"/>
          <w:lang w:val="nl-BE"/>
        </w:rPr>
        <w:t>IBB Blomeier</w:t>
      </w:r>
      <w:r w:rsidR="00AD19A3">
        <w:rPr>
          <w:rStyle w:val="Hyperlink"/>
          <w:rFonts w:ascii="Arial" w:hAnsi="Arial"/>
          <w:sz w:val="20"/>
          <w:lang w:val="nl-BE"/>
        </w:rPr>
        <w:fldChar w:fldCharType="end"/>
      </w:r>
      <w:r w:rsidRPr="00033ED7">
        <w:rPr>
          <w:rFonts w:ascii="Arial" w:hAnsi="Arial"/>
          <w:sz w:val="20"/>
          <w:lang w:val="nl-BE"/>
        </w:rPr>
        <w:t xml:space="preserve"> uit Nürnberg, </w:t>
      </w:r>
      <w:r w:rsidR="00AD19A3">
        <w:fldChar w:fldCharType="begin"/>
      </w:r>
      <w:r w:rsidR="00AD19A3">
        <w:instrText xml:space="preserve"> HYPERLINK "http://www.kaulich-hofmann.de/" \h </w:instrText>
      </w:r>
      <w:r w:rsidR="00AD19A3">
        <w:fldChar w:fldCharType="separate"/>
      </w:r>
      <w:r w:rsidRPr="00033ED7">
        <w:rPr>
          <w:rStyle w:val="Hyperlink"/>
          <w:rFonts w:ascii="Arial" w:hAnsi="Arial"/>
          <w:sz w:val="20"/>
          <w:lang w:val="nl-BE"/>
        </w:rPr>
        <w:t>IB Kaulich &amp; Hofmann</w:t>
      </w:r>
      <w:r w:rsidR="00AD19A3">
        <w:rPr>
          <w:rStyle w:val="Hyperlink"/>
          <w:rFonts w:ascii="Arial" w:hAnsi="Arial"/>
          <w:sz w:val="20"/>
          <w:lang w:val="nl-BE"/>
        </w:rPr>
        <w:fldChar w:fldCharType="end"/>
      </w:r>
      <w:r w:rsidRPr="00033ED7">
        <w:rPr>
          <w:rFonts w:ascii="Arial" w:hAnsi="Arial"/>
          <w:sz w:val="20"/>
          <w:lang w:val="nl-BE"/>
        </w:rPr>
        <w:t xml:space="preserve"> uit Lappersdorf en </w:t>
      </w:r>
      <w:r w:rsidR="00AD19A3">
        <w:fldChar w:fldCharType="begin"/>
      </w:r>
      <w:r w:rsidR="00AD19A3">
        <w:instrText xml:space="preserve"> HYPERLINK "http://www.m-huber-gmbh.de/" \h </w:instrText>
      </w:r>
      <w:r w:rsidR="00AD19A3">
        <w:fldChar w:fldCharType="separate"/>
      </w:r>
      <w:r w:rsidR="00033ED7">
        <w:rPr>
          <w:rStyle w:val="Hyperlink"/>
          <w:rFonts w:ascii="Arial" w:hAnsi="Arial"/>
          <w:sz w:val="20"/>
        </w:rPr>
        <w:t>i</w:t>
      </w:r>
      <w:r w:rsidRPr="00033ED7">
        <w:rPr>
          <w:rStyle w:val="Hyperlink"/>
          <w:rFonts w:ascii="Arial" w:hAnsi="Arial"/>
          <w:sz w:val="20"/>
          <w:lang w:val="nl-BE"/>
        </w:rPr>
        <w:t>ngenieur</w:t>
      </w:r>
      <w:r w:rsidR="00033ED7">
        <w:rPr>
          <w:rStyle w:val="Hyperlink"/>
          <w:rFonts w:ascii="Arial" w:hAnsi="Arial"/>
          <w:sz w:val="20"/>
        </w:rPr>
        <w:t>s</w:t>
      </w:r>
      <w:r w:rsidRPr="00033ED7">
        <w:rPr>
          <w:rStyle w:val="Hyperlink"/>
          <w:rFonts w:ascii="Arial" w:hAnsi="Arial"/>
          <w:sz w:val="20"/>
          <w:lang w:val="nl-BE"/>
        </w:rPr>
        <w:t>bureau Michael Huber</w:t>
      </w:r>
      <w:r w:rsidR="00AD19A3">
        <w:rPr>
          <w:rStyle w:val="Hyperlink"/>
          <w:rFonts w:ascii="Arial" w:hAnsi="Arial"/>
          <w:sz w:val="20"/>
          <w:lang w:val="nl-BE"/>
        </w:rPr>
        <w:fldChar w:fldCharType="end"/>
      </w:r>
      <w:r w:rsidRPr="00033ED7">
        <w:rPr>
          <w:rFonts w:ascii="Arial" w:hAnsi="Arial"/>
          <w:sz w:val="20"/>
          <w:lang w:val="nl-BE"/>
        </w:rPr>
        <w:t xml:space="preserve"> uit Bergen plaatsvond, ging eind 2011 van start. Tegen de in het bestek geformuleerde vereiste om uitsluitend conventionele lichtbronnen in te zetten, bracht Jean Mehrmann, de projectverantwoordelijke bij Zumtobel Boedapest, het enorme besparingspotentieel naar voor dat door het gebruik van LED's gerealiseerd kan worden. "We zijn zeer blij dat we Audi Hungaria ervan konden overtuigen om een deel van de armaturen in LED-uitvoering toe te passen. Daarmee kunnen we de energiekosten voor de fabriek met ongeveer 50 procent reduceren. Gezien de grootte een niet onbelangrijke bijdrage tot het economische rendement van de fabriek", aldus nog Jean Mehrmann. </w:t>
      </w:r>
    </w:p>
    <w:p w:rsidR="00077F2B" w:rsidRPr="00033ED7" w:rsidRDefault="002A1163" w:rsidP="000E2638">
      <w:pPr>
        <w:spacing w:line="360" w:lineRule="auto"/>
        <w:jc w:val="both"/>
        <w:rPr>
          <w:rFonts w:ascii="Arial" w:hAnsi="Arial" w:cs="Arial"/>
          <w:sz w:val="20"/>
          <w:szCs w:val="20"/>
          <w:lang w:val="nl-BE"/>
        </w:rPr>
      </w:pPr>
      <w:r w:rsidRPr="00033ED7">
        <w:rPr>
          <w:rFonts w:ascii="Arial" w:hAnsi="Arial"/>
          <w:sz w:val="20"/>
          <w:lang w:val="nl-BE"/>
        </w:rPr>
        <w:t xml:space="preserve">Het met afstand grootste volume wordt ingenomen door het lichtlijnsysteem </w:t>
      </w:r>
      <w:hyperlink r:id="rId13">
        <w:r w:rsidRPr="00033ED7">
          <w:rPr>
            <w:rStyle w:val="Hyperlink"/>
            <w:rFonts w:ascii="Arial" w:hAnsi="Arial"/>
            <w:sz w:val="20"/>
            <w:lang w:val="nl-BE"/>
          </w:rPr>
          <w:t>TECT</w:t>
        </w:r>
        <w:r w:rsidRPr="00033ED7">
          <w:rPr>
            <w:rStyle w:val="Hyperlink"/>
            <w:rFonts w:ascii="Arial" w:hAnsi="Arial"/>
            <w:sz w:val="20"/>
            <w:lang w:val="nl-BE"/>
          </w:rPr>
          <w:t>O</w:t>
        </w:r>
        <w:r w:rsidRPr="00033ED7">
          <w:rPr>
            <w:rStyle w:val="Hyperlink"/>
            <w:rFonts w:ascii="Arial" w:hAnsi="Arial"/>
            <w:sz w:val="20"/>
            <w:lang w:val="nl-BE"/>
          </w:rPr>
          <w:t>N</w:t>
        </w:r>
      </w:hyperlink>
      <w:r w:rsidRPr="00033ED7">
        <w:rPr>
          <w:rFonts w:ascii="Arial" w:hAnsi="Arial"/>
          <w:sz w:val="20"/>
          <w:lang w:val="nl-BE"/>
        </w:rPr>
        <w:t xml:space="preserve">, dat zeer uiteenlopende lichteisen vervult en met optimale flexibiliteit kan inspelen op de bijzonderheden van specifieke visuele taken. Voor klassieke versies met T16-fluorescentielampen zoals in fabriekshal 2 van Audi Hungaria stelt het systeem een brede waaier van optieken en reflectoren en ook vluchtweg- en veiligheidsarmaturen ter beschikking. Alle lichtmodules munten uit door een uitstekend temperatuurmanagement en hoge rendementen, </w:t>
      </w:r>
      <w:r w:rsidR="00033ED7" w:rsidRPr="00AD19A3">
        <w:rPr>
          <w:rFonts w:ascii="Arial" w:hAnsi="Arial"/>
          <w:sz w:val="20"/>
          <w:lang w:val="nl-BE"/>
        </w:rPr>
        <w:t>twee fundamenten</w:t>
      </w:r>
      <w:r w:rsidRPr="00033ED7">
        <w:rPr>
          <w:rFonts w:ascii="Arial" w:hAnsi="Arial"/>
          <w:sz w:val="20"/>
          <w:lang w:val="nl-BE"/>
        </w:rPr>
        <w:t xml:space="preserve"> voor een energie-efficiënte totaaloplossing. In de productiehallen werd het TECTON lichtlijnsysteem over een lengte van ca. 140 kilometer geïnstalleerd. Voor de basisverlichting van de fabriekshal installeerde Zumtobel TECTON armaturen met ST reflector, die speciaal geconcipieerd werd voor ruimtes met hoogtes tot 10 meter. Om een optimale verlichting van het ca. 18 meter hoge magazijn voor kortstondige opslag en de logistieke zone te verzekeren, werden hier TECTON SH reflectoren met een extreem diep stralende diepteoptiek gebruikt. In gevoelige ruimtes zoals het laboratorium vervullen de geïnstalleerde TECTON IP50 armaturen de vereiste cleanroomkwaliteit. </w:t>
      </w:r>
    </w:p>
    <w:p w:rsidR="004652FC" w:rsidRPr="00033ED7" w:rsidRDefault="00195B32" w:rsidP="000E2638">
      <w:pPr>
        <w:spacing w:line="360" w:lineRule="auto"/>
        <w:jc w:val="both"/>
        <w:rPr>
          <w:rFonts w:ascii="Arial" w:hAnsi="Arial" w:cs="Arial"/>
          <w:sz w:val="20"/>
          <w:szCs w:val="20"/>
          <w:lang w:val="nl-BE"/>
        </w:rPr>
      </w:pPr>
      <w:r w:rsidRPr="00033ED7">
        <w:rPr>
          <w:rFonts w:ascii="Arial" w:hAnsi="Arial"/>
          <w:sz w:val="20"/>
          <w:lang w:val="nl-BE"/>
        </w:rPr>
        <w:t xml:space="preserve">Voor de LED-veiligheidsverlichting realiseerde Zumtobel een complexe, projectspecifieke oplossing om communicatie tussen de reeds bestaande, externe veiligheidsverlichtingsinstallatie en de veiligheidsverlichting van Zumtobel mogelijk te maken. Hiervoor werd de LED-veiligheidsarmatuur </w:t>
      </w:r>
      <w:r w:rsidR="007A3B6B">
        <w:fldChar w:fldCharType="begin"/>
      </w:r>
      <w:r w:rsidR="007A3B6B">
        <w:instrText xml:space="preserve">HYPERLINK "http://www.zumtobel.com/nl-nl/products/resclite.html" \h </w:instrText>
      </w:r>
      <w:r w:rsidR="007A3B6B">
        <w:fldChar w:fldCharType="separate"/>
      </w:r>
      <w:r w:rsidRPr="00033ED7">
        <w:rPr>
          <w:rStyle w:val="Hyperlink"/>
          <w:rFonts w:ascii="Arial" w:hAnsi="Arial"/>
          <w:sz w:val="20"/>
          <w:lang w:val="nl-BE"/>
        </w:rPr>
        <w:t>ONLITE RESCLITE</w:t>
      </w:r>
      <w:r w:rsidR="007A3B6B">
        <w:rPr>
          <w:rStyle w:val="Hyperlink"/>
          <w:rFonts w:ascii="Arial" w:hAnsi="Arial"/>
          <w:sz w:val="20"/>
          <w:lang w:val="nl-BE"/>
        </w:rPr>
        <w:fldChar w:fldCharType="end"/>
      </w:r>
      <w:r w:rsidRPr="00033ED7">
        <w:rPr>
          <w:rFonts w:ascii="Arial" w:hAnsi="Arial"/>
          <w:sz w:val="20"/>
          <w:lang w:val="nl-BE"/>
        </w:rPr>
        <w:t xml:space="preserve"> met grote zorg geherprogrammeerd. Als enige veiligheidsarmatuur op de markt overbrugt ze montagehoogtes van 2,2 tot 20 meter, waarbij ze slechts een minimale hoeveelheid energie nodig heeft. In fabriek 2 van Audi Hungaria werden ook </w:t>
      </w:r>
      <w:r w:rsidR="00AD19A3">
        <w:fldChar w:fldCharType="begin"/>
      </w:r>
      <w:r w:rsidR="007A3B6B">
        <w:instrText xml:space="preserve">HYPERLINK "http://www.zumtobel.com/nl-nl/products/ecosign.html" \h </w:instrText>
      </w:r>
      <w:r w:rsidR="00AD19A3">
        <w:fldChar w:fldCharType="separate"/>
      </w:r>
      <w:r w:rsidRPr="00033ED7">
        <w:rPr>
          <w:rStyle w:val="Hyperlink"/>
          <w:rFonts w:ascii="Arial" w:hAnsi="Arial"/>
          <w:sz w:val="20"/>
          <w:lang w:val="nl-BE"/>
        </w:rPr>
        <w:t>ONLITE ECOSIGN</w:t>
      </w:r>
      <w:r w:rsidR="00AD19A3">
        <w:rPr>
          <w:rStyle w:val="Hyperlink"/>
          <w:rFonts w:ascii="Arial" w:hAnsi="Arial"/>
          <w:sz w:val="20"/>
          <w:lang w:val="nl-BE"/>
        </w:rPr>
        <w:fldChar w:fldCharType="end"/>
      </w:r>
      <w:r w:rsidRPr="00033ED7">
        <w:rPr>
          <w:rFonts w:ascii="Arial" w:hAnsi="Arial"/>
          <w:sz w:val="20"/>
          <w:lang w:val="nl-BE"/>
        </w:rPr>
        <w:t xml:space="preserve"> vluchtwegarmaturen geïnstalleerd. Samen vertegenwoordigt het volume van de geïnstalleerde veiligheids- en vluchtwegarmaturen de grootste opdracht op het vlak van </w:t>
      </w:r>
      <w:r w:rsidRPr="00033ED7">
        <w:rPr>
          <w:rFonts w:ascii="Arial" w:hAnsi="Arial"/>
          <w:sz w:val="20"/>
          <w:lang w:val="nl-BE"/>
        </w:rPr>
        <w:lastRenderedPageBreak/>
        <w:t xml:space="preserve">veiligheidsverlichting uit de geschiedenis van Zumtobel. De omvang komt overeen met de totale jaarproductie van de gebruikte armaturen over 2011. </w:t>
      </w:r>
    </w:p>
    <w:p w:rsidR="004652FC" w:rsidRPr="00033ED7" w:rsidRDefault="004652FC" w:rsidP="000E2638">
      <w:pPr>
        <w:spacing w:line="360" w:lineRule="auto"/>
        <w:jc w:val="both"/>
        <w:rPr>
          <w:rFonts w:ascii="Arial" w:hAnsi="Arial" w:cs="Arial"/>
          <w:sz w:val="20"/>
          <w:szCs w:val="20"/>
          <w:lang w:val="nl-BE"/>
        </w:rPr>
      </w:pPr>
      <w:r w:rsidRPr="00033ED7">
        <w:rPr>
          <w:rFonts w:ascii="Arial" w:hAnsi="Arial"/>
          <w:sz w:val="20"/>
          <w:lang w:val="nl-BE"/>
        </w:rPr>
        <w:t>Andere Zumtobel armaturen in fabriek 2 zijn de lasercabinearmatu</w:t>
      </w:r>
      <w:r w:rsidR="00033ED7" w:rsidRPr="00AD19A3">
        <w:rPr>
          <w:rFonts w:ascii="Arial" w:hAnsi="Arial"/>
          <w:sz w:val="20"/>
          <w:lang w:val="nl-BE"/>
        </w:rPr>
        <w:t xml:space="preserve">ur </w:t>
      </w:r>
      <w:r w:rsidRPr="00033ED7">
        <w:rPr>
          <w:rFonts w:ascii="Arial" w:hAnsi="Arial"/>
          <w:sz w:val="20"/>
          <w:lang w:val="nl-BE"/>
        </w:rPr>
        <w:t xml:space="preserve">TECTON met IP 50 bescherming en een speciale reflector met 2 x 49 Watt en de hygiënearmatuur </w:t>
      </w:r>
      <w:r w:rsidR="00AD19A3">
        <w:fldChar w:fldCharType="begin"/>
      </w:r>
      <w:r w:rsidR="007A3B6B" w:rsidRPr="007A3B6B">
        <w:rPr>
          <w:lang w:val="nl-BE"/>
        </w:rPr>
        <w:instrText xml:space="preserve">HYPERLINK "http://www.zumtobel.com/nl-nl/products/clean.html" \h </w:instrText>
      </w:r>
      <w:r w:rsidR="00AD19A3">
        <w:fldChar w:fldCharType="separate"/>
      </w:r>
      <w:r w:rsidRPr="00033ED7">
        <w:rPr>
          <w:rStyle w:val="Hyperlink"/>
          <w:rFonts w:ascii="Arial" w:hAnsi="Arial"/>
          <w:sz w:val="20"/>
          <w:lang w:val="nl-BE"/>
        </w:rPr>
        <w:t>CLEAN</w:t>
      </w:r>
      <w:r w:rsidR="00AD19A3">
        <w:rPr>
          <w:rStyle w:val="Hyperlink"/>
          <w:rFonts w:ascii="Arial" w:hAnsi="Arial"/>
          <w:sz w:val="20"/>
          <w:lang w:val="nl-BE"/>
        </w:rPr>
        <w:fldChar w:fldCharType="end"/>
      </w:r>
      <w:r w:rsidRPr="00033ED7">
        <w:rPr>
          <w:rFonts w:ascii="Arial" w:hAnsi="Arial"/>
          <w:sz w:val="20"/>
          <w:lang w:val="nl-BE"/>
        </w:rPr>
        <w:t xml:space="preserve"> voor de verlichting van het windkanaal. Beide werden gerealiseerd als een projectspecifieke uitvoering om aan de bijzondere eisen van de fabrieksnieuwbouw te beantwoorden. In de kantine en het restaurant werden de LED-inbouwspots </w:t>
      </w:r>
      <w:r w:rsidR="007A3B6B">
        <w:fldChar w:fldCharType="begin"/>
      </w:r>
      <w:r w:rsidR="007A3B6B">
        <w:instrText xml:space="preserve">HYPERLINK "http://www.zumtobel.com/nl-nl/products/cardan_led.html" \h </w:instrText>
      </w:r>
      <w:r w:rsidR="007A3B6B">
        <w:fldChar w:fldCharType="separate"/>
      </w:r>
      <w:r w:rsidRPr="00033ED7">
        <w:rPr>
          <w:rStyle w:val="Hyperlink"/>
          <w:rFonts w:ascii="Arial" w:hAnsi="Arial"/>
          <w:sz w:val="20"/>
          <w:lang w:val="nl-BE"/>
        </w:rPr>
        <w:t>CARDAN</w:t>
      </w:r>
      <w:r w:rsidR="007A3B6B">
        <w:rPr>
          <w:rStyle w:val="Hyperlink"/>
          <w:rFonts w:ascii="Arial" w:hAnsi="Arial"/>
          <w:sz w:val="20"/>
          <w:lang w:val="nl-BE"/>
        </w:rPr>
        <w:fldChar w:fldCharType="end"/>
      </w:r>
      <w:r w:rsidRPr="00033ED7">
        <w:rPr>
          <w:rFonts w:ascii="Arial" w:hAnsi="Arial"/>
          <w:sz w:val="20"/>
          <w:lang w:val="nl-BE"/>
        </w:rPr>
        <w:t xml:space="preserve"> in verschillende kleurtemperaturen ingezet. Voor de basisverlichting van de eetruimtes bouwde Zumtobel de LED-pendelarmaturen </w:t>
      </w:r>
      <w:r w:rsidR="007A3B6B">
        <w:fldChar w:fldCharType="begin"/>
      </w:r>
      <w:r w:rsidR="007A3B6B">
        <w:instrText xml:space="preserve">HYPERLINK "http://www.zumtobel.com/nl-nl/products/sconfine.html" \h </w:instrText>
      </w:r>
      <w:r w:rsidR="007A3B6B">
        <w:fldChar w:fldCharType="separate"/>
      </w:r>
      <w:r w:rsidRPr="00033ED7">
        <w:rPr>
          <w:rStyle w:val="Hyperlink"/>
          <w:rFonts w:ascii="Arial" w:hAnsi="Arial"/>
          <w:sz w:val="20"/>
          <w:lang w:val="nl-BE"/>
        </w:rPr>
        <w:t>SCONFINE</w:t>
      </w:r>
      <w:r w:rsidR="007A3B6B">
        <w:rPr>
          <w:rStyle w:val="Hyperlink"/>
          <w:rFonts w:ascii="Arial" w:hAnsi="Arial"/>
          <w:sz w:val="20"/>
          <w:lang w:val="nl-BE"/>
        </w:rPr>
        <w:fldChar w:fldCharType="end"/>
      </w:r>
      <w:r w:rsidRPr="00033ED7">
        <w:rPr>
          <w:rFonts w:ascii="Arial" w:hAnsi="Arial"/>
          <w:sz w:val="20"/>
          <w:lang w:val="nl-BE"/>
        </w:rPr>
        <w:t xml:space="preserve"> in. Voor de verlichting van de luifels en aan de spat</w:t>
      </w:r>
      <w:r w:rsidR="00033ED7">
        <w:rPr>
          <w:rFonts w:ascii="Arial" w:hAnsi="Arial"/>
          <w:sz w:val="20"/>
        </w:rPr>
        <w:t>platen</w:t>
      </w:r>
      <w:r w:rsidRPr="00033ED7">
        <w:rPr>
          <w:rFonts w:ascii="Arial" w:hAnsi="Arial"/>
          <w:sz w:val="20"/>
          <w:lang w:val="nl-BE"/>
        </w:rPr>
        <w:t xml:space="preserve"> werd de vochtbestendige armatuur </w:t>
      </w:r>
      <w:r w:rsidR="007A3B6B">
        <w:fldChar w:fldCharType="begin"/>
      </w:r>
      <w:r w:rsidR="007A3B6B">
        <w:instrText xml:space="preserve">HYPERLINK "http://www.zumtobel.com/nl-nl/products/scuba.html" \h </w:instrText>
      </w:r>
      <w:r w:rsidR="007A3B6B">
        <w:fldChar w:fldCharType="separate"/>
      </w:r>
      <w:r w:rsidRPr="00033ED7">
        <w:rPr>
          <w:rStyle w:val="Hyperlink"/>
          <w:rFonts w:ascii="Arial" w:hAnsi="Arial"/>
          <w:sz w:val="20"/>
          <w:lang w:val="nl-BE"/>
        </w:rPr>
        <w:t>SCUBA</w:t>
      </w:r>
      <w:r w:rsidR="007A3B6B">
        <w:rPr>
          <w:rStyle w:val="Hyperlink"/>
          <w:rFonts w:ascii="Arial" w:hAnsi="Arial"/>
          <w:sz w:val="20"/>
          <w:lang w:val="nl-BE"/>
        </w:rPr>
        <w:fldChar w:fldCharType="end"/>
      </w:r>
      <w:r w:rsidRPr="00033ED7">
        <w:rPr>
          <w:rFonts w:ascii="Arial" w:hAnsi="Arial"/>
          <w:sz w:val="20"/>
          <w:lang w:val="nl-BE"/>
        </w:rPr>
        <w:t xml:space="preserve"> gebruikt. LED-downlights van de series </w:t>
      </w:r>
      <w:r w:rsidR="00AD19A3">
        <w:fldChar w:fldCharType="begin"/>
      </w:r>
      <w:r w:rsidR="007A3B6B" w:rsidRPr="007A3B6B">
        <w:rPr>
          <w:lang w:val="nl-BE"/>
        </w:rPr>
        <w:instrText xml:space="preserve">HYPERLINK "http://www.zumtobel.com/nl-nl/products/panos_inf_evo_e.html" \h </w:instrText>
      </w:r>
      <w:r w:rsidR="00AD19A3">
        <w:fldChar w:fldCharType="separate"/>
      </w:r>
      <w:r w:rsidRPr="00033ED7">
        <w:rPr>
          <w:rStyle w:val="Hyperlink"/>
          <w:rFonts w:ascii="Arial" w:hAnsi="Arial"/>
          <w:sz w:val="20"/>
          <w:lang w:val="nl-BE"/>
        </w:rPr>
        <w:t>PANOS infinity</w:t>
      </w:r>
      <w:r w:rsidR="00AD19A3">
        <w:rPr>
          <w:rStyle w:val="Hyperlink"/>
          <w:rFonts w:ascii="Arial" w:hAnsi="Arial"/>
          <w:sz w:val="20"/>
          <w:lang w:val="nl-BE"/>
        </w:rPr>
        <w:fldChar w:fldCharType="end"/>
      </w:r>
      <w:r w:rsidRPr="00033ED7">
        <w:rPr>
          <w:rFonts w:ascii="Arial" w:hAnsi="Arial"/>
          <w:sz w:val="20"/>
          <w:lang w:val="nl-BE"/>
        </w:rPr>
        <w:t xml:space="preserve"> en </w:t>
      </w:r>
      <w:hyperlink r:id="rId14">
        <w:r w:rsidRPr="00033ED7">
          <w:rPr>
            <w:rStyle w:val="Hyperlink"/>
            <w:rFonts w:ascii="Arial" w:hAnsi="Arial"/>
            <w:sz w:val="20"/>
            <w:lang w:val="nl-BE"/>
          </w:rPr>
          <w:t>CREDOS</w:t>
        </w:r>
      </w:hyperlink>
      <w:r w:rsidRPr="00033ED7">
        <w:rPr>
          <w:rFonts w:ascii="Arial" w:hAnsi="Arial"/>
          <w:sz w:val="20"/>
          <w:lang w:val="nl-BE"/>
        </w:rPr>
        <w:t xml:space="preserve"> verlichten de sociale ruimtes van de fabriek. In de kantoren van fabriek 2 zorgen de LED-armaturen van de serie </w:t>
      </w:r>
      <w:r w:rsidR="00AD19A3">
        <w:fldChar w:fldCharType="begin"/>
      </w:r>
      <w:r w:rsidR="007A3B6B" w:rsidRPr="007A3B6B">
        <w:rPr>
          <w:lang w:val="nl-BE"/>
        </w:rPr>
        <w:instrText xml:space="preserve">HYPERLINK "http://www.zumtobel.com/nl-nl/products/light_fields.html" \h </w:instrText>
      </w:r>
      <w:r w:rsidR="00AD19A3">
        <w:fldChar w:fldCharType="separate"/>
      </w:r>
      <w:r w:rsidRPr="00033ED7">
        <w:rPr>
          <w:rStyle w:val="Hyperlink"/>
          <w:rFonts w:ascii="Arial" w:hAnsi="Arial"/>
          <w:sz w:val="20"/>
          <w:lang w:val="nl-BE"/>
        </w:rPr>
        <w:t>LIGHT FIELDS</w:t>
      </w:r>
      <w:r w:rsidR="00AD19A3">
        <w:rPr>
          <w:rStyle w:val="Hyperlink"/>
          <w:rFonts w:ascii="Arial" w:hAnsi="Arial"/>
          <w:sz w:val="20"/>
          <w:lang w:val="nl-BE"/>
        </w:rPr>
        <w:fldChar w:fldCharType="end"/>
      </w:r>
      <w:r w:rsidRPr="00033ED7">
        <w:rPr>
          <w:rFonts w:ascii="Arial" w:hAnsi="Arial"/>
          <w:sz w:val="20"/>
          <w:lang w:val="nl-BE"/>
        </w:rPr>
        <w:t xml:space="preserve"> voor een optimale verlichting van de werkplekken. </w:t>
      </w:r>
    </w:p>
    <w:p w:rsidR="00A079E8" w:rsidRPr="00033ED7" w:rsidRDefault="00D97F21" w:rsidP="00D66D43">
      <w:pPr>
        <w:spacing w:line="360" w:lineRule="auto"/>
        <w:jc w:val="both"/>
        <w:rPr>
          <w:rFonts w:ascii="Arial" w:hAnsi="Arial" w:cs="Arial"/>
          <w:sz w:val="20"/>
          <w:szCs w:val="20"/>
          <w:lang w:val="nl-BE"/>
        </w:rPr>
      </w:pPr>
      <w:r w:rsidRPr="00033ED7">
        <w:rPr>
          <w:rFonts w:ascii="Arial" w:hAnsi="Arial"/>
          <w:sz w:val="20"/>
          <w:lang w:val="nl-BE"/>
        </w:rPr>
        <w:t xml:space="preserve">Sinds het begin van het partnerschap in 2010 bekrachtigt Audi Hungaria de positieve samenwerking met een continue verhoging van het ordervolume, waarbij nog andere vervolgprojecten gepland zijn. Zo wil Audi Hungaria haar hele fabriek 1 geleidelijk naar LED-producten van Zumtobel laten omschakelen. Het eerste project van deze omvangrijke renovatie zijn de omkleed- en recreatieruimtes in fabriek 1 die momenteel met de LED-downlights van de serie PANOS infinity worden uitgerust. Parallel hiermee worden voor de nieuwe verlichting van de motorenfabriek ook 40 TECTON LED lichtlijnarmaturen getest die het energieverbruik in vergelijking met een conventionele T16-lichtlijn met 50 procent zouden moeten reduceren. </w:t>
      </w:r>
    </w:p>
    <w:p w:rsidR="00914354" w:rsidRPr="00033ED7" w:rsidRDefault="00914354" w:rsidP="00D66D43">
      <w:pPr>
        <w:spacing w:line="360" w:lineRule="auto"/>
        <w:jc w:val="both"/>
        <w:rPr>
          <w:rFonts w:ascii="Arial" w:hAnsi="Arial" w:cs="Arial"/>
          <w:sz w:val="20"/>
          <w:szCs w:val="20"/>
          <w:lang w:val="nl-BE"/>
        </w:rPr>
      </w:pPr>
    </w:p>
    <w:p w:rsidR="007C0FBC" w:rsidRPr="00033ED7" w:rsidRDefault="007C0FBC" w:rsidP="00D66D43">
      <w:pPr>
        <w:spacing w:line="360" w:lineRule="auto"/>
        <w:jc w:val="both"/>
        <w:rPr>
          <w:rFonts w:ascii="Arial" w:hAnsi="Arial" w:cs="Arial"/>
          <w:sz w:val="20"/>
          <w:szCs w:val="20"/>
          <w:lang w:val="nl-BE"/>
        </w:rPr>
      </w:pPr>
    </w:p>
    <w:p w:rsidR="00E47B12" w:rsidRPr="00033ED7" w:rsidRDefault="00E47B12" w:rsidP="00E47B12">
      <w:pPr>
        <w:spacing w:line="360" w:lineRule="auto"/>
        <w:rPr>
          <w:rFonts w:ascii="Arial" w:hAnsi="Arial" w:cs="Arial"/>
          <w:b/>
          <w:sz w:val="20"/>
          <w:szCs w:val="20"/>
          <w:lang w:val="nl-BE"/>
        </w:rPr>
      </w:pPr>
      <w:r w:rsidRPr="00033ED7">
        <w:rPr>
          <w:rFonts w:ascii="Arial" w:hAnsi="Arial"/>
          <w:b/>
          <w:sz w:val="20"/>
          <w:lang w:val="nl-BE"/>
        </w:rPr>
        <w:t>Cijfers en feiten over de Zumtobel producten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7"/>
        <w:gridCol w:w="6072"/>
      </w:tblGrid>
      <w:tr w:rsidR="00E47B12" w:rsidRPr="00033ED7" w:rsidTr="00600332">
        <w:tc>
          <w:tcPr>
            <w:tcW w:w="2817" w:type="dxa"/>
          </w:tcPr>
          <w:p w:rsidR="00E47B12" w:rsidRPr="00033ED7" w:rsidRDefault="00E47B12" w:rsidP="00600332">
            <w:pPr>
              <w:spacing w:before="60" w:after="60"/>
              <w:rPr>
                <w:rFonts w:ascii="Arial" w:eastAsia="Calibri" w:hAnsi="Arial" w:cs="Arial"/>
                <w:sz w:val="20"/>
                <w:szCs w:val="20"/>
                <w:lang w:val="nl-BE"/>
              </w:rPr>
            </w:pPr>
            <w:r w:rsidRPr="00033ED7">
              <w:rPr>
                <w:rFonts w:ascii="Arial" w:hAnsi="Arial"/>
                <w:sz w:val="20"/>
                <w:lang w:val="nl-BE"/>
              </w:rPr>
              <w:t xml:space="preserve">TECTON </w:t>
            </w:r>
          </w:p>
          <w:p w:rsidR="00E47B12" w:rsidRPr="00033ED7" w:rsidRDefault="00E47B12" w:rsidP="00600332">
            <w:pPr>
              <w:spacing w:before="60" w:after="60"/>
              <w:rPr>
                <w:rFonts w:ascii="Arial" w:eastAsia="Calibri" w:hAnsi="Arial" w:cs="Arial"/>
                <w:sz w:val="20"/>
                <w:szCs w:val="20"/>
                <w:lang w:val="nl-BE"/>
              </w:rPr>
            </w:pPr>
          </w:p>
        </w:tc>
        <w:tc>
          <w:tcPr>
            <w:tcW w:w="6072" w:type="dxa"/>
          </w:tcPr>
          <w:p w:rsidR="00E47B12" w:rsidRPr="00033ED7" w:rsidRDefault="00E47B12" w:rsidP="001B429F">
            <w:pPr>
              <w:spacing w:before="60" w:after="60"/>
              <w:rPr>
                <w:rFonts w:ascii="Arial" w:eastAsia="Calibri" w:hAnsi="Arial" w:cs="Arial"/>
                <w:sz w:val="20"/>
                <w:szCs w:val="20"/>
                <w:lang w:val="nl-BE"/>
              </w:rPr>
            </w:pPr>
            <w:r w:rsidRPr="00033ED7">
              <w:rPr>
                <w:rFonts w:ascii="Arial" w:hAnsi="Arial"/>
                <w:sz w:val="20"/>
                <w:lang w:val="nl-BE"/>
              </w:rPr>
              <w:t>Lichtlijnsysteem met draagrail die de stroomvoorziening, lichtsturing en koppeling aan de veiligheidsverlichting integreert; vier verschillende optieken, optimale lichtsturing, optioneel met daglichtsturing, aanwezigheidsherkenning of bewegingssensor; eenvoudige omschakeling naar LED mogelijk</w:t>
            </w:r>
          </w:p>
        </w:tc>
      </w:tr>
      <w:tr w:rsidR="00E47B12" w:rsidRPr="007A3B6B" w:rsidTr="00600332">
        <w:trPr>
          <w:trHeight w:val="896"/>
        </w:trPr>
        <w:tc>
          <w:tcPr>
            <w:tcW w:w="2817" w:type="dxa"/>
          </w:tcPr>
          <w:p w:rsidR="00E47B12" w:rsidRPr="00033ED7" w:rsidRDefault="007D19A3" w:rsidP="00600332">
            <w:pPr>
              <w:spacing w:before="60" w:after="60"/>
              <w:rPr>
                <w:rFonts w:ascii="Arial" w:eastAsia="Calibri" w:hAnsi="Arial" w:cs="Arial"/>
                <w:sz w:val="20"/>
                <w:szCs w:val="20"/>
                <w:lang w:val="nl-BE"/>
              </w:rPr>
            </w:pPr>
            <w:r w:rsidRPr="00033ED7">
              <w:rPr>
                <w:rFonts w:ascii="Arial" w:hAnsi="Arial"/>
                <w:sz w:val="20"/>
                <w:lang w:val="nl-BE"/>
              </w:rPr>
              <w:t>ONLITE RESCLITE LED</w:t>
            </w:r>
          </w:p>
          <w:p w:rsidR="00E47B12" w:rsidRPr="00033ED7" w:rsidRDefault="00E47B12" w:rsidP="00600332">
            <w:pPr>
              <w:spacing w:before="60" w:after="60"/>
              <w:rPr>
                <w:rFonts w:ascii="Arial" w:eastAsia="Calibri" w:hAnsi="Arial" w:cs="Arial"/>
                <w:sz w:val="20"/>
                <w:szCs w:val="20"/>
                <w:lang w:val="nl-BE"/>
              </w:rPr>
            </w:pPr>
          </w:p>
        </w:tc>
        <w:tc>
          <w:tcPr>
            <w:tcW w:w="6072" w:type="dxa"/>
          </w:tcPr>
          <w:p w:rsidR="00E47B12" w:rsidRPr="00033ED7" w:rsidRDefault="00D077BE" w:rsidP="00600332">
            <w:pPr>
              <w:spacing w:before="60" w:after="60"/>
              <w:rPr>
                <w:rFonts w:ascii="Arial" w:eastAsia="Calibri" w:hAnsi="Arial" w:cs="Arial"/>
                <w:sz w:val="20"/>
                <w:szCs w:val="20"/>
                <w:lang w:val="nl-BE"/>
              </w:rPr>
            </w:pPr>
            <w:r w:rsidRPr="00033ED7">
              <w:rPr>
                <w:rFonts w:ascii="Arial" w:hAnsi="Arial"/>
                <w:sz w:val="20"/>
                <w:lang w:val="nl-BE"/>
              </w:rPr>
              <w:t>LED-veiligheidsarmatuur voor vluchtwegen; aangesloten vermogen slechts 5 Watt; hoog beschermingsniveau: IP 65 of IP 40; voeding centraal of met batterijen mogelijk;</w:t>
            </w:r>
          </w:p>
        </w:tc>
      </w:tr>
      <w:tr w:rsidR="00E47B12" w:rsidRPr="007A3B6B" w:rsidTr="00600332">
        <w:trPr>
          <w:trHeight w:val="896"/>
        </w:trPr>
        <w:tc>
          <w:tcPr>
            <w:tcW w:w="2817" w:type="dxa"/>
          </w:tcPr>
          <w:p w:rsidR="00E47B12" w:rsidRPr="00033ED7" w:rsidRDefault="00714244" w:rsidP="00600332">
            <w:pPr>
              <w:spacing w:before="60" w:after="60"/>
              <w:rPr>
                <w:rFonts w:ascii="Arial" w:eastAsia="Calibri" w:hAnsi="Arial" w:cs="Arial"/>
                <w:sz w:val="20"/>
                <w:szCs w:val="20"/>
                <w:lang w:val="nl-BE"/>
              </w:rPr>
            </w:pPr>
            <w:r w:rsidRPr="00033ED7">
              <w:rPr>
                <w:rFonts w:ascii="Arial" w:hAnsi="Arial"/>
                <w:sz w:val="20"/>
                <w:lang w:val="nl-BE"/>
              </w:rPr>
              <w:t>ONLITE ECOSIGN LED</w:t>
            </w:r>
          </w:p>
        </w:tc>
        <w:tc>
          <w:tcPr>
            <w:tcW w:w="6072" w:type="dxa"/>
          </w:tcPr>
          <w:p w:rsidR="00E47B12" w:rsidRPr="00033ED7" w:rsidRDefault="00DD5033" w:rsidP="00600332">
            <w:pPr>
              <w:spacing w:before="60" w:after="60"/>
              <w:rPr>
                <w:rFonts w:ascii="Arial" w:eastAsia="Calibri" w:hAnsi="Arial" w:cs="Arial"/>
                <w:sz w:val="20"/>
                <w:szCs w:val="20"/>
                <w:lang w:val="nl-BE"/>
              </w:rPr>
            </w:pPr>
            <w:r w:rsidRPr="00033ED7">
              <w:rPr>
                <w:rFonts w:ascii="Arial" w:hAnsi="Arial"/>
                <w:sz w:val="20"/>
                <w:lang w:val="nl-BE"/>
              </w:rPr>
              <w:t>LED-vluchtwegarmatuur; aangesloten vermogen slechts 7 Watt, hoog beschermingsniveau IP 65; 32 meter zichtbaarheidsafstand; design van Matteo Thun</w:t>
            </w:r>
          </w:p>
        </w:tc>
      </w:tr>
    </w:tbl>
    <w:p w:rsidR="00914354" w:rsidRPr="00033ED7" w:rsidRDefault="00914354" w:rsidP="00D66D43">
      <w:pPr>
        <w:spacing w:line="360" w:lineRule="auto"/>
        <w:jc w:val="both"/>
        <w:rPr>
          <w:rFonts w:ascii="Arial" w:hAnsi="Arial" w:cs="Arial"/>
          <w:sz w:val="20"/>
          <w:szCs w:val="20"/>
          <w:lang w:val="nl-BE"/>
        </w:rPr>
      </w:pPr>
    </w:p>
    <w:p w:rsidR="00844B85" w:rsidRPr="00033ED7" w:rsidRDefault="00914354" w:rsidP="002220D5">
      <w:pPr>
        <w:spacing w:line="360" w:lineRule="auto"/>
        <w:rPr>
          <w:rFonts w:ascii="Arial" w:hAnsi="Arial" w:cs="Arial"/>
          <w:b/>
          <w:sz w:val="20"/>
          <w:szCs w:val="20"/>
          <w:lang w:val="nl-BE"/>
        </w:rPr>
      </w:pPr>
      <w:r w:rsidRPr="00033ED7">
        <w:rPr>
          <w:lang w:val="nl-BE"/>
        </w:rPr>
        <w:br w:type="page"/>
      </w:r>
      <w:r w:rsidRPr="00033ED7">
        <w:rPr>
          <w:rFonts w:ascii="Arial" w:hAnsi="Arial"/>
          <w:b/>
          <w:sz w:val="20"/>
          <w:lang w:val="nl-BE"/>
        </w:rPr>
        <w:lastRenderedPageBreak/>
        <w:t>Beeldonderschriften:</w:t>
      </w:r>
    </w:p>
    <w:p w:rsidR="00566A12" w:rsidRPr="00033ED7" w:rsidRDefault="00566A12" w:rsidP="00566A12">
      <w:pPr>
        <w:spacing w:line="360" w:lineRule="auto"/>
        <w:jc w:val="both"/>
        <w:rPr>
          <w:rFonts w:ascii="Arial" w:hAnsi="Arial" w:cs="Arial"/>
          <w:sz w:val="20"/>
          <w:szCs w:val="20"/>
          <w:lang w:val="nl-BE"/>
        </w:rPr>
      </w:pPr>
      <w:r w:rsidRPr="00033ED7">
        <w:rPr>
          <w:rFonts w:ascii="Arial" w:hAnsi="Arial"/>
          <w:sz w:val="20"/>
          <w:lang w:val="nl-BE"/>
        </w:rPr>
        <w:t>(Photo Credits: AUDI Hungaria, Kardán ulca 1, 9027 Győr)</w:t>
      </w:r>
      <w:bookmarkStart w:id="0" w:name="_GoBack"/>
      <w:bookmarkEnd w:id="0"/>
    </w:p>
    <w:p w:rsidR="00DD0384" w:rsidRPr="00033ED7" w:rsidRDefault="00DD0384" w:rsidP="002220D5">
      <w:pPr>
        <w:spacing w:line="360" w:lineRule="auto"/>
        <w:jc w:val="both"/>
        <w:rPr>
          <w:rFonts w:ascii="Arial" w:hAnsi="Arial" w:cs="Arial"/>
          <w:sz w:val="20"/>
          <w:szCs w:val="20"/>
          <w:lang w:val="nl-BE"/>
        </w:rPr>
      </w:pPr>
    </w:p>
    <w:p w:rsidR="00BB27A1" w:rsidRPr="00033ED7" w:rsidRDefault="00BB27A1" w:rsidP="002220D5">
      <w:pPr>
        <w:spacing w:after="0" w:line="360" w:lineRule="auto"/>
        <w:jc w:val="both"/>
        <w:rPr>
          <w:rFonts w:ascii="Arial" w:hAnsi="Arial" w:cs="Arial"/>
          <w:sz w:val="20"/>
          <w:szCs w:val="20"/>
          <w:lang w:val="nl-BE"/>
        </w:rPr>
      </w:pPr>
      <w:r w:rsidRPr="00033ED7">
        <w:rPr>
          <w:rFonts w:ascii="Arial" w:hAnsi="Arial" w:cs="Arial"/>
          <w:noProof/>
          <w:sz w:val="20"/>
          <w:szCs w:val="20"/>
          <w:lang w:val="de-AT" w:eastAsia="de-AT"/>
        </w:rPr>
        <w:drawing>
          <wp:inline distT="0" distB="0" distL="0" distR="0" wp14:anchorId="44FB3437" wp14:editId="740F0914">
            <wp:extent cx="5575935" cy="2701925"/>
            <wp:effectExtent l="19050" t="0" r="5715" b="0"/>
            <wp:docPr id="1" name="Grafik 0" descr="IN_HU1401_82a_Audi_G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_HU1401_82a_Audi_Gyor.jpg"/>
                    <pic:cNvPicPr/>
                  </pic:nvPicPr>
                  <pic:blipFill>
                    <a:blip r:embed="rId15" cstate="print"/>
                    <a:stretch>
                      <a:fillRect/>
                    </a:stretch>
                  </pic:blipFill>
                  <pic:spPr>
                    <a:xfrm>
                      <a:off x="0" y="0"/>
                      <a:ext cx="5575935" cy="2701925"/>
                    </a:xfrm>
                    <a:prstGeom prst="rect">
                      <a:avLst/>
                    </a:prstGeom>
                  </pic:spPr>
                </pic:pic>
              </a:graphicData>
            </a:graphic>
          </wp:inline>
        </w:drawing>
      </w:r>
    </w:p>
    <w:p w:rsidR="007C0FBC" w:rsidRPr="00033ED7" w:rsidRDefault="00566A12" w:rsidP="002220D5">
      <w:pPr>
        <w:jc w:val="both"/>
        <w:rPr>
          <w:rFonts w:ascii="Audi Type" w:hAnsi="Audi Type"/>
          <w:b/>
          <w:sz w:val="20"/>
          <w:szCs w:val="20"/>
          <w:lang w:val="nl-BE"/>
        </w:rPr>
      </w:pPr>
      <w:r w:rsidRPr="00033ED7">
        <w:rPr>
          <w:rFonts w:ascii="Arial" w:hAnsi="Arial"/>
          <w:b/>
          <w:sz w:val="20"/>
          <w:lang w:val="nl-BE"/>
        </w:rPr>
        <w:t>Foto 1:</w:t>
      </w:r>
      <w:r w:rsidRPr="00033ED7">
        <w:rPr>
          <w:rFonts w:ascii="Arial" w:hAnsi="Arial"/>
          <w:sz w:val="20"/>
          <w:lang w:val="nl-BE"/>
        </w:rPr>
        <w:t xml:space="preserve"> 's Wereld grootste motoren en automobielfabriek Audi Hungaria in het Hongaarse Györ stelt op een grondoppervlak van 5.167.366 vierkante meter ongeveer 11.274 werknemers tewerk (stand: 31 december 2014). </w:t>
      </w:r>
    </w:p>
    <w:p w:rsidR="00BB27A1" w:rsidRPr="00033ED7" w:rsidRDefault="00BB27A1" w:rsidP="002220D5">
      <w:pPr>
        <w:spacing w:after="0" w:line="360" w:lineRule="auto"/>
        <w:jc w:val="both"/>
        <w:rPr>
          <w:rFonts w:ascii="Arial" w:hAnsi="Arial" w:cs="Arial"/>
          <w:sz w:val="20"/>
          <w:szCs w:val="20"/>
          <w:lang w:val="nl-BE"/>
        </w:rPr>
      </w:pPr>
      <w:r w:rsidRPr="00033ED7">
        <w:rPr>
          <w:rFonts w:ascii="Arial" w:hAnsi="Arial" w:cs="Arial"/>
          <w:noProof/>
          <w:sz w:val="20"/>
          <w:szCs w:val="20"/>
          <w:lang w:val="de-AT" w:eastAsia="de-AT"/>
        </w:rPr>
        <w:drawing>
          <wp:inline distT="0" distB="0" distL="0" distR="0" wp14:anchorId="7FDC4211" wp14:editId="3FDF857B">
            <wp:extent cx="5575935" cy="3721100"/>
            <wp:effectExtent l="19050" t="0" r="5715" b="0"/>
            <wp:docPr id="2" name="Grafik 1" descr="IN_HU1401_92a_Audi_G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_HU1401_92a_Audi_Gyor.jpg"/>
                    <pic:cNvPicPr/>
                  </pic:nvPicPr>
                  <pic:blipFill>
                    <a:blip r:embed="rId16" cstate="print"/>
                    <a:stretch>
                      <a:fillRect/>
                    </a:stretch>
                  </pic:blipFill>
                  <pic:spPr>
                    <a:xfrm>
                      <a:off x="0" y="0"/>
                      <a:ext cx="5575935" cy="3721100"/>
                    </a:xfrm>
                    <a:prstGeom prst="rect">
                      <a:avLst/>
                    </a:prstGeom>
                  </pic:spPr>
                </pic:pic>
              </a:graphicData>
            </a:graphic>
          </wp:inline>
        </w:drawing>
      </w:r>
    </w:p>
    <w:p w:rsidR="00FF1C5B" w:rsidRPr="00033ED7" w:rsidRDefault="00566A12" w:rsidP="002220D5">
      <w:pPr>
        <w:spacing w:line="360" w:lineRule="auto"/>
        <w:jc w:val="both"/>
        <w:rPr>
          <w:rFonts w:ascii="Arial" w:hAnsi="Arial" w:cs="Arial"/>
          <w:sz w:val="20"/>
          <w:szCs w:val="20"/>
          <w:lang w:val="nl-BE"/>
        </w:rPr>
      </w:pPr>
      <w:r w:rsidRPr="00033ED7">
        <w:rPr>
          <w:rFonts w:ascii="Arial" w:hAnsi="Arial"/>
          <w:b/>
          <w:sz w:val="20"/>
          <w:lang w:val="nl-BE"/>
        </w:rPr>
        <w:t xml:space="preserve">Foto 2: </w:t>
      </w:r>
      <w:r w:rsidRPr="00033ED7">
        <w:rPr>
          <w:rFonts w:ascii="Arial" w:hAnsi="Arial"/>
          <w:sz w:val="20"/>
          <w:lang w:val="nl-BE"/>
        </w:rPr>
        <w:t xml:space="preserve">In de montagehallen werd meer dan 140 kilometer van het lichtlijnsysteem TECTON geïnstalleerd. </w:t>
      </w:r>
      <w:r w:rsidRPr="00033ED7">
        <w:rPr>
          <w:lang w:val="nl-BE"/>
        </w:rPr>
        <w:br w:type="page"/>
      </w:r>
    </w:p>
    <w:p w:rsidR="00826352" w:rsidRPr="00033ED7" w:rsidRDefault="00826352" w:rsidP="002220D5">
      <w:pPr>
        <w:spacing w:after="0" w:line="360" w:lineRule="auto"/>
        <w:jc w:val="both"/>
        <w:rPr>
          <w:rFonts w:ascii="Arial" w:hAnsi="Arial" w:cs="Arial"/>
          <w:b/>
          <w:sz w:val="20"/>
          <w:szCs w:val="20"/>
          <w:lang w:val="nl-BE"/>
        </w:rPr>
      </w:pPr>
      <w:r w:rsidRPr="00033ED7">
        <w:rPr>
          <w:rFonts w:ascii="Arial" w:hAnsi="Arial" w:cs="Arial"/>
          <w:b/>
          <w:noProof/>
          <w:sz w:val="20"/>
          <w:szCs w:val="20"/>
          <w:lang w:val="de-AT" w:eastAsia="de-AT"/>
        </w:rPr>
        <w:lastRenderedPageBreak/>
        <w:drawing>
          <wp:inline distT="0" distB="0" distL="0" distR="0" wp14:anchorId="7D108A89" wp14:editId="7E9F9537">
            <wp:extent cx="5575935" cy="3721066"/>
            <wp:effectExtent l="0" t="0" r="0" b="0"/>
            <wp:docPr id="4" name="Picture 4" descr="Z:\_Brand_Communication\01_BrandComm_Dateistruktur_neu\02 Kommunikation\01 Texte\03 Pressetexte Projekte\13_AUDI Ungarn\Audi_Ungarn_Zumtobel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Brand_Communication\01_BrandComm_Dateistruktur_neu\02 Kommunikation\01 Texte\03 Pressetexte Projekte\13_AUDI Ungarn\Audi_Ungarn_Zumtobel_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5935" cy="3721066"/>
                    </a:xfrm>
                    <a:prstGeom prst="rect">
                      <a:avLst/>
                    </a:prstGeom>
                    <a:noFill/>
                    <a:ln>
                      <a:noFill/>
                    </a:ln>
                  </pic:spPr>
                </pic:pic>
              </a:graphicData>
            </a:graphic>
          </wp:inline>
        </w:drawing>
      </w:r>
    </w:p>
    <w:p w:rsidR="00826352" w:rsidRPr="00033ED7" w:rsidRDefault="00826352" w:rsidP="002220D5">
      <w:pPr>
        <w:spacing w:line="360" w:lineRule="auto"/>
        <w:jc w:val="both"/>
        <w:rPr>
          <w:rFonts w:ascii="Arial" w:hAnsi="Arial" w:cs="Arial"/>
          <w:b/>
          <w:sz w:val="20"/>
          <w:szCs w:val="20"/>
          <w:lang w:val="nl-BE"/>
        </w:rPr>
      </w:pPr>
      <w:r w:rsidRPr="00033ED7">
        <w:rPr>
          <w:rFonts w:ascii="Arial" w:hAnsi="Arial"/>
          <w:b/>
          <w:sz w:val="20"/>
          <w:lang w:val="nl-BE"/>
        </w:rPr>
        <w:t xml:space="preserve">Foto 3: </w:t>
      </w:r>
      <w:r w:rsidRPr="00033ED7">
        <w:rPr>
          <w:rFonts w:ascii="Arial" w:hAnsi="Arial"/>
          <w:sz w:val="20"/>
          <w:lang w:val="nl-BE"/>
        </w:rPr>
        <w:t xml:space="preserve">Aan de </w:t>
      </w:r>
      <w:proofErr w:type="spellStart"/>
      <w:r w:rsidR="00033ED7">
        <w:rPr>
          <w:rFonts w:ascii="Arial" w:hAnsi="Arial"/>
          <w:sz w:val="20"/>
        </w:rPr>
        <w:t>spat</w:t>
      </w:r>
      <w:proofErr w:type="spellEnd"/>
      <w:r w:rsidRPr="00033ED7">
        <w:rPr>
          <w:rFonts w:ascii="Arial" w:hAnsi="Arial"/>
          <w:sz w:val="20"/>
          <w:lang w:val="nl-BE"/>
        </w:rPr>
        <w:t>platen werd de vochtbestendige armatuur SCUBA geïnstalleerd.</w:t>
      </w:r>
    </w:p>
    <w:p w:rsidR="00826352" w:rsidRPr="00033ED7" w:rsidRDefault="00826352" w:rsidP="002220D5">
      <w:pPr>
        <w:spacing w:after="0" w:line="360" w:lineRule="auto"/>
        <w:jc w:val="both"/>
        <w:rPr>
          <w:rFonts w:ascii="Arial" w:hAnsi="Arial" w:cs="Arial"/>
          <w:b/>
          <w:sz w:val="20"/>
          <w:szCs w:val="20"/>
          <w:lang w:val="nl-BE"/>
        </w:rPr>
      </w:pPr>
      <w:r w:rsidRPr="00033ED7">
        <w:rPr>
          <w:rFonts w:ascii="Arial" w:hAnsi="Arial" w:cs="Arial"/>
          <w:b/>
          <w:noProof/>
          <w:sz w:val="20"/>
          <w:szCs w:val="20"/>
          <w:lang w:val="de-AT" w:eastAsia="de-AT"/>
        </w:rPr>
        <w:drawing>
          <wp:inline distT="0" distB="0" distL="0" distR="0" wp14:anchorId="4B2C4AF4" wp14:editId="7D4442BC">
            <wp:extent cx="5575935" cy="3721042"/>
            <wp:effectExtent l="0" t="0" r="0" b="0"/>
            <wp:docPr id="5" name="Picture 5" descr="Z:\_Brand_Communication\01_BrandComm_Dateistruktur_neu\02 Kommunikation\01 Texte\03 Pressetexte Projekte\13_AUDI Ungarn\Audi_Ungarn_Zumtobe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Brand_Communication\01_BrandComm_Dateistruktur_neu\02 Kommunikation\01 Texte\03 Pressetexte Projekte\13_AUDI Ungarn\Audi_Ungarn_Zumtobel_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5935" cy="3721042"/>
                    </a:xfrm>
                    <a:prstGeom prst="rect">
                      <a:avLst/>
                    </a:prstGeom>
                    <a:noFill/>
                    <a:ln>
                      <a:noFill/>
                    </a:ln>
                  </pic:spPr>
                </pic:pic>
              </a:graphicData>
            </a:graphic>
          </wp:inline>
        </w:drawing>
      </w:r>
    </w:p>
    <w:p w:rsidR="003D7EB4" w:rsidRPr="00033ED7" w:rsidRDefault="00826352" w:rsidP="00BB27A1">
      <w:pPr>
        <w:spacing w:line="360" w:lineRule="auto"/>
        <w:jc w:val="both"/>
        <w:rPr>
          <w:rFonts w:ascii="Arial" w:hAnsi="Arial" w:cs="Arial"/>
          <w:b/>
          <w:sz w:val="20"/>
          <w:szCs w:val="20"/>
          <w:lang w:val="nl-BE"/>
        </w:rPr>
      </w:pPr>
      <w:r w:rsidRPr="00033ED7">
        <w:rPr>
          <w:rFonts w:ascii="Arial" w:hAnsi="Arial"/>
          <w:b/>
          <w:sz w:val="20"/>
          <w:lang w:val="nl-BE"/>
        </w:rPr>
        <w:t xml:space="preserve">Foto 4: </w:t>
      </w:r>
      <w:r w:rsidRPr="00033ED7">
        <w:rPr>
          <w:rFonts w:ascii="Arial" w:hAnsi="Arial"/>
          <w:sz w:val="20"/>
          <w:lang w:val="nl-BE"/>
        </w:rPr>
        <w:t>In fabriek 2 van Audi Hungaria wordt naast TECTON ook de vluchtwegarmatuur ONLITE ECOSIGN in een projectspecifieke uitvoering ingezet.</w:t>
      </w:r>
    </w:p>
    <w:p w:rsidR="002220D5" w:rsidRPr="00033ED7" w:rsidRDefault="002220D5">
      <w:pPr>
        <w:spacing w:after="0" w:line="240" w:lineRule="auto"/>
        <w:rPr>
          <w:rFonts w:ascii="Arial" w:hAnsi="Arial" w:cs="Arial"/>
          <w:b/>
          <w:sz w:val="20"/>
          <w:szCs w:val="20"/>
          <w:lang w:val="nl-BE"/>
        </w:rPr>
      </w:pPr>
      <w:r w:rsidRPr="00033ED7">
        <w:rPr>
          <w:lang w:val="nl-BE"/>
        </w:rPr>
        <w:br w:type="page"/>
      </w:r>
    </w:p>
    <w:p w:rsidR="00397ACE" w:rsidRDefault="00397ACE" w:rsidP="00397ACE">
      <w:pPr>
        <w:spacing w:line="360" w:lineRule="auto"/>
        <w:jc w:val="both"/>
        <w:rPr>
          <w:rFonts w:ascii="Arial" w:hAnsi="Arial" w:cs="Arial"/>
          <w:b/>
          <w:sz w:val="20"/>
          <w:szCs w:val="20"/>
          <w:lang w:val="en-US"/>
        </w:rPr>
      </w:pPr>
      <w:proofErr w:type="spellStart"/>
      <w:r>
        <w:rPr>
          <w:rFonts w:ascii="Arial" w:hAnsi="Arial"/>
          <w:b/>
          <w:sz w:val="20"/>
          <w:lang w:val="en-US"/>
        </w:rPr>
        <w:lastRenderedPageBreak/>
        <w:t>Contactpersoon</w:t>
      </w:r>
      <w:proofErr w:type="spellEnd"/>
      <w:r>
        <w:rPr>
          <w:rFonts w:ascii="Arial" w:hAnsi="Arial"/>
          <w:b/>
          <w:sz w:val="20"/>
          <w:lang w:val="en-US"/>
        </w:rPr>
        <w:t xml:space="preserve"> </w:t>
      </w:r>
      <w:proofErr w:type="spellStart"/>
      <w:r>
        <w:rPr>
          <w:rFonts w:ascii="Arial" w:hAnsi="Arial"/>
          <w:b/>
          <w:sz w:val="20"/>
          <w:lang w:val="en-US"/>
        </w:rPr>
        <w:t>voor</w:t>
      </w:r>
      <w:proofErr w:type="spellEnd"/>
      <w:r>
        <w:rPr>
          <w:rFonts w:ascii="Arial" w:hAnsi="Arial"/>
          <w:b/>
          <w:sz w:val="20"/>
          <w:lang w:val="en-US"/>
        </w:rPr>
        <w:t xml:space="preserve"> de </w:t>
      </w:r>
      <w:proofErr w:type="spellStart"/>
      <w:r>
        <w:rPr>
          <w:rFonts w:ascii="Arial" w:hAnsi="Arial"/>
          <w:b/>
          <w:sz w:val="20"/>
          <w:lang w:val="en-US"/>
        </w:rPr>
        <w:t>pers</w:t>
      </w:r>
      <w:proofErr w:type="spellEnd"/>
      <w:r>
        <w:rPr>
          <w:rFonts w:ascii="Arial" w:hAnsi="Arial" w:cs="Arial"/>
          <w:b/>
          <w:sz w:val="20"/>
          <w:szCs w:val="20"/>
          <w:lang w:val="en-US"/>
        </w:rPr>
        <w:t xml:space="preserve">: </w:t>
      </w:r>
    </w:p>
    <w:tbl>
      <w:tblPr>
        <w:tblW w:w="0" w:type="auto"/>
        <w:tblLook w:val="01E0" w:firstRow="1" w:lastRow="1" w:firstColumn="1" w:lastColumn="1" w:noHBand="0" w:noVBand="0"/>
      </w:tblPr>
      <w:tblGrid>
        <w:gridCol w:w="4219"/>
        <w:gridCol w:w="3717"/>
      </w:tblGrid>
      <w:tr w:rsidR="00397ACE" w:rsidRPr="007A3B6B" w:rsidTr="00397ACE">
        <w:tc>
          <w:tcPr>
            <w:tcW w:w="4219" w:type="dxa"/>
          </w:tcPr>
          <w:p w:rsidR="00397ACE" w:rsidRDefault="00397ACE">
            <w:pPr>
              <w:spacing w:after="0" w:line="240" w:lineRule="auto"/>
              <w:ind w:right="23"/>
              <w:rPr>
                <w:rFonts w:ascii="Arial" w:eastAsia="Calibri" w:hAnsi="Arial" w:cs="Arial"/>
                <w:sz w:val="16"/>
                <w:szCs w:val="16"/>
                <w:lang w:val="nl-BE" w:eastAsia="nl-BE" w:bidi="nl-BE"/>
              </w:rPr>
            </w:pPr>
            <w:r>
              <w:rPr>
                <w:rFonts w:ascii="Arial" w:hAnsi="Arial"/>
                <w:sz w:val="16"/>
                <w:szCs w:val="24"/>
                <w:lang w:val="nl-BE" w:eastAsia="nl-BE" w:bidi="nl-BE"/>
              </w:rPr>
              <w:t>Zumtobel Lighting GmbH</w:t>
            </w:r>
          </w:p>
          <w:p w:rsidR="00397ACE" w:rsidRDefault="00397ACE">
            <w:pPr>
              <w:spacing w:after="0" w:line="240" w:lineRule="auto"/>
              <w:ind w:right="23"/>
              <w:rPr>
                <w:rFonts w:ascii="Arial" w:eastAsia="Calibri" w:hAnsi="Arial" w:cs="Arial"/>
                <w:sz w:val="16"/>
                <w:szCs w:val="16"/>
                <w:lang w:val="nl-BE" w:eastAsia="nl-BE" w:bidi="nl-BE"/>
              </w:rPr>
            </w:pPr>
            <w:r>
              <w:rPr>
                <w:rFonts w:ascii="Arial" w:hAnsi="Arial"/>
                <w:sz w:val="16"/>
                <w:szCs w:val="24"/>
                <w:lang w:val="nl-BE" w:eastAsia="nl-BE" w:bidi="nl-BE"/>
              </w:rPr>
              <w:t>Sophie Moser</w:t>
            </w:r>
          </w:p>
          <w:p w:rsidR="00397ACE" w:rsidRDefault="00397ACE">
            <w:pPr>
              <w:spacing w:after="0" w:line="240" w:lineRule="auto"/>
              <w:ind w:right="23"/>
              <w:rPr>
                <w:rFonts w:ascii="Arial" w:hAnsi="Arial"/>
                <w:sz w:val="16"/>
                <w:szCs w:val="24"/>
                <w:lang w:val="nl-BE" w:eastAsia="nl-BE" w:bidi="nl-BE"/>
              </w:rPr>
            </w:pPr>
            <w:r>
              <w:rPr>
                <w:rFonts w:ascii="Arial" w:hAnsi="Arial"/>
                <w:sz w:val="16"/>
                <w:szCs w:val="24"/>
                <w:lang w:val="nl-BE" w:eastAsia="nl-BE" w:bidi="nl-BE"/>
              </w:rPr>
              <w:t>Head of Brand Communications</w:t>
            </w:r>
          </w:p>
          <w:p w:rsidR="00397ACE" w:rsidRDefault="00397ACE">
            <w:pPr>
              <w:spacing w:after="0" w:line="240" w:lineRule="auto"/>
              <w:ind w:right="23"/>
              <w:rPr>
                <w:rFonts w:ascii="Arial" w:eastAsia="Calibri" w:hAnsi="Arial" w:cs="Arial"/>
                <w:sz w:val="16"/>
                <w:szCs w:val="16"/>
                <w:lang w:val="nl-BE" w:eastAsia="nl-BE" w:bidi="nl-BE"/>
              </w:rPr>
            </w:pPr>
            <w:r>
              <w:rPr>
                <w:rFonts w:ascii="Arial" w:hAnsi="Arial"/>
                <w:sz w:val="16"/>
                <w:szCs w:val="24"/>
                <w:lang w:val="nl-BE" w:eastAsia="nl-BE" w:bidi="nl-BE"/>
              </w:rPr>
              <w:t>Schweizer Strasse 30</w:t>
            </w:r>
          </w:p>
          <w:p w:rsidR="00397ACE" w:rsidRDefault="00397ACE">
            <w:pPr>
              <w:spacing w:after="0" w:line="240" w:lineRule="auto"/>
              <w:ind w:right="23"/>
              <w:rPr>
                <w:rFonts w:ascii="Arial" w:eastAsia="Calibri" w:hAnsi="Arial" w:cs="Arial"/>
                <w:sz w:val="16"/>
                <w:szCs w:val="16"/>
                <w:lang w:val="nl-BE" w:eastAsia="nl-BE" w:bidi="nl-BE"/>
              </w:rPr>
            </w:pPr>
            <w:r>
              <w:rPr>
                <w:rFonts w:ascii="Arial" w:hAnsi="Arial"/>
                <w:sz w:val="16"/>
                <w:szCs w:val="24"/>
                <w:lang w:val="nl-BE" w:eastAsia="nl-BE" w:bidi="nl-BE"/>
              </w:rPr>
              <w:t>A-6850 Dornbirn</w:t>
            </w:r>
          </w:p>
          <w:p w:rsidR="00397ACE" w:rsidRDefault="00397ACE">
            <w:pPr>
              <w:spacing w:after="0" w:line="240" w:lineRule="auto"/>
              <w:ind w:right="23"/>
              <w:rPr>
                <w:rFonts w:ascii="Arial" w:eastAsia="Calibri" w:hAnsi="Arial" w:cs="Arial"/>
                <w:sz w:val="16"/>
                <w:szCs w:val="16"/>
                <w:lang w:val="nl-BE" w:eastAsia="nl-BE" w:bidi="nl-BE"/>
              </w:rPr>
            </w:pPr>
          </w:p>
          <w:p w:rsidR="00397ACE" w:rsidRDefault="00397ACE">
            <w:pPr>
              <w:spacing w:after="0" w:line="240" w:lineRule="auto"/>
              <w:ind w:right="23"/>
              <w:rPr>
                <w:rFonts w:ascii="Arial" w:hAnsi="Arial"/>
                <w:sz w:val="16"/>
                <w:szCs w:val="24"/>
                <w:lang w:val="nl-BE" w:eastAsia="nl-BE" w:bidi="nl-BE"/>
              </w:rPr>
            </w:pPr>
          </w:p>
          <w:p w:rsidR="00397ACE" w:rsidRDefault="00397ACE">
            <w:pPr>
              <w:spacing w:after="0" w:line="240" w:lineRule="auto"/>
              <w:ind w:right="23"/>
              <w:rPr>
                <w:rFonts w:ascii="Arial" w:eastAsia="Calibri" w:hAnsi="Arial" w:cs="Arial"/>
                <w:sz w:val="16"/>
                <w:szCs w:val="16"/>
                <w:lang w:val="nl-BE" w:eastAsia="nl-BE" w:bidi="nl-BE"/>
              </w:rPr>
            </w:pPr>
            <w:r>
              <w:rPr>
                <w:rFonts w:ascii="Arial" w:hAnsi="Arial"/>
                <w:sz w:val="16"/>
                <w:szCs w:val="24"/>
                <w:lang w:val="nl-BE" w:eastAsia="nl-BE" w:bidi="nl-BE"/>
              </w:rPr>
              <w:t>Phone:  +43-5572-390-26527</w:t>
            </w:r>
          </w:p>
          <w:p w:rsidR="00397ACE" w:rsidRDefault="00397ACE">
            <w:pPr>
              <w:spacing w:after="0" w:line="240" w:lineRule="auto"/>
              <w:rPr>
                <w:rFonts w:ascii="Arial" w:eastAsia="Calibri" w:hAnsi="Arial" w:cs="Arial"/>
                <w:color w:val="000000"/>
                <w:sz w:val="16"/>
                <w:szCs w:val="16"/>
                <w:lang w:val="nl-BE" w:eastAsia="nl-BE" w:bidi="nl-BE"/>
              </w:rPr>
            </w:pPr>
            <w:r>
              <w:rPr>
                <w:rFonts w:ascii="Arial" w:hAnsi="Arial"/>
                <w:sz w:val="16"/>
                <w:szCs w:val="24"/>
                <w:lang w:val="nl-BE" w:eastAsia="nl-BE" w:bidi="nl-BE"/>
              </w:rPr>
              <w:t>Tel. +43-664-80892-3074</w:t>
            </w:r>
          </w:p>
          <w:p w:rsidR="00397ACE" w:rsidRDefault="00397ACE">
            <w:pPr>
              <w:spacing w:after="0" w:line="240" w:lineRule="auto"/>
              <w:ind w:right="23"/>
              <w:rPr>
                <w:rFonts w:ascii="Arial" w:eastAsia="Calibri" w:hAnsi="Arial" w:cs="Arial"/>
                <w:sz w:val="16"/>
                <w:szCs w:val="16"/>
                <w:lang w:val="nl-BE" w:eastAsia="nl-BE" w:bidi="nl-BE"/>
              </w:rPr>
            </w:pPr>
            <w:r>
              <w:rPr>
                <w:rFonts w:ascii="Arial" w:hAnsi="Arial"/>
                <w:sz w:val="16"/>
                <w:szCs w:val="24"/>
                <w:lang w:val="nl-BE" w:eastAsia="nl-BE" w:bidi="nl-BE"/>
              </w:rPr>
              <w:t xml:space="preserve">e-mail: </w:t>
            </w:r>
            <w:hyperlink r:id="rId19" w:history="1">
              <w:r>
                <w:rPr>
                  <w:rStyle w:val="Hyperlink"/>
                  <w:rFonts w:ascii="Arial" w:hAnsi="Arial"/>
                  <w:sz w:val="16"/>
                  <w:szCs w:val="24"/>
                  <w:lang w:val="nl-BE" w:eastAsia="nl-BE" w:bidi="nl-BE"/>
                </w:rPr>
                <w:t>sophie.moser@zumtobelgroup.com</w:t>
              </w:r>
            </w:hyperlink>
          </w:p>
          <w:p w:rsidR="00397ACE" w:rsidRDefault="00397ACE">
            <w:pPr>
              <w:spacing w:after="0" w:line="240" w:lineRule="auto"/>
              <w:ind w:right="23"/>
              <w:rPr>
                <w:rFonts w:ascii="Arial" w:eastAsia="Calibri" w:hAnsi="Arial" w:cs="Arial"/>
                <w:sz w:val="16"/>
                <w:szCs w:val="16"/>
                <w:lang w:val="nl-BE" w:eastAsia="nl-BE" w:bidi="nl-BE"/>
              </w:rPr>
            </w:pPr>
          </w:p>
          <w:p w:rsidR="00397ACE" w:rsidRDefault="007A3B6B">
            <w:pPr>
              <w:spacing w:after="0" w:line="240" w:lineRule="auto"/>
              <w:ind w:right="23"/>
              <w:rPr>
                <w:rFonts w:ascii="Arial" w:eastAsia="Calibri" w:hAnsi="Arial" w:cs="Arial"/>
                <w:sz w:val="16"/>
                <w:szCs w:val="16"/>
                <w:lang w:val="nl-BE" w:eastAsia="nl-BE" w:bidi="nl-BE"/>
              </w:rPr>
            </w:pPr>
            <w:hyperlink r:id="rId20" w:history="1">
              <w:r w:rsidR="00397ACE">
                <w:rPr>
                  <w:rStyle w:val="Hyperlink"/>
                  <w:rFonts w:ascii="Arial" w:hAnsi="Arial"/>
                  <w:sz w:val="16"/>
                  <w:szCs w:val="24"/>
                  <w:lang w:val="nl-BE" w:eastAsia="nl-BE" w:bidi="nl-BE"/>
                </w:rPr>
                <w:t>www.zumtobel.com</w:t>
              </w:r>
            </w:hyperlink>
          </w:p>
          <w:p w:rsidR="00397ACE" w:rsidRDefault="00397ACE">
            <w:pPr>
              <w:spacing w:after="0" w:line="240" w:lineRule="auto"/>
              <w:ind w:right="23"/>
              <w:rPr>
                <w:rFonts w:ascii="Arial" w:eastAsia="Calibri" w:hAnsi="Arial" w:cs="Arial"/>
                <w:bCs/>
                <w:sz w:val="16"/>
                <w:szCs w:val="16"/>
                <w:lang w:val="nl-BE" w:eastAsia="nl-BE" w:bidi="nl-BE"/>
              </w:rPr>
            </w:pPr>
          </w:p>
        </w:tc>
        <w:tc>
          <w:tcPr>
            <w:tcW w:w="3717" w:type="dxa"/>
          </w:tcPr>
          <w:p w:rsidR="00397ACE" w:rsidRDefault="00397ACE">
            <w:pPr>
              <w:spacing w:after="0" w:line="240" w:lineRule="auto"/>
              <w:ind w:right="23"/>
              <w:rPr>
                <w:rFonts w:ascii="Arial" w:hAnsi="Arial" w:cs="Arial"/>
                <w:color w:val="333333"/>
                <w:sz w:val="16"/>
                <w:szCs w:val="16"/>
                <w:shd w:val="clear" w:color="auto" w:fill="FFFFFF"/>
                <w:lang w:val="nl-BE" w:eastAsia="nl-BE" w:bidi="nl-BE"/>
              </w:rPr>
            </w:pPr>
            <w:r>
              <w:rPr>
                <w:rFonts w:ascii="Arial" w:hAnsi="Arial" w:cs="Arial"/>
                <w:color w:val="333333"/>
                <w:sz w:val="16"/>
                <w:szCs w:val="16"/>
                <w:shd w:val="clear" w:color="auto" w:fill="FFFFFF"/>
                <w:lang w:val="nl-BE" w:eastAsia="nl-BE" w:bidi="nl-BE"/>
              </w:rPr>
              <w:t>N.V. Zumtobel Lighting S.A.</w:t>
            </w:r>
          </w:p>
          <w:p w:rsidR="00397ACE" w:rsidRDefault="00397ACE">
            <w:pPr>
              <w:spacing w:after="0" w:line="240" w:lineRule="auto"/>
              <w:ind w:right="23"/>
              <w:rPr>
                <w:rFonts w:ascii="Arial" w:hAnsi="Arial" w:cs="Arial"/>
                <w:color w:val="333333"/>
                <w:sz w:val="16"/>
                <w:szCs w:val="16"/>
                <w:shd w:val="clear" w:color="auto" w:fill="FFFFFF"/>
                <w:lang w:val="nl-BE" w:eastAsia="nl-BE" w:bidi="nl-BE"/>
              </w:rPr>
            </w:pPr>
            <w:r>
              <w:rPr>
                <w:rFonts w:ascii="Arial" w:hAnsi="Arial" w:cs="Arial"/>
                <w:bCs/>
                <w:color w:val="333333"/>
                <w:sz w:val="16"/>
                <w:lang w:val="nl-BE" w:eastAsia="nl-BE" w:bidi="nl-BE"/>
              </w:rPr>
              <w:t>Jacques Brouhier</w:t>
            </w:r>
            <w:r>
              <w:rPr>
                <w:rFonts w:ascii="Arial" w:hAnsi="Arial" w:cs="Arial"/>
                <w:color w:val="333333"/>
                <w:sz w:val="16"/>
                <w:szCs w:val="16"/>
                <w:lang w:val="nl-BE" w:eastAsia="nl-BE" w:bidi="nl-BE"/>
              </w:rPr>
              <w:br/>
            </w:r>
            <w:r>
              <w:rPr>
                <w:rFonts w:ascii="Arial" w:hAnsi="Arial" w:cs="Arial"/>
                <w:bCs/>
                <w:color w:val="333333"/>
                <w:sz w:val="16"/>
                <w:lang w:val="nl-BE" w:eastAsia="nl-BE" w:bidi="nl-BE"/>
              </w:rPr>
              <w:t>Marketing Manager Benelux</w:t>
            </w:r>
            <w:r>
              <w:rPr>
                <w:rFonts w:ascii="Arial" w:hAnsi="Arial" w:cs="Arial"/>
                <w:color w:val="333333"/>
                <w:sz w:val="16"/>
                <w:szCs w:val="16"/>
                <w:lang w:val="nl-BE" w:eastAsia="nl-BE" w:bidi="nl-BE"/>
              </w:rPr>
              <w:br/>
            </w:r>
            <w:r>
              <w:rPr>
                <w:rFonts w:ascii="Arial" w:hAnsi="Arial" w:cs="Arial"/>
                <w:color w:val="333333"/>
                <w:sz w:val="16"/>
                <w:szCs w:val="16"/>
                <w:shd w:val="clear" w:color="auto" w:fill="FFFFFF"/>
                <w:lang w:val="nl-BE" w:eastAsia="nl-BE" w:bidi="nl-BE"/>
              </w:rPr>
              <w:t>Rijksweg 47</w:t>
            </w:r>
            <w:r>
              <w:rPr>
                <w:rFonts w:ascii="Arial" w:hAnsi="Arial" w:cs="Arial"/>
                <w:color w:val="333333"/>
                <w:sz w:val="16"/>
                <w:szCs w:val="16"/>
                <w:lang w:val="nl-BE" w:eastAsia="nl-BE" w:bidi="nl-BE"/>
              </w:rPr>
              <w:br/>
            </w:r>
            <w:r>
              <w:rPr>
                <w:rFonts w:ascii="Arial" w:hAnsi="Arial" w:cs="Arial"/>
                <w:color w:val="333333"/>
                <w:sz w:val="16"/>
                <w:szCs w:val="16"/>
                <w:shd w:val="clear" w:color="auto" w:fill="FFFFFF"/>
                <w:lang w:val="nl-BE" w:eastAsia="nl-BE" w:bidi="nl-BE"/>
              </w:rPr>
              <w:t>IndustriezonePuurs 442</w:t>
            </w:r>
            <w:r>
              <w:rPr>
                <w:rFonts w:ascii="Arial" w:hAnsi="Arial" w:cs="Arial"/>
                <w:color w:val="333333"/>
                <w:sz w:val="16"/>
                <w:szCs w:val="16"/>
                <w:lang w:val="nl-BE" w:eastAsia="nl-BE" w:bidi="nl-BE"/>
              </w:rPr>
              <w:br/>
            </w:r>
            <w:r>
              <w:rPr>
                <w:rFonts w:ascii="Arial" w:hAnsi="Arial" w:cs="Arial"/>
                <w:color w:val="333333"/>
                <w:sz w:val="16"/>
                <w:szCs w:val="16"/>
                <w:shd w:val="clear" w:color="auto" w:fill="FFFFFF"/>
                <w:lang w:val="nl-BE" w:eastAsia="nl-BE" w:bidi="nl-BE"/>
              </w:rPr>
              <w:t>2870 Puurs</w:t>
            </w:r>
            <w:r>
              <w:rPr>
                <w:rFonts w:ascii="Arial" w:hAnsi="Arial" w:cs="Arial"/>
                <w:color w:val="333333"/>
                <w:sz w:val="16"/>
                <w:szCs w:val="16"/>
                <w:lang w:val="nl-BE" w:eastAsia="nl-BE" w:bidi="nl-BE"/>
              </w:rPr>
              <w:br/>
            </w:r>
            <w:r>
              <w:rPr>
                <w:rFonts w:ascii="Arial" w:hAnsi="Arial" w:cs="Arial"/>
                <w:color w:val="333333"/>
                <w:sz w:val="16"/>
                <w:szCs w:val="16"/>
                <w:lang w:val="nl-BE" w:eastAsia="nl-BE" w:bidi="nl-BE"/>
              </w:rPr>
              <w:br/>
            </w:r>
            <w:r>
              <w:rPr>
                <w:rFonts w:ascii="Arial" w:hAnsi="Arial" w:cs="Arial"/>
                <w:sz w:val="16"/>
                <w:szCs w:val="16"/>
                <w:shd w:val="clear" w:color="auto" w:fill="FFFFFF"/>
                <w:lang w:val="nl-BE" w:eastAsia="nl-BE" w:bidi="nl-BE"/>
              </w:rPr>
              <w:t>Phone:  +32/(0)3/860.93.93</w:t>
            </w:r>
          </w:p>
          <w:p w:rsidR="00397ACE" w:rsidRDefault="00397ACE">
            <w:pPr>
              <w:spacing w:after="0" w:line="240" w:lineRule="auto"/>
              <w:ind w:right="23"/>
              <w:rPr>
                <w:rFonts w:ascii="Arial" w:hAnsi="Arial" w:cs="Arial"/>
                <w:color w:val="0000FF"/>
                <w:sz w:val="16"/>
                <w:u w:val="single"/>
                <w:lang w:val="nl-BE" w:eastAsia="nl-BE" w:bidi="nl-BE"/>
              </w:rPr>
            </w:pPr>
            <w:r>
              <w:rPr>
                <w:rFonts w:ascii="Arial" w:hAnsi="Arial" w:cs="Arial"/>
                <w:color w:val="333333"/>
                <w:sz w:val="16"/>
                <w:szCs w:val="16"/>
                <w:lang w:val="nl-BE" w:eastAsia="nl-BE" w:bidi="nl-BE"/>
              </w:rPr>
              <w:br/>
            </w:r>
            <w:hyperlink r:id="rId21" w:history="1">
              <w:r>
                <w:rPr>
                  <w:rStyle w:val="Hyperlink"/>
                  <w:rFonts w:ascii="Arial" w:hAnsi="Arial" w:cs="Arial"/>
                  <w:sz w:val="16"/>
                  <w:lang w:val="nl-BE" w:eastAsia="nl-BE" w:bidi="nl-BE"/>
                </w:rPr>
                <w:t>jacques.brouhier@zumtobelgroup.com</w:t>
              </w:r>
            </w:hyperlink>
          </w:p>
          <w:p w:rsidR="00397ACE" w:rsidRDefault="00397ACE">
            <w:pPr>
              <w:spacing w:after="0" w:line="240" w:lineRule="auto"/>
              <w:ind w:right="23"/>
              <w:rPr>
                <w:rFonts w:ascii="Arial" w:hAnsi="Arial" w:cs="Arial"/>
                <w:color w:val="333333"/>
                <w:sz w:val="16"/>
                <w:szCs w:val="16"/>
                <w:lang w:val="nl-BE" w:eastAsia="nl-BE" w:bidi="nl-BE"/>
              </w:rPr>
            </w:pPr>
            <w:r>
              <w:rPr>
                <w:rFonts w:ascii="Arial" w:hAnsi="Arial" w:cs="Arial"/>
                <w:color w:val="333333"/>
                <w:sz w:val="16"/>
                <w:szCs w:val="16"/>
                <w:lang w:val="nl-BE" w:eastAsia="nl-BE" w:bidi="nl-BE"/>
              </w:rPr>
              <w:br/>
            </w:r>
            <w:hyperlink r:id="rId22" w:history="1">
              <w:r>
                <w:rPr>
                  <w:rStyle w:val="Hyperlink"/>
                  <w:rFonts w:ascii="Arial" w:hAnsi="Arial" w:cs="Arial"/>
                  <w:sz w:val="16"/>
                  <w:lang w:val="nl-BE" w:eastAsia="nl-BE" w:bidi="nl-BE"/>
                </w:rPr>
                <w:t>www.zumtobel.be</w:t>
              </w:r>
            </w:hyperlink>
            <w:r>
              <w:rPr>
                <w:rFonts w:ascii="Arial" w:hAnsi="Arial" w:cs="Arial"/>
                <w:color w:val="333333"/>
                <w:sz w:val="16"/>
                <w:szCs w:val="16"/>
                <w:lang w:val="nl-BE" w:eastAsia="nl-BE" w:bidi="nl-BE"/>
              </w:rPr>
              <w:br/>
            </w:r>
            <w:hyperlink r:id="rId23" w:history="1">
              <w:r>
                <w:rPr>
                  <w:rStyle w:val="Hyperlink"/>
                  <w:rFonts w:ascii="Arial" w:hAnsi="Arial" w:cs="Arial"/>
                  <w:sz w:val="16"/>
                  <w:lang w:val="nl-BE" w:eastAsia="nl-BE" w:bidi="nl-BE"/>
                </w:rPr>
                <w:t>www.zumtobel.nl</w:t>
              </w:r>
            </w:hyperlink>
          </w:p>
          <w:p w:rsidR="00397ACE" w:rsidRDefault="007A3B6B">
            <w:pPr>
              <w:spacing w:after="0" w:line="240" w:lineRule="auto"/>
              <w:ind w:right="23"/>
              <w:rPr>
                <w:rFonts w:ascii="Arial" w:hAnsi="Arial" w:cs="Arial"/>
                <w:color w:val="333333"/>
                <w:sz w:val="16"/>
                <w:szCs w:val="16"/>
                <w:lang w:val="nl-BE" w:eastAsia="nl-BE" w:bidi="nl-BE"/>
              </w:rPr>
            </w:pPr>
            <w:hyperlink r:id="rId24" w:history="1">
              <w:r w:rsidR="00397ACE">
                <w:rPr>
                  <w:rStyle w:val="Hyperlink"/>
                  <w:rFonts w:ascii="Arial" w:hAnsi="Arial" w:cs="Arial"/>
                  <w:sz w:val="16"/>
                  <w:lang w:val="nl-BE" w:eastAsia="nl-BE" w:bidi="nl-BE"/>
                </w:rPr>
                <w:t>www.zumtobel.lu</w:t>
              </w:r>
            </w:hyperlink>
          </w:p>
          <w:p w:rsidR="00397ACE" w:rsidRDefault="00397ACE">
            <w:pPr>
              <w:spacing w:after="0" w:line="240" w:lineRule="auto"/>
              <w:ind w:right="23"/>
              <w:rPr>
                <w:rFonts w:ascii="Arial" w:hAnsi="Arial" w:cs="Arial"/>
                <w:color w:val="333333"/>
                <w:sz w:val="16"/>
                <w:szCs w:val="16"/>
                <w:lang w:val="nl-BE" w:eastAsia="nl-BE" w:bidi="nl-BE"/>
              </w:rPr>
            </w:pPr>
          </w:p>
        </w:tc>
      </w:tr>
      <w:tr w:rsidR="00397ACE" w:rsidRPr="007A3B6B" w:rsidTr="00397ACE">
        <w:tc>
          <w:tcPr>
            <w:tcW w:w="4219" w:type="dxa"/>
          </w:tcPr>
          <w:p w:rsidR="00397ACE" w:rsidRDefault="00397ACE">
            <w:pPr>
              <w:suppressAutoHyphens/>
              <w:spacing w:after="0" w:line="240" w:lineRule="auto"/>
              <w:ind w:right="23"/>
              <w:rPr>
                <w:rFonts w:ascii="Arial" w:eastAsia="Calibri" w:hAnsi="Arial" w:cs="Arial"/>
                <w:bCs/>
                <w:sz w:val="16"/>
                <w:szCs w:val="16"/>
                <w:lang w:val="nl-BE" w:eastAsia="nl-BE" w:bidi="nl-BE"/>
              </w:rPr>
            </w:pPr>
          </w:p>
        </w:tc>
        <w:tc>
          <w:tcPr>
            <w:tcW w:w="3717" w:type="dxa"/>
          </w:tcPr>
          <w:p w:rsidR="00397ACE" w:rsidRDefault="00397ACE">
            <w:pPr>
              <w:suppressAutoHyphens/>
              <w:spacing w:after="0" w:line="240" w:lineRule="auto"/>
              <w:ind w:right="23"/>
              <w:rPr>
                <w:rFonts w:ascii="Arial" w:eastAsia="Calibri" w:hAnsi="Arial" w:cs="Arial"/>
                <w:bCs/>
                <w:sz w:val="16"/>
                <w:szCs w:val="16"/>
                <w:lang w:val="nl-BE" w:eastAsia="nl-BE" w:bidi="nl-BE"/>
              </w:rPr>
            </w:pPr>
          </w:p>
        </w:tc>
      </w:tr>
    </w:tbl>
    <w:p w:rsidR="00397ACE" w:rsidRDefault="00397ACE" w:rsidP="00397ACE">
      <w:pPr>
        <w:spacing w:line="360" w:lineRule="auto"/>
        <w:rPr>
          <w:rFonts w:ascii="Arial" w:hAnsi="Arial" w:cs="Arial"/>
          <w:b/>
          <w:sz w:val="20"/>
          <w:szCs w:val="20"/>
          <w:lang w:val="nl-BE"/>
        </w:rPr>
      </w:pPr>
      <w:r>
        <w:rPr>
          <w:rFonts w:ascii="Arial" w:hAnsi="Arial" w:cs="Arial"/>
          <w:sz w:val="20"/>
          <w:szCs w:val="20"/>
          <w:lang w:val="nl-BE"/>
        </w:rPr>
        <w:br/>
      </w:r>
      <w:r>
        <w:rPr>
          <w:rFonts w:ascii="Arial" w:hAnsi="Arial"/>
          <w:b/>
          <w:sz w:val="20"/>
          <w:lang w:val="nl-BE"/>
        </w:rPr>
        <w:t>Verkoop Benelux</w:t>
      </w:r>
      <w:r>
        <w:rPr>
          <w:rFonts w:ascii="Arial" w:hAnsi="Arial" w:cs="Arial"/>
          <w:b/>
          <w:sz w:val="20"/>
          <w:szCs w:val="20"/>
          <w:lang w:val="nl-BE"/>
        </w:rPr>
        <w:t xml:space="preserve">: </w:t>
      </w:r>
    </w:p>
    <w:p w:rsidR="00397ACE" w:rsidRDefault="00397ACE" w:rsidP="00397ACE">
      <w:pPr>
        <w:spacing w:after="0" w:line="240" w:lineRule="auto"/>
        <w:ind w:right="23"/>
        <w:rPr>
          <w:rFonts w:ascii="Arial" w:eastAsia="Calibri" w:hAnsi="Arial" w:cs="Arial"/>
          <w:sz w:val="16"/>
          <w:szCs w:val="16"/>
          <w:lang w:val="nl-BE" w:eastAsia="nl-BE" w:bidi="nl-BE"/>
        </w:rPr>
      </w:pPr>
      <w:r>
        <w:rPr>
          <w:rFonts w:ascii="Arial" w:eastAsia="Calibri" w:hAnsi="Arial" w:cs="Arial"/>
          <w:sz w:val="16"/>
          <w:szCs w:val="16"/>
          <w:lang w:val="nl-BE" w:eastAsia="nl-BE" w:bidi="nl-BE"/>
        </w:rPr>
        <w:t>N.V. Zumtobel Lighting S.A.</w:t>
      </w:r>
      <w:r>
        <w:rPr>
          <w:rFonts w:ascii="Arial" w:eastAsia="Calibri" w:hAnsi="Arial" w:cs="Arial"/>
          <w:b/>
          <w:sz w:val="16"/>
          <w:szCs w:val="16"/>
          <w:lang w:val="nl-BE" w:eastAsia="nl-BE" w:bidi="nl-BE"/>
        </w:rPr>
        <w:br/>
      </w:r>
      <w:r>
        <w:rPr>
          <w:rFonts w:ascii="Arial" w:eastAsia="Calibri" w:hAnsi="Arial" w:cs="Arial"/>
          <w:sz w:val="16"/>
          <w:szCs w:val="16"/>
          <w:lang w:val="nl-BE" w:eastAsia="nl-BE" w:bidi="nl-BE"/>
        </w:rPr>
        <w:t>Rijksweg 47 – Industriezone Puurs Nr. 442</w:t>
      </w:r>
    </w:p>
    <w:p w:rsidR="00397ACE" w:rsidRDefault="00397ACE" w:rsidP="00397ACE">
      <w:pPr>
        <w:spacing w:after="0" w:line="240" w:lineRule="auto"/>
        <w:ind w:right="23"/>
        <w:rPr>
          <w:rFonts w:ascii="Arial" w:eastAsia="Calibri" w:hAnsi="Arial" w:cs="Arial"/>
          <w:sz w:val="16"/>
          <w:szCs w:val="16"/>
          <w:lang w:val="nl-BE" w:eastAsia="nl-BE" w:bidi="nl-BE"/>
        </w:rPr>
      </w:pPr>
      <w:r>
        <w:rPr>
          <w:rFonts w:ascii="Arial" w:eastAsia="Calibri" w:hAnsi="Arial" w:cs="Arial"/>
          <w:sz w:val="16"/>
          <w:szCs w:val="16"/>
          <w:lang w:val="nl-BE" w:eastAsia="nl-BE" w:bidi="nl-BE"/>
        </w:rPr>
        <w:t>B-2870 Puurs</w:t>
      </w:r>
    </w:p>
    <w:p w:rsidR="00397ACE" w:rsidRDefault="00397ACE" w:rsidP="00397ACE">
      <w:pPr>
        <w:spacing w:after="0" w:line="240" w:lineRule="auto"/>
        <w:ind w:right="23"/>
        <w:rPr>
          <w:rFonts w:ascii="Arial" w:eastAsia="Calibri" w:hAnsi="Arial" w:cs="Arial"/>
          <w:sz w:val="16"/>
          <w:szCs w:val="16"/>
          <w:lang w:val="nl-BE" w:eastAsia="nl-BE" w:bidi="nl-BE"/>
        </w:rPr>
      </w:pPr>
    </w:p>
    <w:p w:rsidR="00397ACE" w:rsidRDefault="00397ACE" w:rsidP="00397ACE">
      <w:pPr>
        <w:spacing w:after="0" w:line="240" w:lineRule="auto"/>
        <w:ind w:right="23"/>
        <w:rPr>
          <w:rFonts w:ascii="Arial" w:eastAsia="Calibri" w:hAnsi="Arial" w:cs="Arial"/>
          <w:sz w:val="16"/>
          <w:szCs w:val="16"/>
          <w:lang w:val="nl-BE" w:eastAsia="nl-BE" w:bidi="nl-BE"/>
        </w:rPr>
      </w:pPr>
      <w:r>
        <w:rPr>
          <w:rFonts w:ascii="Arial" w:eastAsia="Calibri" w:hAnsi="Arial" w:cs="Arial"/>
          <w:sz w:val="16"/>
          <w:szCs w:val="16"/>
          <w:lang w:val="nl-BE" w:eastAsia="nl-BE" w:bidi="nl-BE"/>
        </w:rPr>
        <w:t>Tél.: +32 3 860 93 93</w:t>
      </w:r>
    </w:p>
    <w:p w:rsidR="00397ACE" w:rsidRDefault="00397ACE" w:rsidP="00397ACE">
      <w:pPr>
        <w:spacing w:after="0" w:line="240" w:lineRule="auto"/>
        <w:ind w:right="23"/>
        <w:rPr>
          <w:rFonts w:ascii="Arial" w:eastAsia="Calibri" w:hAnsi="Arial" w:cs="Arial"/>
          <w:sz w:val="16"/>
          <w:szCs w:val="16"/>
          <w:lang w:val="nl-BE" w:eastAsia="nl-BE" w:bidi="nl-BE"/>
        </w:rPr>
      </w:pPr>
      <w:r>
        <w:rPr>
          <w:rFonts w:ascii="Arial" w:eastAsia="Calibri" w:hAnsi="Arial" w:cs="Arial"/>
          <w:sz w:val="16"/>
          <w:szCs w:val="16"/>
          <w:lang w:val="nl-BE" w:eastAsia="nl-BE" w:bidi="nl-BE"/>
        </w:rPr>
        <w:t>Fax : +32 3 886 25 00</w:t>
      </w:r>
    </w:p>
    <w:p w:rsidR="00397ACE" w:rsidRDefault="007A3B6B" w:rsidP="00397ACE">
      <w:pPr>
        <w:spacing w:after="0" w:line="240" w:lineRule="auto"/>
        <w:ind w:right="23"/>
        <w:rPr>
          <w:rFonts w:ascii="Arial" w:eastAsia="Calibri" w:hAnsi="Arial" w:cs="Arial"/>
          <w:sz w:val="16"/>
          <w:szCs w:val="16"/>
          <w:lang w:val="nl-BE" w:eastAsia="nl-BE" w:bidi="nl-BE"/>
        </w:rPr>
      </w:pPr>
      <w:hyperlink r:id="rId25" w:history="1">
        <w:r w:rsidR="00397ACE">
          <w:rPr>
            <w:rStyle w:val="Hyperlink"/>
            <w:rFonts w:ascii="Arial" w:eastAsia="Calibri" w:hAnsi="Arial" w:cs="Arial"/>
            <w:sz w:val="16"/>
            <w:lang w:val="nl-BE" w:eastAsia="nl-BE" w:bidi="nl-BE"/>
          </w:rPr>
          <w:t>info@zumtobel.be</w:t>
        </w:r>
      </w:hyperlink>
    </w:p>
    <w:p w:rsidR="00397ACE" w:rsidRDefault="007A3B6B" w:rsidP="00397ACE">
      <w:pPr>
        <w:spacing w:after="0" w:line="240" w:lineRule="auto"/>
        <w:ind w:right="23"/>
        <w:rPr>
          <w:rFonts w:ascii="Arial" w:eastAsia="Calibri" w:hAnsi="Arial" w:cs="Arial"/>
          <w:sz w:val="16"/>
          <w:szCs w:val="16"/>
          <w:lang w:val="nl-BE" w:eastAsia="nl-BE" w:bidi="nl-BE"/>
        </w:rPr>
      </w:pPr>
      <w:hyperlink r:id="rId26" w:history="1">
        <w:r w:rsidR="00397ACE">
          <w:rPr>
            <w:rStyle w:val="Hyperlink"/>
            <w:rFonts w:ascii="Arial" w:eastAsia="Calibri" w:hAnsi="Arial" w:cs="Arial"/>
            <w:sz w:val="16"/>
            <w:lang w:val="nl-BE" w:eastAsia="nl-BE" w:bidi="nl-BE"/>
          </w:rPr>
          <w:t>info@zumtobel.lu</w:t>
        </w:r>
      </w:hyperlink>
    </w:p>
    <w:p w:rsidR="00397ACE" w:rsidRDefault="00397ACE" w:rsidP="00397ACE">
      <w:pPr>
        <w:spacing w:after="0" w:line="240" w:lineRule="auto"/>
        <w:ind w:right="23"/>
        <w:rPr>
          <w:rFonts w:ascii="Arial" w:eastAsia="Calibri" w:hAnsi="Arial" w:cs="Arial"/>
          <w:sz w:val="16"/>
          <w:szCs w:val="16"/>
          <w:lang w:val="nl-BE" w:eastAsia="nl-BE" w:bidi="nl-BE"/>
        </w:rPr>
      </w:pPr>
    </w:p>
    <w:p w:rsidR="00397ACE" w:rsidRDefault="007A3B6B" w:rsidP="00397ACE">
      <w:pPr>
        <w:spacing w:after="0" w:line="240" w:lineRule="auto"/>
        <w:ind w:right="23"/>
        <w:rPr>
          <w:rFonts w:ascii="Arial" w:eastAsia="Calibri" w:hAnsi="Arial" w:cs="Arial"/>
          <w:sz w:val="16"/>
          <w:szCs w:val="16"/>
          <w:lang w:val="nl-BE" w:eastAsia="nl-BE" w:bidi="nl-BE"/>
        </w:rPr>
      </w:pPr>
      <w:hyperlink r:id="rId27" w:history="1">
        <w:r w:rsidR="00397ACE">
          <w:rPr>
            <w:rStyle w:val="Hyperlink"/>
            <w:rFonts w:ascii="Arial" w:eastAsia="Calibri" w:hAnsi="Arial" w:cs="Arial"/>
            <w:sz w:val="16"/>
            <w:lang w:val="nl-BE" w:eastAsia="nl-BE" w:bidi="nl-BE"/>
          </w:rPr>
          <w:t>www.zumtobel.be</w:t>
        </w:r>
      </w:hyperlink>
    </w:p>
    <w:p w:rsidR="00397ACE" w:rsidRDefault="00397ACE" w:rsidP="00397ACE">
      <w:pPr>
        <w:spacing w:after="0" w:line="240" w:lineRule="auto"/>
        <w:ind w:right="23"/>
        <w:rPr>
          <w:rFonts w:ascii="Arial" w:eastAsia="Calibri" w:hAnsi="Arial" w:cs="Arial"/>
          <w:sz w:val="16"/>
          <w:szCs w:val="16"/>
          <w:lang w:val="nl-BE" w:eastAsia="nl-BE" w:bidi="nl-BE"/>
        </w:rPr>
      </w:pPr>
      <w:r>
        <w:rPr>
          <w:rFonts w:ascii="Arial" w:eastAsia="Calibri" w:hAnsi="Arial" w:cs="Arial"/>
          <w:color w:val="0000FF"/>
          <w:sz w:val="16"/>
          <w:u w:val="single"/>
          <w:lang w:val="nl-BE" w:eastAsia="nl-BE" w:bidi="nl-BE"/>
        </w:rPr>
        <w:t>www.zumtobel.nl</w:t>
      </w:r>
    </w:p>
    <w:p w:rsidR="00397ACE" w:rsidRDefault="007A3B6B" w:rsidP="00397ACE">
      <w:pPr>
        <w:spacing w:after="0" w:line="240" w:lineRule="auto"/>
        <w:ind w:right="23"/>
        <w:rPr>
          <w:rFonts w:ascii="Arial" w:eastAsia="Calibri" w:hAnsi="Arial" w:cs="Arial"/>
          <w:color w:val="0000FF"/>
          <w:sz w:val="16"/>
          <w:u w:val="single"/>
          <w:lang w:val="nl-BE" w:eastAsia="nl-BE" w:bidi="nl-BE"/>
        </w:rPr>
      </w:pPr>
      <w:hyperlink r:id="rId28" w:history="1">
        <w:r w:rsidR="00397ACE">
          <w:rPr>
            <w:rStyle w:val="Hyperlink"/>
            <w:rFonts w:ascii="Arial" w:eastAsia="Calibri" w:hAnsi="Arial" w:cs="Arial"/>
            <w:sz w:val="16"/>
            <w:lang w:val="nl-BE" w:eastAsia="nl-BE" w:bidi="nl-BE"/>
          </w:rPr>
          <w:t>www.zumtobel.lu</w:t>
        </w:r>
      </w:hyperlink>
    </w:p>
    <w:p w:rsidR="00056EEB" w:rsidRDefault="00056EEB" w:rsidP="00413E81">
      <w:pPr>
        <w:spacing w:after="120"/>
        <w:jc w:val="both"/>
        <w:rPr>
          <w:rFonts w:ascii="Arial" w:hAnsi="Arial" w:cs="Arial"/>
          <w:b/>
          <w:sz w:val="16"/>
          <w:szCs w:val="16"/>
          <w:lang w:val="nl-BE"/>
        </w:rPr>
      </w:pPr>
    </w:p>
    <w:p w:rsidR="00397ACE" w:rsidRPr="00033ED7" w:rsidRDefault="00397ACE" w:rsidP="00413E81">
      <w:pPr>
        <w:spacing w:after="120"/>
        <w:jc w:val="both"/>
        <w:rPr>
          <w:rFonts w:ascii="Arial" w:hAnsi="Arial" w:cs="Arial"/>
          <w:b/>
          <w:sz w:val="16"/>
          <w:szCs w:val="16"/>
          <w:lang w:val="nl-BE"/>
        </w:rPr>
      </w:pPr>
    </w:p>
    <w:p w:rsidR="00413E81" w:rsidRPr="00033ED7" w:rsidRDefault="00413E81" w:rsidP="00413E81">
      <w:pPr>
        <w:spacing w:after="120"/>
        <w:jc w:val="both"/>
        <w:rPr>
          <w:rFonts w:ascii="Arial" w:hAnsi="Arial" w:cs="Arial"/>
          <w:b/>
          <w:sz w:val="16"/>
          <w:szCs w:val="16"/>
          <w:lang w:val="nl-BE"/>
        </w:rPr>
      </w:pPr>
      <w:r w:rsidRPr="00033ED7">
        <w:rPr>
          <w:rFonts w:ascii="Arial" w:hAnsi="Arial"/>
          <w:b/>
          <w:sz w:val="16"/>
          <w:lang w:val="nl-BE"/>
        </w:rPr>
        <w:t xml:space="preserve">Over Zumtobel </w:t>
      </w:r>
    </w:p>
    <w:p w:rsidR="00413E81" w:rsidRPr="00033ED7" w:rsidRDefault="00413E81" w:rsidP="00844B85">
      <w:pPr>
        <w:jc w:val="both"/>
        <w:rPr>
          <w:rFonts w:ascii="Arial" w:hAnsi="Arial" w:cs="Arial"/>
          <w:sz w:val="16"/>
          <w:szCs w:val="16"/>
          <w:lang w:val="nl-BE"/>
        </w:rPr>
      </w:pPr>
      <w:r w:rsidRPr="00033ED7">
        <w:rPr>
          <w:rFonts w:ascii="Arial" w:hAnsi="Arial"/>
          <w:sz w:val="16"/>
          <w:lang w:val="nl-BE"/>
        </w:rPr>
        <w:t xml:space="preserve">Zumtobel is de internationaal toonaangevende aanbieder van globale lichtoplossingen die het samenspel van licht en architectuur ‘beleefbaar’ maakt. Als pionier op het vlak van innovatie kan Zumtobel een omvangrijk aanbod van hoogwaardige armaturen en lichtmanagementsystemen voor de professionele gebouwverlichting in de toepassingsdomeinen kantoor, vorming, verkoop, handel, hotel en wellness, gezondheid, kunst en cultuur en industrie aanbieden. Zumtobel is een merk van de Zumtobel Group AG met hoofdzetel in Dornbirn, Vorarlberg (Oostenrijk). </w:t>
      </w:r>
    </w:p>
    <w:p w:rsidR="000C3A85" w:rsidRPr="00033ED7" w:rsidRDefault="00413E81" w:rsidP="00566A12">
      <w:pPr>
        <w:spacing w:line="360" w:lineRule="auto"/>
        <w:jc w:val="right"/>
        <w:rPr>
          <w:rFonts w:ascii="Arial" w:hAnsi="Arial" w:cs="Arial"/>
          <w:b/>
          <w:color w:val="FF0000"/>
          <w:sz w:val="20"/>
          <w:szCs w:val="20"/>
          <w:lang w:val="nl-BE"/>
        </w:rPr>
      </w:pPr>
      <w:r w:rsidRPr="00033ED7">
        <w:rPr>
          <w:rFonts w:ascii="Arial" w:hAnsi="Arial"/>
          <w:b/>
          <w:sz w:val="20"/>
          <w:lang w:val="nl-BE"/>
        </w:rPr>
        <w:t>Zumtobel. Het licht.</w:t>
      </w:r>
    </w:p>
    <w:p w:rsidR="00844B85" w:rsidRPr="00033ED7" w:rsidRDefault="00844B85" w:rsidP="00566A12">
      <w:pPr>
        <w:spacing w:line="360" w:lineRule="auto"/>
        <w:jc w:val="right"/>
        <w:rPr>
          <w:rFonts w:ascii="Arial" w:hAnsi="Arial" w:cs="Arial"/>
          <w:b/>
          <w:color w:val="FF0000"/>
          <w:sz w:val="20"/>
          <w:szCs w:val="20"/>
          <w:lang w:val="nl-BE"/>
        </w:rPr>
      </w:pPr>
    </w:p>
    <w:p w:rsidR="00844B85" w:rsidRPr="00033ED7" w:rsidRDefault="00844B85" w:rsidP="00566A12">
      <w:pPr>
        <w:spacing w:line="360" w:lineRule="auto"/>
        <w:jc w:val="right"/>
        <w:rPr>
          <w:rFonts w:ascii="Arial" w:hAnsi="Arial" w:cs="Arial"/>
          <w:sz w:val="16"/>
          <w:szCs w:val="16"/>
          <w:lang w:val="nl-BE"/>
        </w:rPr>
      </w:pPr>
    </w:p>
    <w:sectPr w:rsidR="00844B85" w:rsidRPr="00033ED7" w:rsidSect="000C3A85">
      <w:headerReference w:type="default" r:id="rId29"/>
      <w:footerReference w:type="default" r:id="rId30"/>
      <w:pgSz w:w="11900" w:h="16840"/>
      <w:pgMar w:top="1418" w:right="1701"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28D" w:rsidRDefault="0064228D">
      <w:r>
        <w:separator/>
      </w:r>
    </w:p>
  </w:endnote>
  <w:endnote w:type="continuationSeparator" w:id="0">
    <w:p w:rsidR="0064228D" w:rsidRDefault="00642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Audi Type">
    <w:altName w:val="Corbel"/>
    <w:charset w:val="EE"/>
    <w:family w:val="swiss"/>
    <w:pitch w:val="variable"/>
    <w:sig w:usb0="00000001" w:usb1="400020F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FBC" w:rsidRPr="00F04900" w:rsidRDefault="007C0FBC" w:rsidP="000C3A85">
    <w:pPr>
      <w:jc w:val="right"/>
      <w:rPr>
        <w:rFonts w:ascii="Arial" w:hAnsi="Arial" w:cs="Arial"/>
        <w:sz w:val="16"/>
        <w:szCs w:val="16"/>
      </w:rPr>
    </w:pPr>
    <w:r>
      <w:rPr>
        <w:rFonts w:ascii="Arial" w:hAnsi="Arial"/>
        <w:sz w:val="16"/>
      </w:rPr>
      <w:t xml:space="preserve">Pagina </w:t>
    </w:r>
    <w:r w:rsidR="00684155"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PAGE</w:instrText>
    </w:r>
    <w:r w:rsidRPr="00F04900">
      <w:rPr>
        <w:rFonts w:ascii="Arial" w:hAnsi="Arial" w:cs="Arial"/>
        <w:sz w:val="16"/>
        <w:szCs w:val="16"/>
      </w:rPr>
      <w:instrText xml:space="preserve"> </w:instrText>
    </w:r>
    <w:r w:rsidR="00684155" w:rsidRPr="00F04900">
      <w:rPr>
        <w:rFonts w:ascii="Arial" w:hAnsi="Arial" w:cs="Arial"/>
        <w:sz w:val="16"/>
        <w:szCs w:val="16"/>
      </w:rPr>
      <w:fldChar w:fldCharType="separate"/>
    </w:r>
    <w:r w:rsidR="007A3B6B">
      <w:rPr>
        <w:rFonts w:ascii="Arial" w:hAnsi="Arial" w:cs="Arial"/>
        <w:noProof/>
        <w:sz w:val="16"/>
        <w:szCs w:val="16"/>
      </w:rPr>
      <w:t>6</w:t>
    </w:r>
    <w:r w:rsidR="00684155" w:rsidRPr="00F04900">
      <w:rPr>
        <w:rFonts w:ascii="Arial" w:hAnsi="Arial" w:cs="Arial"/>
        <w:sz w:val="16"/>
        <w:szCs w:val="16"/>
      </w:rPr>
      <w:fldChar w:fldCharType="end"/>
    </w:r>
    <w:r>
      <w:rPr>
        <w:rFonts w:ascii="Arial" w:hAnsi="Arial"/>
        <w:sz w:val="16"/>
      </w:rPr>
      <w:t xml:space="preserve"> / </w:t>
    </w:r>
    <w:r w:rsidR="00684155"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NUMPAGES</w:instrText>
    </w:r>
    <w:r w:rsidRPr="00F04900">
      <w:rPr>
        <w:rFonts w:ascii="Arial" w:hAnsi="Arial" w:cs="Arial"/>
        <w:sz w:val="16"/>
        <w:szCs w:val="16"/>
      </w:rPr>
      <w:instrText xml:space="preserve"> </w:instrText>
    </w:r>
    <w:r w:rsidR="00684155" w:rsidRPr="00F04900">
      <w:rPr>
        <w:rFonts w:ascii="Arial" w:hAnsi="Arial" w:cs="Arial"/>
        <w:sz w:val="16"/>
        <w:szCs w:val="16"/>
      </w:rPr>
      <w:fldChar w:fldCharType="separate"/>
    </w:r>
    <w:r w:rsidR="007A3B6B">
      <w:rPr>
        <w:rFonts w:ascii="Arial" w:hAnsi="Arial" w:cs="Arial"/>
        <w:noProof/>
        <w:sz w:val="16"/>
        <w:szCs w:val="16"/>
      </w:rPr>
      <w:t>6</w:t>
    </w:r>
    <w:r w:rsidR="00684155" w:rsidRPr="00F04900">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28D" w:rsidRDefault="0064228D">
      <w:r>
        <w:separator/>
      </w:r>
    </w:p>
  </w:footnote>
  <w:footnote w:type="continuationSeparator" w:id="0">
    <w:p w:rsidR="0064228D" w:rsidRDefault="006422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FBC" w:rsidRDefault="007C0FBC" w:rsidP="000C3A85">
    <w:pPr>
      <w:pStyle w:val="Header"/>
      <w:jc w:val="right"/>
    </w:pPr>
    <w:r>
      <w:rPr>
        <w:noProof/>
        <w:lang w:val="de-AT" w:eastAsia="de-AT"/>
      </w:rPr>
      <w:drawing>
        <wp:inline distT="0" distB="0" distL="0" distR="0">
          <wp:extent cx="1399540" cy="230505"/>
          <wp:effectExtent l="0" t="0" r="0" b="0"/>
          <wp:docPr id="3" name="Bild 8" descr="Logo_Zumtobel_pos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Zumtobel_pos_1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9540" cy="230505"/>
                  </a:xfrm>
                  <a:prstGeom prst="rect">
                    <a:avLst/>
                  </a:prstGeom>
                  <a:noFill/>
                  <a:ln>
                    <a:noFill/>
                  </a:ln>
                </pic:spPr>
              </pic:pic>
            </a:graphicData>
          </a:graphic>
        </wp:inline>
      </w:drawing>
    </w:r>
  </w:p>
  <w:p w:rsidR="007C0FBC" w:rsidRDefault="007C0FBC" w:rsidP="000C3A85">
    <w:pPr>
      <w:pStyle w:val="Header"/>
      <w:jc w:val="right"/>
    </w:pPr>
  </w:p>
  <w:p w:rsidR="007C0FBC" w:rsidRDefault="007C0FBC" w:rsidP="000C3A8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A2BE2"/>
    <w:multiLevelType w:val="multilevel"/>
    <w:tmpl w:val="4EAA42B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4DDC3AE3"/>
    <w:multiLevelType w:val="hybridMultilevel"/>
    <w:tmpl w:val="C4685D5C"/>
    <w:lvl w:ilvl="0" w:tplc="0C070001">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080"/>
        </w:tabs>
        <w:ind w:left="1080" w:hanging="360"/>
      </w:pPr>
      <w:rPr>
        <w:rFonts w:ascii="Courier New" w:hAnsi="Courier New" w:cs="Arial"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Arial"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Arial"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2">
    <w:nsid w:val="62BA3552"/>
    <w:multiLevelType w:val="hybridMultilevel"/>
    <w:tmpl w:val="82F6B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D872FDA"/>
    <w:multiLevelType w:val="hybridMultilevel"/>
    <w:tmpl w:val="1B18A8AA"/>
    <w:lvl w:ilvl="0" w:tplc="CDD034EE">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proofState w:spelling="clean" w:grammar="clean"/>
  <w:attachedTemplate r:id="rId1"/>
  <w:defaultTabStop w:val="708"/>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05D"/>
    <w:rsid w:val="0000276F"/>
    <w:rsid w:val="000028D5"/>
    <w:rsid w:val="0001067A"/>
    <w:rsid w:val="00025F0D"/>
    <w:rsid w:val="000326D3"/>
    <w:rsid w:val="00032ED9"/>
    <w:rsid w:val="00033BE0"/>
    <w:rsid w:val="00033ED7"/>
    <w:rsid w:val="000364D6"/>
    <w:rsid w:val="00056EEB"/>
    <w:rsid w:val="0006705A"/>
    <w:rsid w:val="00077F2B"/>
    <w:rsid w:val="0009769C"/>
    <w:rsid w:val="000A04B2"/>
    <w:rsid w:val="000A2171"/>
    <w:rsid w:val="000A4678"/>
    <w:rsid w:val="000A5634"/>
    <w:rsid w:val="000B1044"/>
    <w:rsid w:val="000B108D"/>
    <w:rsid w:val="000C3A85"/>
    <w:rsid w:val="000C411E"/>
    <w:rsid w:val="000D1D45"/>
    <w:rsid w:val="000D23DE"/>
    <w:rsid w:val="000E2638"/>
    <w:rsid w:val="000E2BAF"/>
    <w:rsid w:val="000E740B"/>
    <w:rsid w:val="000F200C"/>
    <w:rsid w:val="000F59FB"/>
    <w:rsid w:val="00115E52"/>
    <w:rsid w:val="001208A4"/>
    <w:rsid w:val="001209C0"/>
    <w:rsid w:val="00124C03"/>
    <w:rsid w:val="00126E0D"/>
    <w:rsid w:val="0013011C"/>
    <w:rsid w:val="001415A7"/>
    <w:rsid w:val="00166360"/>
    <w:rsid w:val="00192767"/>
    <w:rsid w:val="00195B32"/>
    <w:rsid w:val="00195DA4"/>
    <w:rsid w:val="001A441A"/>
    <w:rsid w:val="001B429F"/>
    <w:rsid w:val="001B56C6"/>
    <w:rsid w:val="001D763D"/>
    <w:rsid w:val="00201D84"/>
    <w:rsid w:val="002116D4"/>
    <w:rsid w:val="00213C5E"/>
    <w:rsid w:val="002215DF"/>
    <w:rsid w:val="002220D5"/>
    <w:rsid w:val="00222F02"/>
    <w:rsid w:val="0023249B"/>
    <w:rsid w:val="00232CB5"/>
    <w:rsid w:val="00233C7C"/>
    <w:rsid w:val="00240782"/>
    <w:rsid w:val="00247B51"/>
    <w:rsid w:val="00264F8F"/>
    <w:rsid w:val="00284328"/>
    <w:rsid w:val="00296545"/>
    <w:rsid w:val="002A1163"/>
    <w:rsid w:val="002A65D7"/>
    <w:rsid w:val="002B126E"/>
    <w:rsid w:val="002D0880"/>
    <w:rsid w:val="00300D58"/>
    <w:rsid w:val="003052E9"/>
    <w:rsid w:val="00317864"/>
    <w:rsid w:val="00320C07"/>
    <w:rsid w:val="00324D6B"/>
    <w:rsid w:val="0033304D"/>
    <w:rsid w:val="003337B8"/>
    <w:rsid w:val="0034598A"/>
    <w:rsid w:val="0034704B"/>
    <w:rsid w:val="003544A7"/>
    <w:rsid w:val="00356187"/>
    <w:rsid w:val="00366BE5"/>
    <w:rsid w:val="003724B8"/>
    <w:rsid w:val="003908B6"/>
    <w:rsid w:val="00392D90"/>
    <w:rsid w:val="0039430E"/>
    <w:rsid w:val="00397ACE"/>
    <w:rsid w:val="003A28F1"/>
    <w:rsid w:val="003A2A24"/>
    <w:rsid w:val="003C5DC9"/>
    <w:rsid w:val="003D7EB4"/>
    <w:rsid w:val="003E2C8F"/>
    <w:rsid w:val="003E6E91"/>
    <w:rsid w:val="003F2452"/>
    <w:rsid w:val="003F2D6D"/>
    <w:rsid w:val="004016B2"/>
    <w:rsid w:val="00413E81"/>
    <w:rsid w:val="00423919"/>
    <w:rsid w:val="00426062"/>
    <w:rsid w:val="00434F6F"/>
    <w:rsid w:val="0044592D"/>
    <w:rsid w:val="004468B7"/>
    <w:rsid w:val="004511C5"/>
    <w:rsid w:val="004652FC"/>
    <w:rsid w:val="004665D2"/>
    <w:rsid w:val="0047080F"/>
    <w:rsid w:val="00471F20"/>
    <w:rsid w:val="0047407C"/>
    <w:rsid w:val="00491CF8"/>
    <w:rsid w:val="00492054"/>
    <w:rsid w:val="00494230"/>
    <w:rsid w:val="00496468"/>
    <w:rsid w:val="004A71F3"/>
    <w:rsid w:val="004C02F7"/>
    <w:rsid w:val="004C35AB"/>
    <w:rsid w:val="004C6875"/>
    <w:rsid w:val="004D6481"/>
    <w:rsid w:val="004E6705"/>
    <w:rsid w:val="004F07D0"/>
    <w:rsid w:val="004F2D9E"/>
    <w:rsid w:val="004F2DEA"/>
    <w:rsid w:val="0051605D"/>
    <w:rsid w:val="00523413"/>
    <w:rsid w:val="00527428"/>
    <w:rsid w:val="00546F5E"/>
    <w:rsid w:val="0055577E"/>
    <w:rsid w:val="00566A12"/>
    <w:rsid w:val="00572D4E"/>
    <w:rsid w:val="005817DA"/>
    <w:rsid w:val="00582C09"/>
    <w:rsid w:val="00594D6B"/>
    <w:rsid w:val="005A2CF7"/>
    <w:rsid w:val="005A381B"/>
    <w:rsid w:val="005A5559"/>
    <w:rsid w:val="005C0269"/>
    <w:rsid w:val="005C3D9D"/>
    <w:rsid w:val="005E1B1D"/>
    <w:rsid w:val="005E5A19"/>
    <w:rsid w:val="005E5DEE"/>
    <w:rsid w:val="00600332"/>
    <w:rsid w:val="00601D13"/>
    <w:rsid w:val="00612901"/>
    <w:rsid w:val="00613B3C"/>
    <w:rsid w:val="00614B4F"/>
    <w:rsid w:val="0062655D"/>
    <w:rsid w:val="00632208"/>
    <w:rsid w:val="006336FD"/>
    <w:rsid w:val="00633CBB"/>
    <w:rsid w:val="0064228D"/>
    <w:rsid w:val="00646A93"/>
    <w:rsid w:val="00667010"/>
    <w:rsid w:val="0067091D"/>
    <w:rsid w:val="006823C4"/>
    <w:rsid w:val="00684155"/>
    <w:rsid w:val="006940F0"/>
    <w:rsid w:val="0069527F"/>
    <w:rsid w:val="006A0507"/>
    <w:rsid w:val="006B09AB"/>
    <w:rsid w:val="006B25C6"/>
    <w:rsid w:val="006B2B87"/>
    <w:rsid w:val="006B30F2"/>
    <w:rsid w:val="006B584F"/>
    <w:rsid w:val="006B5D67"/>
    <w:rsid w:val="006C01D9"/>
    <w:rsid w:val="006C1CB4"/>
    <w:rsid w:val="006F326B"/>
    <w:rsid w:val="00714244"/>
    <w:rsid w:val="00716242"/>
    <w:rsid w:val="007167EE"/>
    <w:rsid w:val="00723B12"/>
    <w:rsid w:val="0074083E"/>
    <w:rsid w:val="007439DF"/>
    <w:rsid w:val="00754EB5"/>
    <w:rsid w:val="007577D6"/>
    <w:rsid w:val="007809DA"/>
    <w:rsid w:val="007A3B6B"/>
    <w:rsid w:val="007A68B0"/>
    <w:rsid w:val="007B09EF"/>
    <w:rsid w:val="007C09D6"/>
    <w:rsid w:val="007C0FBC"/>
    <w:rsid w:val="007C1263"/>
    <w:rsid w:val="007C3D92"/>
    <w:rsid w:val="007D19A3"/>
    <w:rsid w:val="007D387F"/>
    <w:rsid w:val="007D611A"/>
    <w:rsid w:val="007E48BD"/>
    <w:rsid w:val="007F2071"/>
    <w:rsid w:val="007F22BF"/>
    <w:rsid w:val="007F2371"/>
    <w:rsid w:val="00800F07"/>
    <w:rsid w:val="0080677F"/>
    <w:rsid w:val="00826352"/>
    <w:rsid w:val="008303DC"/>
    <w:rsid w:val="00833C35"/>
    <w:rsid w:val="008343F7"/>
    <w:rsid w:val="0083660B"/>
    <w:rsid w:val="0083702F"/>
    <w:rsid w:val="00843CF1"/>
    <w:rsid w:val="00844B85"/>
    <w:rsid w:val="00854115"/>
    <w:rsid w:val="008568E9"/>
    <w:rsid w:val="00880957"/>
    <w:rsid w:val="008A63E3"/>
    <w:rsid w:val="008B6493"/>
    <w:rsid w:val="008D73A2"/>
    <w:rsid w:val="008F45A0"/>
    <w:rsid w:val="00902FAB"/>
    <w:rsid w:val="00914354"/>
    <w:rsid w:val="00917DCC"/>
    <w:rsid w:val="00917DE3"/>
    <w:rsid w:val="00930D6F"/>
    <w:rsid w:val="00943C30"/>
    <w:rsid w:val="009460E0"/>
    <w:rsid w:val="00957A1C"/>
    <w:rsid w:val="009626AA"/>
    <w:rsid w:val="00963843"/>
    <w:rsid w:val="00967E03"/>
    <w:rsid w:val="0097103A"/>
    <w:rsid w:val="009713B6"/>
    <w:rsid w:val="009729B7"/>
    <w:rsid w:val="00977DD4"/>
    <w:rsid w:val="0098132F"/>
    <w:rsid w:val="009979EC"/>
    <w:rsid w:val="009A1E56"/>
    <w:rsid w:val="009B1F18"/>
    <w:rsid w:val="009F5C84"/>
    <w:rsid w:val="00A079E8"/>
    <w:rsid w:val="00A1112E"/>
    <w:rsid w:val="00A15EAA"/>
    <w:rsid w:val="00A16AC0"/>
    <w:rsid w:val="00A17AD2"/>
    <w:rsid w:val="00A371DC"/>
    <w:rsid w:val="00A37737"/>
    <w:rsid w:val="00A43ED9"/>
    <w:rsid w:val="00A45D8F"/>
    <w:rsid w:val="00A64F06"/>
    <w:rsid w:val="00A678AC"/>
    <w:rsid w:val="00A73DCB"/>
    <w:rsid w:val="00A82107"/>
    <w:rsid w:val="00A87F10"/>
    <w:rsid w:val="00AC020E"/>
    <w:rsid w:val="00AC3687"/>
    <w:rsid w:val="00AD19A3"/>
    <w:rsid w:val="00AE2F99"/>
    <w:rsid w:val="00B06052"/>
    <w:rsid w:val="00B127A7"/>
    <w:rsid w:val="00B17B3F"/>
    <w:rsid w:val="00B17D3D"/>
    <w:rsid w:val="00B56831"/>
    <w:rsid w:val="00B762F4"/>
    <w:rsid w:val="00BB20F0"/>
    <w:rsid w:val="00BB27A1"/>
    <w:rsid w:val="00BD0B79"/>
    <w:rsid w:val="00BF1906"/>
    <w:rsid w:val="00BF4A57"/>
    <w:rsid w:val="00C11413"/>
    <w:rsid w:val="00C13F9F"/>
    <w:rsid w:val="00C26501"/>
    <w:rsid w:val="00C4009F"/>
    <w:rsid w:val="00C4440C"/>
    <w:rsid w:val="00C572BF"/>
    <w:rsid w:val="00C60A05"/>
    <w:rsid w:val="00C75FCF"/>
    <w:rsid w:val="00C7614A"/>
    <w:rsid w:val="00C8619B"/>
    <w:rsid w:val="00C865CD"/>
    <w:rsid w:val="00C97565"/>
    <w:rsid w:val="00CA669A"/>
    <w:rsid w:val="00CB37E0"/>
    <w:rsid w:val="00CC4A4C"/>
    <w:rsid w:val="00CE3ACB"/>
    <w:rsid w:val="00D01EB1"/>
    <w:rsid w:val="00D077BE"/>
    <w:rsid w:val="00D15EF3"/>
    <w:rsid w:val="00D16C10"/>
    <w:rsid w:val="00D329F6"/>
    <w:rsid w:val="00D32B99"/>
    <w:rsid w:val="00D40A38"/>
    <w:rsid w:val="00D4732E"/>
    <w:rsid w:val="00D551FE"/>
    <w:rsid w:val="00D617D0"/>
    <w:rsid w:val="00D6238F"/>
    <w:rsid w:val="00D66B73"/>
    <w:rsid w:val="00D66D43"/>
    <w:rsid w:val="00D703A2"/>
    <w:rsid w:val="00D7176F"/>
    <w:rsid w:val="00D82DF7"/>
    <w:rsid w:val="00D83906"/>
    <w:rsid w:val="00D906F1"/>
    <w:rsid w:val="00D97F21"/>
    <w:rsid w:val="00DA40AE"/>
    <w:rsid w:val="00DA76D4"/>
    <w:rsid w:val="00DD0384"/>
    <w:rsid w:val="00DD21D7"/>
    <w:rsid w:val="00DD3F42"/>
    <w:rsid w:val="00DD5033"/>
    <w:rsid w:val="00DD7A51"/>
    <w:rsid w:val="00DD7AA4"/>
    <w:rsid w:val="00DE2303"/>
    <w:rsid w:val="00DE5BFF"/>
    <w:rsid w:val="00E05B89"/>
    <w:rsid w:val="00E135D5"/>
    <w:rsid w:val="00E1767A"/>
    <w:rsid w:val="00E33C13"/>
    <w:rsid w:val="00E40A9F"/>
    <w:rsid w:val="00E47B12"/>
    <w:rsid w:val="00E5349F"/>
    <w:rsid w:val="00E60D62"/>
    <w:rsid w:val="00E62902"/>
    <w:rsid w:val="00E71575"/>
    <w:rsid w:val="00E84825"/>
    <w:rsid w:val="00EB34DA"/>
    <w:rsid w:val="00ED59ED"/>
    <w:rsid w:val="00EE600C"/>
    <w:rsid w:val="00EE787F"/>
    <w:rsid w:val="00EF0EA5"/>
    <w:rsid w:val="00EF780C"/>
    <w:rsid w:val="00F116E8"/>
    <w:rsid w:val="00F268BB"/>
    <w:rsid w:val="00F30665"/>
    <w:rsid w:val="00F307CC"/>
    <w:rsid w:val="00F44535"/>
    <w:rsid w:val="00F56920"/>
    <w:rsid w:val="00F73D12"/>
    <w:rsid w:val="00F83639"/>
    <w:rsid w:val="00F85DD2"/>
    <w:rsid w:val="00F85FD0"/>
    <w:rsid w:val="00F87632"/>
    <w:rsid w:val="00F8796E"/>
    <w:rsid w:val="00FA4A7D"/>
    <w:rsid w:val="00FB721C"/>
    <w:rsid w:val="00FC05AF"/>
    <w:rsid w:val="00FC371F"/>
    <w:rsid w:val="00FC440E"/>
    <w:rsid w:val="00FC6EF5"/>
    <w:rsid w:val="00FF1C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AT" w:eastAsia="de-AT"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iPriority="22" w:unhideWhenUsed="0" w:qFormat="1"/>
    <w:lsdException w:name="Emphasis" w:locked="1" w:semiHidden="0" w:unhideWhenUsed="0" w:qFormat="1"/>
    <w:lsdException w:name="Normal (Web)"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9AB"/>
    <w:pPr>
      <w:spacing w:after="200" w:line="276" w:lineRule="auto"/>
    </w:pPr>
    <w:rPr>
      <w:rFonts w:eastAsia="Times New Roman"/>
      <w:sz w:val="22"/>
      <w:szCs w:val="2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B09AB"/>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6B09AB"/>
    <w:rPr>
      <w:rFonts w:cs="Times New Roman"/>
    </w:rPr>
  </w:style>
  <w:style w:type="paragraph" w:styleId="Footer">
    <w:name w:val="footer"/>
    <w:basedOn w:val="Normal"/>
    <w:link w:val="FooterChar"/>
    <w:semiHidden/>
    <w:rsid w:val="006B09AB"/>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6B09AB"/>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uiPriority w:val="22"/>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lang w:val="en-US"/>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844B85"/>
    <w:pPr>
      <w:ind w:left="720"/>
      <w:contextualSpacing/>
    </w:pPr>
  </w:style>
  <w:style w:type="paragraph" w:customStyle="1" w:styleId="berschrft">
    <w:name w:val="Überschrft"/>
    <w:basedOn w:val="Normal"/>
    <w:rsid w:val="002D0880"/>
    <w:pPr>
      <w:framePr w:w="7768" w:h="397" w:hRule="exact" w:hSpace="142" w:vSpace="57" w:wrap="notBeside" w:vAnchor="page" w:hAnchor="page" w:x="1589" w:y="3913" w:anchorLock="1"/>
      <w:widowControl w:val="0"/>
      <w:spacing w:after="0" w:line="360" w:lineRule="exact"/>
    </w:pPr>
    <w:rPr>
      <w:rFonts w:ascii="Arial" w:hAnsi="Arial" w:cs="Arial"/>
      <w:b/>
      <w:bCs/>
      <w:sz w:val="32"/>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AT" w:eastAsia="de-AT"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iPriority="22" w:unhideWhenUsed="0" w:qFormat="1"/>
    <w:lsdException w:name="Emphasis" w:locked="1" w:semiHidden="0" w:unhideWhenUsed="0" w:qFormat="1"/>
    <w:lsdException w:name="Normal (Web)"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9AB"/>
    <w:pPr>
      <w:spacing w:after="200" w:line="276" w:lineRule="auto"/>
    </w:pPr>
    <w:rPr>
      <w:rFonts w:eastAsia="Times New Roman"/>
      <w:sz w:val="22"/>
      <w:szCs w:val="2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B09AB"/>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6B09AB"/>
    <w:rPr>
      <w:rFonts w:cs="Times New Roman"/>
    </w:rPr>
  </w:style>
  <w:style w:type="paragraph" w:styleId="Footer">
    <w:name w:val="footer"/>
    <w:basedOn w:val="Normal"/>
    <w:link w:val="FooterChar"/>
    <w:semiHidden/>
    <w:rsid w:val="006B09AB"/>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6B09AB"/>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uiPriority w:val="22"/>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lang w:val="en-US"/>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844B85"/>
    <w:pPr>
      <w:ind w:left="720"/>
      <w:contextualSpacing/>
    </w:pPr>
  </w:style>
  <w:style w:type="paragraph" w:customStyle="1" w:styleId="berschrft">
    <w:name w:val="Überschrft"/>
    <w:basedOn w:val="Normal"/>
    <w:rsid w:val="002D0880"/>
    <w:pPr>
      <w:framePr w:w="7768" w:h="397" w:hRule="exact" w:hSpace="142" w:vSpace="57" w:wrap="notBeside" w:vAnchor="page" w:hAnchor="page" w:x="1589" w:y="3913" w:anchorLock="1"/>
      <w:widowControl w:val="0"/>
      <w:spacing w:after="0" w:line="360" w:lineRule="exact"/>
    </w:pPr>
    <w:rPr>
      <w:rFonts w:ascii="Arial" w:hAnsi="Arial" w:cs="Arial"/>
      <w:b/>
      <w:bCs/>
      <w:sz w:val="32"/>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126462">
      <w:bodyDiv w:val="1"/>
      <w:marLeft w:val="0"/>
      <w:marRight w:val="0"/>
      <w:marTop w:val="0"/>
      <w:marBottom w:val="0"/>
      <w:divBdr>
        <w:top w:val="none" w:sz="0" w:space="0" w:color="auto"/>
        <w:left w:val="none" w:sz="0" w:space="0" w:color="auto"/>
        <w:bottom w:val="none" w:sz="0" w:space="0" w:color="auto"/>
        <w:right w:val="none" w:sz="0" w:space="0" w:color="auto"/>
      </w:divBdr>
    </w:div>
    <w:div w:id="1333751970">
      <w:bodyDiv w:val="1"/>
      <w:marLeft w:val="0"/>
      <w:marRight w:val="0"/>
      <w:marTop w:val="0"/>
      <w:marBottom w:val="0"/>
      <w:divBdr>
        <w:top w:val="none" w:sz="0" w:space="0" w:color="auto"/>
        <w:left w:val="none" w:sz="0" w:space="0" w:color="auto"/>
        <w:bottom w:val="none" w:sz="0" w:space="0" w:color="auto"/>
        <w:right w:val="none" w:sz="0" w:space="0" w:color="auto"/>
      </w:divBdr>
      <w:divsChild>
        <w:div w:id="985209403">
          <w:marLeft w:val="0"/>
          <w:marRight w:val="0"/>
          <w:marTop w:val="0"/>
          <w:marBottom w:val="0"/>
          <w:divBdr>
            <w:top w:val="none" w:sz="0" w:space="0" w:color="auto"/>
            <w:left w:val="none" w:sz="0" w:space="0" w:color="auto"/>
            <w:bottom w:val="none" w:sz="0" w:space="0" w:color="auto"/>
            <w:right w:val="none" w:sz="0" w:space="0" w:color="auto"/>
          </w:divBdr>
        </w:div>
      </w:divsChild>
    </w:div>
    <w:div w:id="1336610032">
      <w:bodyDiv w:val="1"/>
      <w:marLeft w:val="0"/>
      <w:marRight w:val="0"/>
      <w:marTop w:val="0"/>
      <w:marBottom w:val="0"/>
      <w:divBdr>
        <w:top w:val="none" w:sz="0" w:space="0" w:color="auto"/>
        <w:left w:val="none" w:sz="0" w:space="0" w:color="auto"/>
        <w:bottom w:val="none" w:sz="0" w:space="0" w:color="auto"/>
        <w:right w:val="none" w:sz="0" w:space="0" w:color="auto"/>
      </w:divBdr>
    </w:div>
    <w:div w:id="1596326652">
      <w:bodyDiv w:val="1"/>
      <w:marLeft w:val="0"/>
      <w:marRight w:val="0"/>
      <w:marTop w:val="0"/>
      <w:marBottom w:val="0"/>
      <w:divBdr>
        <w:top w:val="none" w:sz="0" w:space="0" w:color="auto"/>
        <w:left w:val="none" w:sz="0" w:space="0" w:color="auto"/>
        <w:bottom w:val="none" w:sz="0" w:space="0" w:color="auto"/>
        <w:right w:val="none" w:sz="0" w:space="0" w:color="auto"/>
      </w:divBdr>
      <w:divsChild>
        <w:div w:id="2141343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zumtobel.com/nl-nl/products/tecton.html" TargetMode="External"/><Relationship Id="rId18" Type="http://schemas.openxmlformats.org/officeDocument/2006/relationships/image" Target="media/image4.jpeg"/><Relationship Id="rId26" Type="http://schemas.openxmlformats.org/officeDocument/2006/relationships/hyperlink" Target="mailto:info@zumtobel.lu" TargetMode="External"/><Relationship Id="rId3" Type="http://schemas.openxmlformats.org/officeDocument/2006/relationships/customXml" Target="../customXml/item3.xml"/><Relationship Id="rId21" Type="http://schemas.openxmlformats.org/officeDocument/2006/relationships/hyperlink" Target="mailto:jacques.brouhier@zumtobelgroup.com" TargetMode="External"/><Relationship Id="rId7" Type="http://schemas.microsoft.com/office/2007/relationships/stylesWithEffects" Target="stylesWithEffects.xml"/><Relationship Id="rId12" Type="http://schemas.openxmlformats.org/officeDocument/2006/relationships/hyperlink" Target="https://audi.hu/en/" TargetMode="External"/><Relationship Id="rId17" Type="http://schemas.openxmlformats.org/officeDocument/2006/relationships/image" Target="media/image3.jpeg"/><Relationship Id="rId25" Type="http://schemas.openxmlformats.org/officeDocument/2006/relationships/hyperlink" Target="mailto:info@zumtobel.be"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www.zumtobel.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zumtobel.lu"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http://www.zumtobel.nl" TargetMode="External"/><Relationship Id="rId28" Type="http://schemas.openxmlformats.org/officeDocument/2006/relationships/hyperlink" Target="http://www.zumtobel.lu" TargetMode="External"/><Relationship Id="rId10" Type="http://schemas.openxmlformats.org/officeDocument/2006/relationships/footnotes" Target="footnotes.xml"/><Relationship Id="rId19" Type="http://schemas.openxmlformats.org/officeDocument/2006/relationships/hyperlink" Target="mailto:sophie.moser@zumtobelgroup.co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zumtobel.com/nl-nl/products/credos.html" TargetMode="External"/><Relationship Id="rId22" Type="http://schemas.openxmlformats.org/officeDocument/2006/relationships/hyperlink" Target="http://www.zumtobel.be" TargetMode="External"/><Relationship Id="rId27" Type="http://schemas.openxmlformats.org/officeDocument/2006/relationships/hyperlink" Target="http://www.zumtobel.be"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asF\AppData\Local\Microsoft\Windows\Temporary%20Internet%20Files\Content.MSO\7F76E27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atagroup.Haebmau.Intranet.Document" ma:contentTypeID="0x01010200EEEF7C9100FA4C1F91FC1AA2AA922C390100DEEB41106803BC408FA648C25C27B9D4" ma:contentTypeVersion="1" ma:contentTypeDescription="Dokument (Haebmau)" ma:contentTypeScope="" ma:versionID="22dd3ad5324f0d1e6b8752f5f767a81f">
  <xsd:schema xmlns:xsd="http://www.w3.org/2001/XMLSchema" xmlns:xs="http://www.w3.org/2001/XMLSchema" xmlns:p="http://schemas.microsoft.com/office/2006/metadata/properties" xmlns:ns1="http://schemas.microsoft.com/sharepoint/v3" targetNamespace="http://schemas.microsoft.com/office/2006/metadata/properties" ma:root="true" ma:fieldsID="0371475ffb97f84549765564b0c6f29a"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Bildbreite" ma:internalName="ImageWidth" ma:readOnly="true">
      <xsd:simpleType>
        <xsd:restriction base="dms:Unknown"/>
      </xsd:simpleType>
    </xsd:element>
    <xsd:element name="ImageHeight" ma:index="12" nillable="true" ma:displayName="Bildhöhe" ma:internalName="ImageHeight" ma:readOnly="true">
      <xsd:simpleType>
        <xsd:restriction base="dms:Unknown"/>
      </xsd:simpleType>
    </xsd:element>
    <xsd:element name="ImageCreateDate" ma:index="13" nillable="true" ma:displayName="Entstehungsdatum" ma:format="DateTime" ma:internalName="ImageCreateDate">
      <xsd:simpleType>
        <xsd:restriction base="dms:DateTime"/>
      </xsd:simpleType>
    </xsd:element>
    <xsd:element name="Description" ma:index="14" nillable="true" ma:displayName="Beschreibung" ma:description="Beschreibung des Dokuments" ma:hidden="true" ma:internalName="Description">
      <xsd:simpleType>
        <xsd:restriction base="dms:Note">
          <xsd:maxLength value="255"/>
        </xsd:restriction>
      </xsd:simpleType>
    </xsd:element>
    <xsd:element name="ThumbnailExists" ma:index="23" nillable="true" ma:displayName="Miniaturansicht vorhanden" ma:default="FALSE" ma:hidden="true" ma:internalName="ThumbnailExists" ma:readOnly="true">
      <xsd:simpleType>
        <xsd:restriction base="dms:Boolean"/>
      </xsd:simpleType>
    </xsd:element>
    <xsd:element name="PreviewExists" ma:index="24" nillable="true" ma:displayName="Vorschau vorhanden" ma:default="FALSE" ma:hidden="true" ma:internalName="PreviewExists" ma:readOnly="true">
      <xsd:simpleType>
        <xsd:restriction base="dms:Boolean"/>
      </xsd:simpleType>
    </xsd:element>
    <xsd:element name="AlternateThumbnailUrl" ma:index="25" nillable="true" ma:displayName="Vorschaubild-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8" ma:displayName="Titel"/>
        <xsd:element ref="dc:subject" minOccurs="0" maxOccurs="1"/>
        <xsd:element ref="dc:description" minOccurs="0" maxOccurs="1"/>
        <xsd:element name="keywords" minOccurs="0" maxOccurs="1" type="xsd:string" ma:index="20" ma:displayName="Tag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Description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B79342-329D-404F-88E9-DBC418A904D4}">
  <ds:schemaRefs>
    <ds:schemaRef ds:uri="http://schemas.microsoft.com/sharepoint/v3/contenttype/forms"/>
  </ds:schemaRefs>
</ds:datastoreItem>
</file>

<file path=customXml/itemProps2.xml><?xml version="1.0" encoding="utf-8"?>
<ds:datastoreItem xmlns:ds="http://schemas.openxmlformats.org/officeDocument/2006/customXml" ds:itemID="{00E1A4E2-EF7C-4B6A-B8AE-F254CBF73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97B6A6-816D-4450-AB7D-20CBE7C881FA}">
  <ds:schemaRefs>
    <ds:schemaRef ds:uri="http://purl.org/dc/dcmitype/"/>
    <ds:schemaRef ds:uri="http://purl.org/dc/elements/1.1/"/>
    <ds:schemaRef ds:uri="http://purl.org/dc/terms/"/>
    <ds:schemaRef ds:uri="http://schemas.microsoft.com/sharepoint/v3"/>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6DE4F9-514E-4657-9E14-FF99949AD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7F76E277</Template>
  <TotalTime>0</TotalTime>
  <Pages>6</Pages>
  <Words>1432</Words>
  <Characters>10406</Characters>
  <Application>Microsoft Office Word</Application>
  <DocSecurity>0</DocSecurity>
  <Lines>86</Lines>
  <Paragraphs>23</Paragraphs>
  <ScaleCrop>false</ScaleCrop>
  <HeadingPairs>
    <vt:vector size="6" baseType="variant">
      <vt:variant>
        <vt:lpstr>Title</vt:lpstr>
      </vt:variant>
      <vt:variant>
        <vt:i4>1</vt:i4>
      </vt:variant>
      <vt:variant>
        <vt:lpstr>Titel</vt:lpstr>
      </vt:variant>
      <vt:variant>
        <vt:i4>1</vt:i4>
      </vt:variant>
      <vt:variant>
        <vt:lpstr>Cím</vt:lpstr>
      </vt:variant>
      <vt:variant>
        <vt:i4>1</vt:i4>
      </vt:variant>
    </vt:vector>
  </HeadingPairs>
  <TitlesOfParts>
    <vt:vector size="3" baseType="lpstr">
      <vt:lpstr>Referenzbericht Audi Hungaria</vt:lpstr>
      <vt:lpstr>Referenzbericht Audi Hungaria</vt:lpstr>
      <vt:lpstr>Referenzbericht Audi Hungaria</vt:lpstr>
    </vt:vector>
  </TitlesOfParts>
  <Company>Zumtobel Lighting</Company>
  <LinksUpToDate>false</LinksUpToDate>
  <CharactersWithSpaces>11815</CharactersWithSpaces>
  <SharedDoc>false</SharedDoc>
  <HLinks>
    <vt:vector size="12" baseType="variant">
      <vt:variant>
        <vt:i4>7929954</vt:i4>
      </vt:variant>
      <vt:variant>
        <vt:i4>3</vt:i4>
      </vt:variant>
      <vt:variant>
        <vt:i4>0</vt:i4>
      </vt:variant>
      <vt:variant>
        <vt:i4>5</vt:i4>
      </vt:variant>
      <vt:variant>
        <vt:lpwstr>www.zumtobel.com/de-de/42181594</vt:lpwstr>
      </vt:variant>
      <vt:variant>
        <vt:lpwstr/>
      </vt:variant>
      <vt:variant>
        <vt:i4>1966095</vt:i4>
      </vt:variant>
      <vt:variant>
        <vt:i4>0</vt:i4>
      </vt:variant>
      <vt:variant>
        <vt:i4>0</vt:i4>
      </vt:variant>
      <vt:variant>
        <vt:i4>5</vt:i4>
      </vt:variant>
      <vt:variant>
        <vt:lpwstr>https://itunes.apple.com/de/app/resclite/id439253350?mt=8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Referenzbericht Audi Hungaria</dc:title>
  <dc:creator>Sophie Moser</dc:creator>
  <cp:lastModifiedBy>Melanie Isele</cp:lastModifiedBy>
  <cp:revision>5</cp:revision>
  <cp:lastPrinted>2015-06-15T12:27:00Z</cp:lastPrinted>
  <dcterms:created xsi:type="dcterms:W3CDTF">2015-06-10T07:24:00Z</dcterms:created>
  <dcterms:modified xsi:type="dcterms:W3CDTF">2015-06-15T12:27:00Z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0x01010200EEEF7C9100FA4C1F91FC1AA2AA922C390100DEEB41106803BC408FA648C25C27B9D4</vt:lpwstr>
  </property>
</Properties>
</file>