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85" w:rsidRPr="00D85CFF" w:rsidRDefault="000C3A85" w:rsidP="004F2D9E">
      <w:pPr>
        <w:spacing w:line="360" w:lineRule="auto"/>
        <w:jc w:val="both"/>
        <w:rPr>
          <w:rFonts w:ascii="Arial" w:hAnsi="Arial" w:cs="Arial"/>
          <w:b/>
          <w:sz w:val="20"/>
          <w:szCs w:val="20"/>
        </w:rPr>
      </w:pPr>
      <w:r>
        <w:rPr>
          <w:rFonts w:ascii="Arial" w:hAnsi="Arial"/>
          <w:b/>
          <w:sz w:val="20"/>
        </w:rPr>
        <w:t xml:space="preserve">Persbericht </w:t>
      </w:r>
    </w:p>
    <w:p w:rsidR="000C3A85" w:rsidRPr="00D85CFF" w:rsidRDefault="000C3A85" w:rsidP="004F2D9E">
      <w:pPr>
        <w:spacing w:line="360" w:lineRule="auto"/>
        <w:jc w:val="both"/>
        <w:rPr>
          <w:rFonts w:ascii="Arial" w:hAnsi="Arial" w:cs="Arial"/>
          <w:b/>
          <w:sz w:val="28"/>
          <w:szCs w:val="28"/>
        </w:rPr>
      </w:pPr>
    </w:p>
    <w:p w:rsidR="000773C7" w:rsidRPr="00D85CFF" w:rsidRDefault="000773C7" w:rsidP="00523413">
      <w:pPr>
        <w:spacing w:line="360" w:lineRule="auto"/>
        <w:jc w:val="both"/>
        <w:rPr>
          <w:rFonts w:ascii="Arial" w:hAnsi="Arial" w:cs="Arial"/>
          <w:b/>
          <w:sz w:val="28"/>
          <w:szCs w:val="28"/>
        </w:rPr>
      </w:pPr>
      <w:r>
        <w:rPr>
          <w:rFonts w:ascii="Arial" w:hAnsi="Arial"/>
          <w:b/>
          <w:sz w:val="28"/>
        </w:rPr>
        <w:t>Vergelijking van lichtoplossingen</w:t>
      </w:r>
    </w:p>
    <w:p w:rsidR="000773C7" w:rsidRPr="00D85CFF" w:rsidRDefault="000773C7" w:rsidP="00523413">
      <w:pPr>
        <w:spacing w:line="360" w:lineRule="auto"/>
        <w:jc w:val="both"/>
        <w:rPr>
          <w:rFonts w:ascii="Arial" w:hAnsi="Arial" w:cs="Arial"/>
          <w:b/>
          <w:sz w:val="20"/>
          <w:szCs w:val="20"/>
        </w:rPr>
      </w:pPr>
      <w:r>
        <w:rPr>
          <w:rFonts w:ascii="Arial" w:hAnsi="Arial"/>
          <w:b/>
          <w:sz w:val="20"/>
        </w:rPr>
        <w:t>ecoCALC light van Zumtobel beoordeelt lichtoplossingen snel, veilig en transparant</w:t>
      </w:r>
    </w:p>
    <w:p w:rsidR="000773C7" w:rsidRPr="000773C7" w:rsidRDefault="000773C7" w:rsidP="000773C7">
      <w:pPr>
        <w:spacing w:line="360" w:lineRule="auto"/>
        <w:jc w:val="both"/>
        <w:rPr>
          <w:rFonts w:ascii="Arial" w:hAnsi="Arial" w:cs="Arial"/>
          <w:sz w:val="20"/>
          <w:szCs w:val="20"/>
        </w:rPr>
      </w:pPr>
      <w:r>
        <w:rPr>
          <w:rFonts w:ascii="Arial" w:hAnsi="Arial"/>
          <w:i/>
          <w:sz w:val="20"/>
        </w:rPr>
        <w:t>Dornbirn, juli 2015</w:t>
      </w:r>
      <w:r>
        <w:rPr>
          <w:rFonts w:ascii="Arial" w:hAnsi="Arial"/>
          <w:i/>
          <w:color w:val="FF0000"/>
          <w:sz w:val="20"/>
        </w:rPr>
        <w:t xml:space="preserve"> </w:t>
      </w:r>
      <w:r>
        <w:rPr>
          <w:rFonts w:ascii="Arial" w:hAnsi="Arial"/>
          <w:i/>
          <w:sz w:val="20"/>
        </w:rPr>
        <w:t xml:space="preserve">– </w:t>
      </w:r>
      <w:r>
        <w:rPr>
          <w:rFonts w:ascii="Arial" w:hAnsi="Arial"/>
          <w:sz w:val="20"/>
        </w:rPr>
        <w:t xml:space="preserve"> In één oogopslag weten hoe lichtoplossingen zich op het vlak van kwaliteit, efficiëntie en kosten van elkaar onderscheiden en hoe snel een nieuwe installatie kan worden afgeschreven. Dat wordt mogelijk gemaakt door het berekeningsprogramma ecoCALC van Zumtobel. Het gaat nu zelfs nog sneller met de vereenvoudigde versie ecoCALC light. </w:t>
      </w:r>
    </w:p>
    <w:p w:rsidR="000773C7" w:rsidRPr="000773C7" w:rsidRDefault="000773C7" w:rsidP="000773C7">
      <w:pPr>
        <w:spacing w:line="360" w:lineRule="auto"/>
        <w:jc w:val="both"/>
        <w:rPr>
          <w:rFonts w:ascii="Arial" w:hAnsi="Arial" w:cs="Arial"/>
          <w:sz w:val="20"/>
          <w:szCs w:val="20"/>
        </w:rPr>
      </w:pPr>
      <w:r>
        <w:rPr>
          <w:rFonts w:ascii="Arial" w:hAnsi="Arial"/>
          <w:sz w:val="20"/>
        </w:rPr>
        <w:t>Het aantal gegevens dat u hiervoor moet invoeren, werd tot een minimum beperkt zodat men ter plaatse in slechts enkele stappen tot drie lichtoplossingen met elkaar kan vergelijken. Zonder hiervoor software te moeten installeren, kan ecoCALC light op uw computer of in de mobiele versie rechtstreeks op uw tablet gebruikt worden. Het wordt al snel duidelijk welke kosten voor elke lichtoplossing over hun hele looptijd doorlopen en welke afschrijving daaruit volgt. Naast de investeringskosten worden ook het energieverbruik, de onderhoudskosten en de CO</w:t>
      </w:r>
      <w:r>
        <w:rPr>
          <w:rFonts w:ascii="Arial" w:hAnsi="Arial"/>
          <w:sz w:val="20"/>
          <w:vertAlign w:val="subscript"/>
        </w:rPr>
        <w:t>2</w:t>
      </w:r>
      <w:r>
        <w:rPr>
          <w:rFonts w:ascii="Arial" w:hAnsi="Arial"/>
          <w:sz w:val="20"/>
        </w:rPr>
        <w:t>-uitstoot geregistreerd en gedocumenteerd. Met ecoCALC light kunnen klanten hun nieuwe lichtoplossing onmiddellijk zowel kwalitatief als kwantitatief op een gemotiveerde wijze beoordelen. De allesomvattende kostenberekening bezorgt hun de nodige transparantie voor een beslissing die een meetbare meerwaarde oplevert.</w:t>
      </w:r>
    </w:p>
    <w:p w:rsidR="000E2638" w:rsidRPr="00FB721C" w:rsidRDefault="000773C7" w:rsidP="000773C7">
      <w:pPr>
        <w:spacing w:line="360" w:lineRule="auto"/>
        <w:jc w:val="both"/>
        <w:rPr>
          <w:rFonts w:ascii="Arial" w:hAnsi="Arial" w:cs="Arial"/>
          <w:sz w:val="20"/>
          <w:szCs w:val="20"/>
        </w:rPr>
      </w:pPr>
      <w:r>
        <w:rPr>
          <w:rFonts w:ascii="Arial" w:hAnsi="Arial"/>
          <w:sz w:val="20"/>
        </w:rPr>
        <w:t xml:space="preserve">Via de volgende </w:t>
      </w:r>
      <w:r w:rsidR="00550990">
        <w:fldChar w:fldCharType="begin"/>
      </w:r>
      <w:r w:rsidR="00550990">
        <w:instrText xml:space="preserve"> HYPERLINK "http://ecocalclight.zumtobel.com/app/" \</w:instrText>
      </w:r>
      <w:r w:rsidR="00550990">
        <w:instrText xml:space="preserve">l "/" \h </w:instrText>
      </w:r>
      <w:r w:rsidR="00550990">
        <w:fldChar w:fldCharType="separate"/>
      </w:r>
      <w:r>
        <w:rPr>
          <w:rStyle w:val="Hyperlink"/>
          <w:rFonts w:ascii="Arial" w:hAnsi="Arial"/>
          <w:sz w:val="20"/>
        </w:rPr>
        <w:t>link</w:t>
      </w:r>
      <w:r w:rsidR="00550990">
        <w:rPr>
          <w:rStyle w:val="Hyperlink"/>
          <w:rFonts w:ascii="Arial" w:hAnsi="Arial"/>
          <w:sz w:val="20"/>
        </w:rPr>
        <w:fldChar w:fldCharType="end"/>
      </w:r>
      <w:r>
        <w:rPr>
          <w:rFonts w:ascii="Arial" w:hAnsi="Arial"/>
          <w:sz w:val="20"/>
        </w:rPr>
        <w:t xml:space="preserve"> hebt u op elk moment gratis toegang tot het op webbasis draaiende programma. In slechts enkele klikken kunnen verschillende lichtoplossingen op basis van de standaard armaturen uit de online catalogus van Zumtobel geconfigureerd en met elkaar vergeleken worden.</w:t>
      </w:r>
    </w:p>
    <w:p w:rsidR="000773C7" w:rsidRDefault="000773C7">
      <w:pPr>
        <w:spacing w:after="0" w:line="240" w:lineRule="auto"/>
        <w:rPr>
          <w:rFonts w:ascii="Arial" w:hAnsi="Arial" w:cs="Arial"/>
          <w:b/>
          <w:sz w:val="20"/>
          <w:szCs w:val="20"/>
        </w:rPr>
      </w:pPr>
      <w:r>
        <w:br w:type="page"/>
      </w:r>
    </w:p>
    <w:p w:rsidR="00844B85" w:rsidRPr="00D85CFF" w:rsidRDefault="00566A12" w:rsidP="000E2638">
      <w:pPr>
        <w:spacing w:line="360" w:lineRule="auto"/>
        <w:jc w:val="both"/>
        <w:rPr>
          <w:rFonts w:ascii="Arial" w:hAnsi="Arial" w:cs="Arial"/>
          <w:b/>
          <w:sz w:val="20"/>
          <w:szCs w:val="20"/>
        </w:rPr>
      </w:pPr>
      <w:r>
        <w:rPr>
          <w:rFonts w:ascii="Arial" w:hAnsi="Arial"/>
          <w:b/>
          <w:sz w:val="20"/>
        </w:rPr>
        <w:lastRenderedPageBreak/>
        <w:t>Beeldonderschriften:</w:t>
      </w:r>
    </w:p>
    <w:p w:rsidR="00566A12" w:rsidRPr="00D85CFF" w:rsidRDefault="00566A12" w:rsidP="000E2638">
      <w:pPr>
        <w:spacing w:line="360" w:lineRule="auto"/>
        <w:jc w:val="both"/>
        <w:rPr>
          <w:rFonts w:ascii="Arial" w:hAnsi="Arial" w:cs="Arial"/>
          <w:sz w:val="20"/>
          <w:szCs w:val="20"/>
        </w:rPr>
      </w:pPr>
      <w:r>
        <w:rPr>
          <w:rFonts w:ascii="Arial" w:hAnsi="Arial"/>
          <w:sz w:val="20"/>
        </w:rPr>
        <w:t xml:space="preserve">(Photo Credits: Zumtobel) </w:t>
      </w:r>
    </w:p>
    <w:p w:rsidR="00D85CFF" w:rsidRDefault="00D85CFF" w:rsidP="00566A12">
      <w:pPr>
        <w:spacing w:line="360" w:lineRule="auto"/>
        <w:jc w:val="both"/>
        <w:rPr>
          <w:rFonts w:ascii="Arial" w:hAnsi="Arial" w:cs="Arial"/>
          <w:sz w:val="20"/>
          <w:szCs w:val="20"/>
        </w:rPr>
      </w:pPr>
    </w:p>
    <w:p w:rsidR="00245456" w:rsidRDefault="00550990" w:rsidP="00566A12">
      <w:pPr>
        <w:spacing w:line="360" w:lineRule="auto"/>
        <w:jc w:val="both"/>
        <w:rPr>
          <w:rFonts w:ascii="Arial" w:hAnsi="Arial" w:cs="Arial"/>
          <w:sz w:val="20"/>
          <w:szCs w:val="20"/>
        </w:rPr>
      </w:pPr>
      <w:r>
        <w:rPr>
          <w:rFonts w:ascii="Arial" w:hAnsi="Arial" w:cs="Arial"/>
          <w:noProof/>
          <w:sz w:val="20"/>
          <w:szCs w:val="20"/>
          <w:lang w:val="de-AT" w:eastAsia="de-AT" w:bidi="ar-SA"/>
        </w:rPr>
        <w:drawing>
          <wp:inline distT="0" distB="0" distL="0" distR="0">
            <wp:extent cx="3600000" cy="3335138"/>
            <wp:effectExtent l="0" t="0" r="635" b="0"/>
            <wp:docPr id="1" name="Picture 1" descr="\\atdozsfs04\Datenchange\_Brand_Communication\01_Content\Products\ecoCALC light\Material\Uebersicht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dozsfs04\Datenchange\_Brand_Communication\01_Content\Products\ecoCALC light\Material\Uebersicht_N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3335138"/>
                    </a:xfrm>
                    <a:prstGeom prst="rect">
                      <a:avLst/>
                    </a:prstGeom>
                    <a:noFill/>
                    <a:ln>
                      <a:noFill/>
                    </a:ln>
                  </pic:spPr>
                </pic:pic>
              </a:graphicData>
            </a:graphic>
          </wp:inline>
        </w:drawing>
      </w:r>
    </w:p>
    <w:p w:rsidR="00566A12" w:rsidRPr="00D85CFF" w:rsidRDefault="00566A12" w:rsidP="00566A12">
      <w:pPr>
        <w:spacing w:line="360" w:lineRule="auto"/>
        <w:jc w:val="both"/>
        <w:rPr>
          <w:rFonts w:ascii="Arial" w:hAnsi="Arial" w:cs="Arial"/>
          <w:sz w:val="20"/>
          <w:szCs w:val="20"/>
        </w:rPr>
      </w:pPr>
      <w:r>
        <w:rPr>
          <w:rFonts w:ascii="Arial" w:hAnsi="Arial"/>
          <w:b/>
          <w:sz w:val="20"/>
        </w:rPr>
        <w:t>Foto 1:</w:t>
      </w:r>
      <w:r>
        <w:rPr>
          <w:rFonts w:ascii="Arial" w:hAnsi="Arial"/>
          <w:sz w:val="20"/>
        </w:rPr>
        <w:t xml:space="preserve"> Het op webbasis draaiende programma ecoCALC light heeft een intuïtief invoerscherm. De opgegeven prijzen dienen louter als voorbeeld.</w:t>
      </w:r>
    </w:p>
    <w:p w:rsidR="00566A12" w:rsidRPr="00D85CFF" w:rsidRDefault="00550990" w:rsidP="00566A12">
      <w:pPr>
        <w:spacing w:line="360" w:lineRule="auto"/>
        <w:jc w:val="both"/>
        <w:rPr>
          <w:rFonts w:ascii="Arial" w:hAnsi="Arial" w:cs="Arial"/>
          <w:sz w:val="20"/>
          <w:szCs w:val="20"/>
        </w:rPr>
      </w:pPr>
      <w:r>
        <w:rPr>
          <w:rFonts w:ascii="Arial" w:hAnsi="Arial" w:cs="Arial"/>
          <w:noProof/>
          <w:sz w:val="20"/>
          <w:szCs w:val="20"/>
          <w:lang w:val="de-AT" w:eastAsia="de-AT" w:bidi="ar-SA"/>
        </w:rPr>
        <w:drawing>
          <wp:inline distT="0" distB="0" distL="0" distR="0">
            <wp:extent cx="3600000" cy="2779200"/>
            <wp:effectExtent l="0" t="0" r="635" b="2540"/>
            <wp:docPr id="2" name="Picture 2" descr="\\atdozsfs04\Datenchange\_Brand_Communication\01_Content\Products\ecoCALC light\Material\Tabelle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dozsfs04\Datenchange\_Brand_Communication\01_Content\Products\ecoCALC light\Material\Tabelle_N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779200"/>
                    </a:xfrm>
                    <a:prstGeom prst="rect">
                      <a:avLst/>
                    </a:prstGeom>
                    <a:noFill/>
                    <a:ln>
                      <a:noFill/>
                    </a:ln>
                  </pic:spPr>
                </pic:pic>
              </a:graphicData>
            </a:graphic>
          </wp:inline>
        </w:drawing>
      </w:r>
    </w:p>
    <w:p w:rsidR="00566A12" w:rsidRDefault="00566A12" w:rsidP="00413E81">
      <w:pPr>
        <w:spacing w:line="360" w:lineRule="auto"/>
        <w:jc w:val="both"/>
        <w:rPr>
          <w:rFonts w:ascii="Arial" w:hAnsi="Arial" w:cs="Arial"/>
          <w:sz w:val="20"/>
          <w:szCs w:val="20"/>
        </w:rPr>
      </w:pPr>
      <w:r>
        <w:rPr>
          <w:rFonts w:ascii="Arial" w:hAnsi="Arial"/>
          <w:b/>
          <w:sz w:val="20"/>
        </w:rPr>
        <w:t xml:space="preserve">Foto 2: </w:t>
      </w:r>
      <w:r>
        <w:rPr>
          <w:rFonts w:ascii="Arial" w:hAnsi="Arial"/>
          <w:sz w:val="20"/>
        </w:rPr>
        <w:t>ecoCALC light vergelijkt de lichtoplossingen op een overzichtelijke wijze volgens zowel kwalitatieve als kwantitatieve criteria.</w:t>
      </w:r>
    </w:p>
    <w:p w:rsidR="006E01ED" w:rsidRDefault="00550990" w:rsidP="00413E81">
      <w:pPr>
        <w:spacing w:line="360" w:lineRule="auto"/>
        <w:jc w:val="both"/>
        <w:rPr>
          <w:rFonts w:ascii="Arial" w:hAnsi="Arial" w:cs="Arial"/>
          <w:sz w:val="20"/>
          <w:szCs w:val="20"/>
        </w:rPr>
      </w:pPr>
      <w:r>
        <w:rPr>
          <w:rFonts w:ascii="Arial" w:hAnsi="Arial" w:cs="Arial"/>
          <w:noProof/>
          <w:sz w:val="20"/>
          <w:szCs w:val="20"/>
          <w:lang w:val="de-AT" w:eastAsia="de-AT" w:bidi="ar-SA"/>
        </w:rPr>
        <w:lastRenderedPageBreak/>
        <w:drawing>
          <wp:inline distT="0" distB="0" distL="0" distR="0">
            <wp:extent cx="3600000" cy="2476800"/>
            <wp:effectExtent l="0" t="0" r="635" b="0"/>
            <wp:docPr id="4" name="Picture 4" descr="\\atdozsfs04\Datenchange\_Brand_Communication\01_Content\Products\ecoCALC light\Material\Amortisation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dozsfs04\Datenchange\_Brand_Communication\01_Content\Products\ecoCALC light\Material\Amortisation_N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476800"/>
                    </a:xfrm>
                    <a:prstGeom prst="rect">
                      <a:avLst/>
                    </a:prstGeom>
                    <a:noFill/>
                    <a:ln>
                      <a:noFill/>
                    </a:ln>
                  </pic:spPr>
                </pic:pic>
              </a:graphicData>
            </a:graphic>
          </wp:inline>
        </w:drawing>
      </w:r>
    </w:p>
    <w:p w:rsidR="00FA217F" w:rsidRPr="00FA217F" w:rsidRDefault="006E01ED" w:rsidP="006E01ED">
      <w:pPr>
        <w:spacing w:line="360" w:lineRule="auto"/>
        <w:jc w:val="both"/>
        <w:rPr>
          <w:rFonts w:ascii="Arial" w:hAnsi="Arial" w:cs="Arial"/>
          <w:sz w:val="20"/>
          <w:szCs w:val="20"/>
        </w:rPr>
      </w:pPr>
      <w:r>
        <w:rPr>
          <w:rFonts w:ascii="Arial" w:hAnsi="Arial"/>
          <w:b/>
          <w:sz w:val="20"/>
        </w:rPr>
        <w:t xml:space="preserve">Foto 3: </w:t>
      </w:r>
      <w:r>
        <w:rPr>
          <w:rFonts w:ascii="Arial" w:hAnsi="Arial"/>
          <w:sz w:val="20"/>
        </w:rPr>
        <w:t>Ook voorgeprogrammeerde visualisaties zijn beschikbaar – hier bijvoorbeeld de afschrijving van de nieuwe lichtoplossing in de loop der jaren.</w:t>
      </w:r>
    </w:p>
    <w:p w:rsidR="006E01ED" w:rsidRPr="006E01ED" w:rsidRDefault="006E01ED" w:rsidP="00413E81">
      <w:pPr>
        <w:spacing w:line="360" w:lineRule="auto"/>
        <w:jc w:val="both"/>
        <w:rPr>
          <w:rFonts w:ascii="Arial" w:hAnsi="Arial" w:cs="Arial"/>
          <w:sz w:val="20"/>
          <w:szCs w:val="20"/>
        </w:rPr>
      </w:pPr>
    </w:p>
    <w:p w:rsidR="006E01ED" w:rsidRPr="00D85CFF" w:rsidRDefault="006E01ED"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723B12" w:rsidRPr="00D85CFF" w:rsidRDefault="00723B12" w:rsidP="00413E81">
      <w:pPr>
        <w:spacing w:line="360" w:lineRule="auto"/>
        <w:jc w:val="both"/>
        <w:rPr>
          <w:rFonts w:ascii="Arial" w:hAnsi="Arial" w:cs="Arial"/>
          <w:b/>
          <w:sz w:val="20"/>
          <w:szCs w:val="20"/>
        </w:rPr>
      </w:pPr>
    </w:p>
    <w:p w:rsidR="000773C7" w:rsidRPr="00D85CFF" w:rsidRDefault="000773C7">
      <w:pPr>
        <w:spacing w:after="0" w:line="240" w:lineRule="auto"/>
        <w:rPr>
          <w:rFonts w:ascii="Arial" w:hAnsi="Arial" w:cs="Arial"/>
          <w:b/>
          <w:sz w:val="20"/>
          <w:szCs w:val="20"/>
        </w:rPr>
      </w:pPr>
      <w:r>
        <w:br w:type="page"/>
      </w:r>
    </w:p>
    <w:p w:rsidR="00DB2977" w:rsidRDefault="00DB2977" w:rsidP="00DB2977">
      <w:pPr>
        <w:spacing w:line="360" w:lineRule="auto"/>
        <w:jc w:val="both"/>
        <w:rPr>
          <w:rFonts w:ascii="Arial" w:hAnsi="Arial" w:cs="Arial"/>
          <w:b/>
          <w:sz w:val="20"/>
          <w:szCs w:val="20"/>
          <w:lang w:val="en-US"/>
        </w:rPr>
      </w:pPr>
      <w:proofErr w:type="spellStart"/>
      <w:r>
        <w:rPr>
          <w:rFonts w:ascii="Arial" w:hAnsi="Arial"/>
          <w:b/>
          <w:sz w:val="20"/>
          <w:lang w:val="en-US"/>
        </w:rPr>
        <w:lastRenderedPageBreak/>
        <w:t>Contactpersoon</w:t>
      </w:r>
      <w:proofErr w:type="spellEnd"/>
      <w:r>
        <w:rPr>
          <w:rFonts w:ascii="Arial" w:hAnsi="Arial"/>
          <w:b/>
          <w:sz w:val="20"/>
          <w:lang w:val="en-US"/>
        </w:rPr>
        <w:t xml:space="preserve"> </w:t>
      </w:r>
      <w:proofErr w:type="spellStart"/>
      <w:r>
        <w:rPr>
          <w:rFonts w:ascii="Arial" w:hAnsi="Arial"/>
          <w:b/>
          <w:sz w:val="20"/>
          <w:lang w:val="en-US"/>
        </w:rPr>
        <w:t>voor</w:t>
      </w:r>
      <w:proofErr w:type="spellEnd"/>
      <w:r>
        <w:rPr>
          <w:rFonts w:ascii="Arial" w:hAnsi="Arial"/>
          <w:b/>
          <w:sz w:val="20"/>
          <w:lang w:val="en-US"/>
        </w:rPr>
        <w:t xml:space="preserve"> de </w:t>
      </w:r>
      <w:proofErr w:type="spellStart"/>
      <w:r>
        <w:rPr>
          <w:rFonts w:ascii="Arial" w:hAnsi="Arial"/>
          <w:b/>
          <w:sz w:val="20"/>
          <w:lang w:val="en-US"/>
        </w:rPr>
        <w:t>pers</w:t>
      </w:r>
      <w:proofErr w:type="spellEnd"/>
      <w:r>
        <w:rPr>
          <w:rFonts w:ascii="Arial" w:hAnsi="Arial" w:cs="Arial"/>
          <w:b/>
          <w:sz w:val="20"/>
          <w:szCs w:val="20"/>
          <w:lang w:val="en-US"/>
        </w:rPr>
        <w:t xml:space="preserve">: </w:t>
      </w:r>
    </w:p>
    <w:tbl>
      <w:tblPr>
        <w:tblW w:w="0" w:type="auto"/>
        <w:tblLook w:val="01E0" w:firstRow="1" w:lastRow="1" w:firstColumn="1" w:lastColumn="1" w:noHBand="0" w:noVBand="0"/>
      </w:tblPr>
      <w:tblGrid>
        <w:gridCol w:w="4219"/>
        <w:gridCol w:w="3717"/>
      </w:tblGrid>
      <w:tr w:rsidR="00DB2977" w:rsidTr="00DB2977">
        <w:tc>
          <w:tcPr>
            <w:tcW w:w="4219" w:type="dxa"/>
          </w:tcPr>
          <w:p w:rsidR="00DB2977" w:rsidRDefault="00DB2977">
            <w:pPr>
              <w:spacing w:after="0" w:line="240" w:lineRule="auto"/>
              <w:ind w:right="23"/>
              <w:rPr>
                <w:rFonts w:ascii="Arial" w:eastAsia="Calibri" w:hAnsi="Arial" w:cs="Arial"/>
                <w:sz w:val="16"/>
                <w:szCs w:val="16"/>
              </w:rPr>
            </w:pPr>
            <w:r>
              <w:rPr>
                <w:rFonts w:ascii="Arial" w:hAnsi="Arial"/>
                <w:sz w:val="16"/>
                <w:szCs w:val="24"/>
              </w:rPr>
              <w:t>Zumtobel Lighting GmbH</w:t>
            </w:r>
          </w:p>
          <w:p w:rsidR="00DB2977" w:rsidRDefault="00DB2977">
            <w:pPr>
              <w:spacing w:after="0" w:line="240" w:lineRule="auto"/>
              <w:ind w:right="23"/>
              <w:rPr>
                <w:rFonts w:ascii="Arial" w:eastAsia="Calibri" w:hAnsi="Arial" w:cs="Arial"/>
                <w:sz w:val="16"/>
                <w:szCs w:val="16"/>
              </w:rPr>
            </w:pPr>
            <w:r>
              <w:rPr>
                <w:rFonts w:ascii="Arial" w:hAnsi="Arial"/>
                <w:sz w:val="16"/>
                <w:szCs w:val="24"/>
              </w:rPr>
              <w:t>Sophie Moser</w:t>
            </w:r>
          </w:p>
          <w:p w:rsidR="00DB2977" w:rsidRDefault="00DB2977">
            <w:pPr>
              <w:spacing w:after="0" w:line="240" w:lineRule="auto"/>
              <w:ind w:right="23"/>
              <w:rPr>
                <w:rFonts w:ascii="Arial" w:hAnsi="Arial"/>
                <w:sz w:val="16"/>
                <w:szCs w:val="24"/>
              </w:rPr>
            </w:pPr>
            <w:r>
              <w:rPr>
                <w:rFonts w:ascii="Arial" w:hAnsi="Arial"/>
                <w:sz w:val="16"/>
                <w:szCs w:val="24"/>
              </w:rPr>
              <w:t>Head of Brand Communications</w:t>
            </w:r>
          </w:p>
          <w:p w:rsidR="00DB2977" w:rsidRDefault="00DB2977">
            <w:pPr>
              <w:spacing w:after="0" w:line="240" w:lineRule="auto"/>
              <w:ind w:right="23"/>
              <w:rPr>
                <w:rFonts w:ascii="Arial" w:eastAsia="Calibri" w:hAnsi="Arial" w:cs="Arial"/>
                <w:sz w:val="16"/>
                <w:szCs w:val="16"/>
              </w:rPr>
            </w:pPr>
            <w:r>
              <w:rPr>
                <w:rFonts w:ascii="Arial" w:hAnsi="Arial"/>
                <w:sz w:val="16"/>
                <w:szCs w:val="24"/>
              </w:rPr>
              <w:t>Schweizer Strasse 30</w:t>
            </w:r>
          </w:p>
          <w:p w:rsidR="00DB2977" w:rsidRDefault="00DB2977">
            <w:pPr>
              <w:spacing w:after="0" w:line="240" w:lineRule="auto"/>
              <w:ind w:right="23"/>
              <w:rPr>
                <w:rFonts w:ascii="Arial" w:eastAsia="Calibri" w:hAnsi="Arial" w:cs="Arial"/>
                <w:sz w:val="16"/>
                <w:szCs w:val="16"/>
              </w:rPr>
            </w:pPr>
            <w:r>
              <w:rPr>
                <w:rFonts w:ascii="Arial" w:hAnsi="Arial"/>
                <w:sz w:val="16"/>
                <w:szCs w:val="24"/>
              </w:rPr>
              <w:t>A-6850 Dornbirn</w:t>
            </w:r>
          </w:p>
          <w:p w:rsidR="00DB2977" w:rsidRDefault="00DB2977">
            <w:pPr>
              <w:spacing w:after="0" w:line="240" w:lineRule="auto"/>
              <w:ind w:right="23"/>
              <w:rPr>
                <w:rFonts w:ascii="Arial" w:hAnsi="Arial"/>
                <w:sz w:val="16"/>
                <w:szCs w:val="24"/>
              </w:rPr>
            </w:pPr>
          </w:p>
          <w:p w:rsidR="00DB2977" w:rsidRDefault="00DB2977">
            <w:pPr>
              <w:spacing w:after="0" w:line="240" w:lineRule="auto"/>
              <w:ind w:right="23"/>
              <w:rPr>
                <w:rFonts w:ascii="Arial" w:eastAsia="Calibri" w:hAnsi="Arial" w:cs="Arial"/>
                <w:sz w:val="16"/>
                <w:szCs w:val="16"/>
              </w:rPr>
            </w:pPr>
            <w:r>
              <w:rPr>
                <w:rFonts w:ascii="Arial" w:eastAsia="Calibri" w:hAnsi="Arial" w:cs="Arial"/>
                <w:sz w:val="16"/>
                <w:szCs w:val="16"/>
              </w:rPr>
              <w:t>Tel</w:t>
            </w:r>
            <w:r>
              <w:rPr>
                <w:rFonts w:ascii="Arial" w:hAnsi="Arial"/>
                <w:sz w:val="16"/>
                <w:szCs w:val="24"/>
              </w:rPr>
              <w:t>:        +43 5572 390 26527</w:t>
            </w:r>
          </w:p>
          <w:p w:rsidR="00DB2977" w:rsidRDefault="00DB2977">
            <w:pPr>
              <w:spacing w:after="0" w:line="240" w:lineRule="auto"/>
              <w:rPr>
                <w:rFonts w:ascii="Arial" w:eastAsia="Calibri" w:hAnsi="Arial" w:cs="Arial"/>
                <w:color w:val="000000"/>
                <w:sz w:val="16"/>
                <w:szCs w:val="16"/>
              </w:rPr>
            </w:pPr>
            <w:r>
              <w:rPr>
                <w:rFonts w:ascii="Arial" w:hAnsi="Arial"/>
                <w:sz w:val="16"/>
                <w:szCs w:val="24"/>
              </w:rPr>
              <w:t xml:space="preserve">GSM:    </w:t>
            </w:r>
            <w:r>
              <w:rPr>
                <w:rFonts w:ascii="Arial" w:hAnsi="Arial"/>
                <w:sz w:val="14"/>
                <w:szCs w:val="24"/>
              </w:rPr>
              <w:t xml:space="preserve">   </w:t>
            </w:r>
            <w:r>
              <w:rPr>
                <w:rFonts w:ascii="Arial" w:hAnsi="Arial"/>
                <w:sz w:val="16"/>
                <w:szCs w:val="24"/>
              </w:rPr>
              <w:t>+43 664 80892 3074</w:t>
            </w:r>
          </w:p>
          <w:p w:rsidR="00DB2977" w:rsidRDefault="00550990">
            <w:pPr>
              <w:spacing w:after="0" w:line="240" w:lineRule="auto"/>
              <w:ind w:right="23"/>
              <w:rPr>
                <w:rStyle w:val="Hyperlink"/>
                <w:rFonts w:eastAsia="Calibri"/>
                <w:lang w:val="pt-BR" w:eastAsia="de-DE" w:bidi="ar-SA"/>
              </w:rPr>
            </w:pPr>
            <w:hyperlink r:id="rId15" w:history="1">
              <w:r w:rsidR="00DB2977">
                <w:rPr>
                  <w:rStyle w:val="Hyperlink"/>
                  <w:rFonts w:ascii="Arial" w:eastAsia="Calibri" w:hAnsi="Arial" w:cs="Arial"/>
                  <w:sz w:val="16"/>
                  <w:szCs w:val="16"/>
                  <w:lang w:val="pt-BR" w:eastAsia="de-DE"/>
                </w:rPr>
                <w:t>press@zumtobel.com</w:t>
              </w:r>
            </w:hyperlink>
          </w:p>
          <w:p w:rsidR="00DB2977" w:rsidRDefault="00DB2977">
            <w:pPr>
              <w:spacing w:after="0" w:line="240" w:lineRule="auto"/>
              <w:ind w:right="23"/>
              <w:rPr>
                <w:rFonts w:eastAsia="Calibri"/>
              </w:rPr>
            </w:pPr>
          </w:p>
          <w:p w:rsidR="00DB2977" w:rsidRDefault="00550990">
            <w:pPr>
              <w:spacing w:after="0" w:line="240" w:lineRule="auto"/>
              <w:ind w:right="23"/>
              <w:rPr>
                <w:rFonts w:ascii="Arial" w:eastAsia="Calibri" w:hAnsi="Arial" w:cs="Arial"/>
                <w:sz w:val="16"/>
                <w:szCs w:val="16"/>
              </w:rPr>
            </w:pPr>
            <w:hyperlink r:id="rId16" w:history="1">
              <w:r w:rsidR="00DB2977">
                <w:rPr>
                  <w:rStyle w:val="Hyperlink"/>
                  <w:rFonts w:ascii="Arial" w:hAnsi="Arial"/>
                  <w:sz w:val="16"/>
                  <w:szCs w:val="24"/>
                </w:rPr>
                <w:t>www.zumtobel.com</w:t>
              </w:r>
            </w:hyperlink>
          </w:p>
          <w:p w:rsidR="00DB2977" w:rsidRDefault="00DB2977">
            <w:pPr>
              <w:spacing w:after="0" w:line="240" w:lineRule="auto"/>
              <w:ind w:right="23"/>
              <w:rPr>
                <w:rFonts w:ascii="Arial" w:eastAsia="Calibri" w:hAnsi="Arial" w:cs="Arial"/>
                <w:bCs/>
                <w:sz w:val="16"/>
                <w:szCs w:val="16"/>
              </w:rPr>
            </w:pPr>
          </w:p>
        </w:tc>
        <w:tc>
          <w:tcPr>
            <w:tcW w:w="3717" w:type="dxa"/>
            <w:hideMark/>
          </w:tcPr>
          <w:p w:rsidR="00DB2977" w:rsidRDefault="00DB2977">
            <w:pPr>
              <w:spacing w:after="0" w:line="240" w:lineRule="auto"/>
              <w:ind w:right="23"/>
              <w:rPr>
                <w:rFonts w:ascii="Arial" w:hAnsi="Arial" w:cs="Arial"/>
                <w:color w:val="333333"/>
                <w:sz w:val="16"/>
                <w:szCs w:val="16"/>
                <w:shd w:val="clear" w:color="auto" w:fill="FFFFFF"/>
              </w:rPr>
            </w:pPr>
            <w:r>
              <w:rPr>
                <w:rFonts w:ascii="Arial" w:hAnsi="Arial" w:cs="Arial"/>
                <w:color w:val="333333"/>
                <w:sz w:val="16"/>
                <w:szCs w:val="16"/>
                <w:shd w:val="clear" w:color="auto" w:fill="FFFFFF"/>
              </w:rPr>
              <w:t>ZG Lighting Benelux</w:t>
            </w:r>
          </w:p>
          <w:p w:rsidR="00DB2977" w:rsidRDefault="00DB2977">
            <w:pPr>
              <w:spacing w:after="0" w:line="240" w:lineRule="auto"/>
              <w:ind w:right="23"/>
              <w:rPr>
                <w:rFonts w:ascii="Arial" w:hAnsi="Arial" w:cs="Arial"/>
                <w:color w:val="333333"/>
                <w:sz w:val="16"/>
                <w:szCs w:val="16"/>
                <w:shd w:val="clear" w:color="auto" w:fill="FFFFFF"/>
              </w:rPr>
            </w:pPr>
            <w:r>
              <w:rPr>
                <w:rFonts w:ascii="Arial" w:hAnsi="Arial" w:cs="Arial"/>
                <w:bCs/>
                <w:color w:val="333333"/>
                <w:sz w:val="16"/>
              </w:rPr>
              <w:t>Jacques Brouhier</w:t>
            </w:r>
            <w:r>
              <w:rPr>
                <w:rFonts w:ascii="Arial" w:hAnsi="Arial" w:cs="Arial"/>
                <w:color w:val="333333"/>
                <w:sz w:val="16"/>
                <w:szCs w:val="16"/>
              </w:rPr>
              <w:br/>
            </w:r>
            <w:r>
              <w:rPr>
                <w:rFonts w:ascii="Arial" w:hAnsi="Arial" w:cs="Arial"/>
                <w:bCs/>
                <w:color w:val="333333"/>
                <w:sz w:val="16"/>
              </w:rPr>
              <w:t>Marketing Manager Benelux</w:t>
            </w:r>
            <w:r>
              <w:rPr>
                <w:rFonts w:ascii="Arial" w:hAnsi="Arial" w:cs="Arial"/>
                <w:color w:val="333333"/>
                <w:sz w:val="16"/>
                <w:szCs w:val="16"/>
              </w:rPr>
              <w:br/>
            </w:r>
            <w:r>
              <w:rPr>
                <w:rFonts w:ascii="Arial" w:hAnsi="Arial" w:cs="Arial"/>
                <w:color w:val="333333"/>
                <w:sz w:val="16"/>
                <w:szCs w:val="16"/>
                <w:shd w:val="clear" w:color="auto" w:fill="FFFFFF"/>
              </w:rPr>
              <w:t>Rijksweg 47 - Industriezone Puurs Nr. 442</w:t>
            </w:r>
            <w:r>
              <w:rPr>
                <w:rFonts w:ascii="Arial" w:hAnsi="Arial" w:cs="Arial"/>
                <w:color w:val="333333"/>
                <w:sz w:val="16"/>
                <w:szCs w:val="16"/>
              </w:rPr>
              <w:br/>
            </w:r>
            <w:r>
              <w:rPr>
                <w:rFonts w:ascii="Arial" w:hAnsi="Arial" w:cs="Arial"/>
                <w:color w:val="333333"/>
                <w:sz w:val="16"/>
                <w:szCs w:val="16"/>
                <w:shd w:val="clear" w:color="auto" w:fill="FFFFFF"/>
              </w:rPr>
              <w:t>B-2870 Puurs</w:t>
            </w:r>
            <w:r>
              <w:rPr>
                <w:rFonts w:ascii="Arial" w:hAnsi="Arial" w:cs="Arial"/>
                <w:color w:val="333333"/>
                <w:sz w:val="16"/>
                <w:szCs w:val="16"/>
              </w:rPr>
              <w:br/>
            </w:r>
            <w:r>
              <w:rPr>
                <w:rFonts w:ascii="Arial" w:hAnsi="Arial" w:cs="Arial"/>
                <w:color w:val="333333"/>
                <w:sz w:val="16"/>
                <w:szCs w:val="16"/>
              </w:rPr>
              <w:br/>
            </w:r>
            <w:r>
              <w:rPr>
                <w:rFonts w:ascii="Arial" w:eastAsia="Calibri" w:hAnsi="Arial" w:cs="Arial"/>
                <w:sz w:val="16"/>
                <w:szCs w:val="16"/>
              </w:rPr>
              <w:t>Tel</w:t>
            </w:r>
            <w:r>
              <w:rPr>
                <w:rFonts w:ascii="Arial" w:hAnsi="Arial"/>
                <w:sz w:val="16"/>
                <w:szCs w:val="24"/>
              </w:rPr>
              <w:t>:        +</w:t>
            </w:r>
            <w:r>
              <w:rPr>
                <w:rFonts w:ascii="Arial" w:hAnsi="Arial" w:cs="Arial"/>
                <w:sz w:val="16"/>
                <w:szCs w:val="16"/>
                <w:shd w:val="clear" w:color="auto" w:fill="FFFFFF"/>
              </w:rPr>
              <w:t>32 3 860 93 93</w:t>
            </w:r>
          </w:p>
          <w:p w:rsidR="00DB2977" w:rsidRDefault="00DB2977">
            <w:pPr>
              <w:spacing w:after="0" w:line="240" w:lineRule="auto"/>
              <w:ind w:right="23"/>
              <w:rPr>
                <w:rFonts w:ascii="Arial" w:hAnsi="Arial" w:cs="Arial"/>
                <w:color w:val="0000FF"/>
                <w:sz w:val="16"/>
                <w:u w:val="single"/>
              </w:rPr>
            </w:pPr>
            <w:r>
              <w:rPr>
                <w:rFonts w:ascii="Arial" w:hAnsi="Arial" w:cs="Arial"/>
                <w:color w:val="333333"/>
                <w:sz w:val="16"/>
                <w:szCs w:val="16"/>
              </w:rPr>
              <w:br/>
            </w:r>
            <w:hyperlink r:id="rId17" w:history="1">
              <w:r>
                <w:rPr>
                  <w:rStyle w:val="Hyperlink"/>
                  <w:rFonts w:ascii="Arial" w:hAnsi="Arial" w:cs="Arial"/>
                  <w:sz w:val="16"/>
                </w:rPr>
                <w:t>jacques.brouhier@zumtobelgroup.com</w:t>
              </w:r>
            </w:hyperlink>
          </w:p>
          <w:p w:rsidR="00DB2977" w:rsidRDefault="00DB2977">
            <w:pPr>
              <w:spacing w:after="0" w:line="240" w:lineRule="auto"/>
              <w:ind w:right="23"/>
              <w:rPr>
                <w:rFonts w:ascii="Arial" w:hAnsi="Arial" w:cs="Arial"/>
                <w:color w:val="333333"/>
                <w:sz w:val="16"/>
                <w:szCs w:val="16"/>
              </w:rPr>
            </w:pPr>
            <w:r>
              <w:rPr>
                <w:rFonts w:ascii="Arial" w:hAnsi="Arial" w:cs="Arial"/>
                <w:color w:val="333333"/>
                <w:sz w:val="16"/>
                <w:szCs w:val="16"/>
              </w:rPr>
              <w:br/>
            </w:r>
            <w:hyperlink r:id="rId18" w:history="1">
              <w:r>
                <w:rPr>
                  <w:rStyle w:val="Hyperlink"/>
                  <w:rFonts w:ascii="Arial" w:hAnsi="Arial" w:cs="Arial"/>
                  <w:sz w:val="16"/>
                </w:rPr>
                <w:t>www.zumtobel.be</w:t>
              </w:r>
            </w:hyperlink>
            <w:r>
              <w:rPr>
                <w:rFonts w:ascii="Arial" w:hAnsi="Arial" w:cs="Arial"/>
                <w:color w:val="333333"/>
                <w:sz w:val="16"/>
                <w:szCs w:val="16"/>
              </w:rPr>
              <w:br/>
            </w:r>
            <w:hyperlink r:id="rId19" w:history="1">
              <w:r>
                <w:rPr>
                  <w:rStyle w:val="Hyperlink"/>
                  <w:rFonts w:ascii="Arial" w:hAnsi="Arial" w:cs="Arial"/>
                  <w:sz w:val="16"/>
                </w:rPr>
                <w:t>www.zumtobel.nl</w:t>
              </w:r>
            </w:hyperlink>
          </w:p>
          <w:p w:rsidR="00DB2977" w:rsidRDefault="00550990">
            <w:pPr>
              <w:spacing w:after="0" w:line="240" w:lineRule="auto"/>
              <w:ind w:right="23"/>
              <w:rPr>
                <w:rFonts w:ascii="Arial" w:hAnsi="Arial" w:cs="Arial"/>
                <w:color w:val="333333"/>
                <w:sz w:val="16"/>
                <w:szCs w:val="16"/>
              </w:rPr>
            </w:pPr>
            <w:hyperlink r:id="rId20" w:history="1">
              <w:r w:rsidR="00DB2977">
                <w:rPr>
                  <w:rStyle w:val="Hyperlink"/>
                  <w:rFonts w:ascii="Arial" w:hAnsi="Arial" w:cs="Arial"/>
                  <w:sz w:val="16"/>
                </w:rPr>
                <w:t>www.zumtobel.lu</w:t>
              </w:r>
            </w:hyperlink>
          </w:p>
        </w:tc>
      </w:tr>
      <w:tr w:rsidR="00DB2977" w:rsidTr="00DB2977">
        <w:tc>
          <w:tcPr>
            <w:tcW w:w="4219" w:type="dxa"/>
          </w:tcPr>
          <w:p w:rsidR="00DB2977" w:rsidRDefault="00DB2977">
            <w:pPr>
              <w:suppressAutoHyphens/>
              <w:spacing w:after="0" w:line="240" w:lineRule="auto"/>
              <w:ind w:right="23"/>
              <w:rPr>
                <w:rFonts w:ascii="Arial" w:eastAsia="Calibri" w:hAnsi="Arial" w:cs="Arial"/>
                <w:bCs/>
                <w:sz w:val="16"/>
                <w:szCs w:val="16"/>
              </w:rPr>
            </w:pPr>
            <w:bookmarkStart w:id="0" w:name="_GoBack"/>
            <w:bookmarkEnd w:id="0"/>
          </w:p>
        </w:tc>
        <w:tc>
          <w:tcPr>
            <w:tcW w:w="3717" w:type="dxa"/>
          </w:tcPr>
          <w:p w:rsidR="00DB2977" w:rsidRDefault="00DB2977">
            <w:pPr>
              <w:suppressAutoHyphens/>
              <w:spacing w:after="0" w:line="240" w:lineRule="auto"/>
              <w:ind w:right="23"/>
              <w:rPr>
                <w:rFonts w:ascii="Arial" w:eastAsia="Calibri" w:hAnsi="Arial" w:cs="Arial"/>
                <w:bCs/>
                <w:sz w:val="16"/>
                <w:szCs w:val="16"/>
              </w:rPr>
            </w:pPr>
          </w:p>
        </w:tc>
      </w:tr>
    </w:tbl>
    <w:p w:rsidR="00DB2977" w:rsidRDefault="00DB2977" w:rsidP="00DB2977">
      <w:pPr>
        <w:spacing w:line="360" w:lineRule="auto"/>
        <w:rPr>
          <w:rFonts w:ascii="Arial" w:hAnsi="Arial" w:cs="Arial"/>
          <w:b/>
          <w:sz w:val="20"/>
          <w:szCs w:val="20"/>
          <w:lang w:eastAsia="en-US" w:bidi="ar-SA"/>
        </w:rPr>
      </w:pPr>
      <w:r>
        <w:rPr>
          <w:rFonts w:ascii="Arial" w:hAnsi="Arial" w:cs="Arial"/>
          <w:sz w:val="20"/>
          <w:szCs w:val="20"/>
        </w:rPr>
        <w:br/>
      </w:r>
      <w:r>
        <w:rPr>
          <w:rFonts w:ascii="Arial" w:hAnsi="Arial"/>
          <w:b/>
          <w:sz w:val="20"/>
        </w:rPr>
        <w:t>Verkoop Benelux</w:t>
      </w:r>
      <w:r>
        <w:rPr>
          <w:rFonts w:ascii="Arial" w:hAnsi="Arial" w:cs="Arial"/>
          <w:b/>
          <w:sz w:val="20"/>
          <w:szCs w:val="20"/>
        </w:rPr>
        <w:t xml:space="preserve">: </w:t>
      </w:r>
    </w:p>
    <w:p w:rsidR="00DB2977" w:rsidRDefault="00DB2977" w:rsidP="00DB2977">
      <w:pPr>
        <w:spacing w:after="0" w:line="240" w:lineRule="auto"/>
        <w:ind w:right="23"/>
        <w:rPr>
          <w:rFonts w:ascii="Arial" w:hAnsi="Arial" w:cs="Arial"/>
          <w:color w:val="333333"/>
          <w:sz w:val="16"/>
          <w:szCs w:val="16"/>
          <w:shd w:val="clear" w:color="auto" w:fill="FFFFFF"/>
        </w:rPr>
      </w:pPr>
      <w:r>
        <w:rPr>
          <w:rFonts w:ascii="Arial" w:hAnsi="Arial" w:cs="Arial"/>
          <w:color w:val="333333"/>
          <w:sz w:val="16"/>
          <w:szCs w:val="16"/>
          <w:shd w:val="clear" w:color="auto" w:fill="FFFFFF"/>
        </w:rPr>
        <w:t>ZG Lighting Benelux</w:t>
      </w:r>
    </w:p>
    <w:p w:rsidR="00DB2977" w:rsidRDefault="00DB2977" w:rsidP="00DB2977">
      <w:pPr>
        <w:spacing w:after="0" w:line="240" w:lineRule="auto"/>
        <w:ind w:right="23"/>
        <w:rPr>
          <w:rFonts w:ascii="Arial" w:hAnsi="Arial" w:cs="Arial"/>
          <w:color w:val="333333"/>
          <w:sz w:val="16"/>
          <w:szCs w:val="16"/>
          <w:shd w:val="clear" w:color="auto" w:fill="FFFFFF"/>
        </w:rPr>
      </w:pPr>
      <w:r>
        <w:rPr>
          <w:rFonts w:ascii="Arial" w:hAnsi="Arial" w:cs="Arial"/>
          <w:color w:val="333333"/>
          <w:sz w:val="16"/>
          <w:szCs w:val="16"/>
          <w:shd w:val="clear" w:color="auto" w:fill="FFFFFF"/>
        </w:rPr>
        <w:t>Rijksweg 47 - Industriezone Puurs Nr. 442</w:t>
      </w:r>
    </w:p>
    <w:p w:rsidR="00DB2977" w:rsidRDefault="00DB2977" w:rsidP="00DB2977">
      <w:pPr>
        <w:spacing w:after="0" w:line="240" w:lineRule="auto"/>
        <w:ind w:right="23"/>
        <w:rPr>
          <w:rFonts w:ascii="Arial" w:eastAsia="Calibri" w:hAnsi="Arial" w:cs="Arial"/>
          <w:sz w:val="16"/>
          <w:szCs w:val="16"/>
        </w:rPr>
      </w:pPr>
      <w:r>
        <w:rPr>
          <w:rFonts w:ascii="Arial" w:eastAsia="Calibri" w:hAnsi="Arial" w:cs="Arial"/>
          <w:sz w:val="16"/>
          <w:szCs w:val="16"/>
        </w:rPr>
        <w:t>B-2870 Puurs</w:t>
      </w:r>
    </w:p>
    <w:p w:rsidR="00DB2977" w:rsidRDefault="00DB2977" w:rsidP="00DB2977">
      <w:pPr>
        <w:spacing w:after="0" w:line="240" w:lineRule="auto"/>
        <w:ind w:right="23"/>
        <w:rPr>
          <w:rFonts w:ascii="Arial" w:eastAsia="Calibri" w:hAnsi="Arial" w:cs="Arial"/>
          <w:sz w:val="16"/>
          <w:szCs w:val="16"/>
        </w:rPr>
      </w:pPr>
    </w:p>
    <w:p w:rsidR="00DB2977" w:rsidRDefault="00DB2977" w:rsidP="00DB2977">
      <w:pPr>
        <w:spacing w:after="0" w:line="240" w:lineRule="auto"/>
        <w:ind w:right="23"/>
        <w:rPr>
          <w:rFonts w:ascii="Arial" w:eastAsia="Calibri" w:hAnsi="Arial" w:cs="Arial"/>
          <w:sz w:val="16"/>
          <w:szCs w:val="16"/>
        </w:rPr>
      </w:pPr>
      <w:r>
        <w:rPr>
          <w:rFonts w:ascii="Arial" w:eastAsia="Calibri" w:hAnsi="Arial" w:cs="Arial"/>
          <w:sz w:val="16"/>
          <w:szCs w:val="16"/>
        </w:rPr>
        <w:t>Tel</w:t>
      </w:r>
      <w:r>
        <w:rPr>
          <w:rFonts w:ascii="Arial" w:hAnsi="Arial"/>
          <w:sz w:val="16"/>
          <w:szCs w:val="24"/>
        </w:rPr>
        <w:t>:        +</w:t>
      </w:r>
      <w:r>
        <w:rPr>
          <w:rFonts w:ascii="Arial" w:eastAsia="Calibri" w:hAnsi="Arial" w:cs="Arial"/>
          <w:sz w:val="16"/>
          <w:szCs w:val="16"/>
        </w:rPr>
        <w:t>32 3 860 93 93</w:t>
      </w:r>
    </w:p>
    <w:p w:rsidR="00DB2977" w:rsidRDefault="00DB2977" w:rsidP="00DB2977">
      <w:pPr>
        <w:spacing w:after="0" w:line="240" w:lineRule="auto"/>
        <w:ind w:right="23"/>
        <w:rPr>
          <w:rFonts w:ascii="Arial" w:eastAsia="Calibri" w:hAnsi="Arial" w:cs="Arial"/>
          <w:sz w:val="16"/>
          <w:szCs w:val="16"/>
        </w:rPr>
      </w:pPr>
      <w:r>
        <w:rPr>
          <w:rFonts w:ascii="Arial" w:eastAsia="Calibri" w:hAnsi="Arial" w:cs="Arial"/>
          <w:sz w:val="16"/>
          <w:szCs w:val="16"/>
        </w:rPr>
        <w:t>Fax</w:t>
      </w:r>
      <w:r>
        <w:rPr>
          <w:rFonts w:ascii="Arial" w:hAnsi="Arial"/>
          <w:sz w:val="16"/>
          <w:szCs w:val="24"/>
        </w:rPr>
        <w:t>:       +</w:t>
      </w:r>
      <w:r>
        <w:rPr>
          <w:rFonts w:ascii="Arial" w:eastAsia="Calibri" w:hAnsi="Arial" w:cs="Arial"/>
          <w:sz w:val="16"/>
          <w:szCs w:val="16"/>
        </w:rPr>
        <w:t>32 3 886 25 00</w:t>
      </w:r>
    </w:p>
    <w:p w:rsidR="00DB2977" w:rsidRDefault="00550990" w:rsidP="00DB2977">
      <w:pPr>
        <w:spacing w:after="0" w:line="240" w:lineRule="auto"/>
        <w:ind w:right="23"/>
        <w:rPr>
          <w:rFonts w:ascii="Arial" w:eastAsia="Calibri" w:hAnsi="Arial" w:cs="Arial"/>
          <w:sz w:val="16"/>
          <w:szCs w:val="16"/>
        </w:rPr>
      </w:pPr>
      <w:hyperlink r:id="rId21" w:history="1">
        <w:r w:rsidR="00DB2977">
          <w:rPr>
            <w:rStyle w:val="Hyperlink"/>
            <w:rFonts w:ascii="Arial" w:eastAsia="Calibri" w:hAnsi="Arial" w:cs="Arial"/>
            <w:sz w:val="16"/>
          </w:rPr>
          <w:t>info@zumtobel.be</w:t>
        </w:r>
      </w:hyperlink>
    </w:p>
    <w:p w:rsidR="00DB2977" w:rsidRDefault="00550990" w:rsidP="00DB2977">
      <w:pPr>
        <w:spacing w:after="0" w:line="240" w:lineRule="auto"/>
        <w:ind w:right="23"/>
        <w:rPr>
          <w:rFonts w:ascii="Arial" w:eastAsia="Calibri" w:hAnsi="Arial" w:cs="Arial"/>
          <w:sz w:val="16"/>
          <w:szCs w:val="16"/>
        </w:rPr>
      </w:pPr>
      <w:hyperlink r:id="rId22" w:history="1">
        <w:r w:rsidR="00DB2977">
          <w:rPr>
            <w:rStyle w:val="Hyperlink"/>
            <w:rFonts w:ascii="Arial" w:eastAsia="Calibri" w:hAnsi="Arial" w:cs="Arial"/>
            <w:sz w:val="16"/>
          </w:rPr>
          <w:t>info@zumtobel.lu</w:t>
        </w:r>
      </w:hyperlink>
    </w:p>
    <w:p w:rsidR="00DB2977" w:rsidRDefault="00DB2977" w:rsidP="00DB2977">
      <w:pPr>
        <w:spacing w:after="0" w:line="240" w:lineRule="auto"/>
        <w:ind w:right="23"/>
        <w:rPr>
          <w:rFonts w:ascii="Arial" w:eastAsia="Calibri" w:hAnsi="Arial" w:cs="Arial"/>
          <w:sz w:val="16"/>
          <w:szCs w:val="16"/>
        </w:rPr>
      </w:pPr>
    </w:p>
    <w:p w:rsidR="00DB2977" w:rsidRDefault="00550990" w:rsidP="00DB2977">
      <w:pPr>
        <w:spacing w:after="0" w:line="240" w:lineRule="auto"/>
        <w:ind w:right="23"/>
        <w:rPr>
          <w:rFonts w:ascii="Arial" w:eastAsia="Calibri" w:hAnsi="Arial" w:cs="Arial"/>
          <w:sz w:val="16"/>
          <w:szCs w:val="16"/>
        </w:rPr>
      </w:pPr>
      <w:hyperlink r:id="rId23" w:history="1">
        <w:r w:rsidR="00DB2977">
          <w:rPr>
            <w:rStyle w:val="Hyperlink"/>
            <w:rFonts w:ascii="Arial" w:eastAsia="Calibri" w:hAnsi="Arial" w:cs="Arial"/>
            <w:sz w:val="16"/>
          </w:rPr>
          <w:t>www.zumtobel.be</w:t>
        </w:r>
      </w:hyperlink>
    </w:p>
    <w:p w:rsidR="00DB2977" w:rsidRDefault="00DB2977" w:rsidP="00DB2977">
      <w:pPr>
        <w:spacing w:after="0" w:line="240" w:lineRule="auto"/>
        <w:ind w:right="23"/>
        <w:rPr>
          <w:rFonts w:ascii="Arial" w:eastAsia="Calibri" w:hAnsi="Arial" w:cs="Arial"/>
          <w:sz w:val="16"/>
          <w:szCs w:val="16"/>
        </w:rPr>
      </w:pPr>
      <w:r>
        <w:rPr>
          <w:rFonts w:ascii="Arial" w:eastAsia="Calibri" w:hAnsi="Arial" w:cs="Arial"/>
          <w:color w:val="0000FF"/>
          <w:sz w:val="16"/>
          <w:u w:val="single"/>
        </w:rPr>
        <w:t>www.zumtobel.nl</w:t>
      </w:r>
    </w:p>
    <w:p w:rsidR="00DB2977" w:rsidRDefault="00550990" w:rsidP="00DB2977">
      <w:pPr>
        <w:spacing w:after="0" w:line="240" w:lineRule="auto"/>
        <w:ind w:right="23"/>
        <w:rPr>
          <w:rFonts w:ascii="Arial" w:eastAsia="Calibri" w:hAnsi="Arial" w:cs="Arial"/>
          <w:color w:val="0000FF"/>
          <w:sz w:val="16"/>
          <w:u w:val="single"/>
        </w:rPr>
      </w:pPr>
      <w:hyperlink r:id="rId24" w:history="1">
        <w:r w:rsidR="00DB2977">
          <w:rPr>
            <w:rStyle w:val="Hyperlink"/>
            <w:rFonts w:ascii="Arial" w:eastAsia="Calibri" w:hAnsi="Arial" w:cs="Arial"/>
            <w:sz w:val="16"/>
          </w:rPr>
          <w:t>www.zumtobel.lu</w:t>
        </w:r>
      </w:hyperlink>
    </w:p>
    <w:tbl>
      <w:tblPr>
        <w:tblW w:w="0" w:type="auto"/>
        <w:tblLook w:val="01E0" w:firstRow="1" w:lastRow="1" w:firstColumn="1" w:lastColumn="1" w:noHBand="0" w:noVBand="0"/>
      </w:tblPr>
      <w:tblGrid>
        <w:gridCol w:w="4219"/>
        <w:gridCol w:w="3717"/>
      </w:tblGrid>
      <w:tr w:rsidR="00DB2977" w:rsidTr="00DB2977">
        <w:tc>
          <w:tcPr>
            <w:tcW w:w="4219" w:type="dxa"/>
          </w:tcPr>
          <w:p w:rsidR="00DB2977" w:rsidRDefault="00DB2977">
            <w:pPr>
              <w:suppressAutoHyphens/>
              <w:spacing w:after="0" w:line="240" w:lineRule="auto"/>
              <w:ind w:right="23"/>
              <w:rPr>
                <w:rFonts w:ascii="Arial" w:eastAsia="Calibri" w:hAnsi="Arial" w:cs="Arial"/>
                <w:bCs/>
                <w:sz w:val="16"/>
                <w:szCs w:val="16"/>
              </w:rPr>
            </w:pPr>
          </w:p>
        </w:tc>
        <w:tc>
          <w:tcPr>
            <w:tcW w:w="3717" w:type="dxa"/>
          </w:tcPr>
          <w:p w:rsidR="00DB2977" w:rsidRDefault="00DB2977">
            <w:pPr>
              <w:suppressAutoHyphens/>
              <w:spacing w:after="0" w:line="240" w:lineRule="auto"/>
              <w:ind w:right="23"/>
              <w:rPr>
                <w:rFonts w:ascii="Arial" w:eastAsia="Calibri" w:hAnsi="Arial" w:cs="Arial"/>
                <w:bCs/>
                <w:sz w:val="16"/>
                <w:szCs w:val="16"/>
              </w:rPr>
            </w:pPr>
          </w:p>
        </w:tc>
      </w:tr>
    </w:tbl>
    <w:p w:rsidR="00DB2977" w:rsidRDefault="00DB2977" w:rsidP="00DB2977">
      <w:pPr>
        <w:suppressAutoHyphens/>
        <w:spacing w:after="120"/>
        <w:jc w:val="both"/>
        <w:rPr>
          <w:rFonts w:ascii="Arial" w:hAnsi="Arial" w:cs="Arial"/>
          <w:sz w:val="20"/>
          <w:szCs w:val="20"/>
          <w:lang w:eastAsia="en-US" w:bidi="ar-SA"/>
        </w:rPr>
      </w:pPr>
    </w:p>
    <w:p w:rsidR="00DB2977" w:rsidRDefault="00DB2977" w:rsidP="00DB2977">
      <w:pPr>
        <w:suppressAutoHyphens/>
        <w:spacing w:after="120"/>
        <w:jc w:val="both"/>
        <w:rPr>
          <w:rFonts w:ascii="Arial" w:hAnsi="Arial" w:cs="Arial"/>
          <w:b/>
          <w:color w:val="FF0000"/>
          <w:sz w:val="16"/>
          <w:szCs w:val="16"/>
        </w:rPr>
      </w:pPr>
      <w:r>
        <w:rPr>
          <w:rFonts w:ascii="Arial" w:hAnsi="Arial" w:cs="Arial"/>
          <w:sz w:val="20"/>
          <w:szCs w:val="20"/>
        </w:rPr>
        <w:br/>
      </w:r>
      <w:r>
        <w:rPr>
          <w:rFonts w:ascii="Arial" w:hAnsi="Arial"/>
          <w:b/>
          <w:sz w:val="16"/>
        </w:rPr>
        <w:t xml:space="preserve">Over Zumtobel </w:t>
      </w:r>
    </w:p>
    <w:p w:rsidR="00DB2977" w:rsidRDefault="00DB2977" w:rsidP="00DB2977">
      <w:pPr>
        <w:jc w:val="both"/>
        <w:rPr>
          <w:rFonts w:ascii="Arial" w:hAnsi="Arial" w:cs="Arial"/>
          <w:sz w:val="16"/>
          <w:szCs w:val="16"/>
          <w:lang w:val="de-AT"/>
        </w:rPr>
      </w:pPr>
      <w:r>
        <w:rPr>
          <w:rFonts w:ascii="Arial" w:hAnsi="Arial"/>
          <w:sz w:val="16"/>
        </w:rPr>
        <w:t xml:space="preserve">Zumtobel is de internationaal toonaangevende aanbieder van globale lichtoplossingen die het samenspel van licht en architectuur ‘beleefbaar’ maakt. Als pionier op het vlak van innovatie kan Zumtobel een omvangrijk aanbod van hoogwaardige armaturen en lichtmanagementsystemen voor de professionele gebouwverlichting in de toepassingsdomeinen kantoor, vorming, verkoop, handel, hotel en wellness, gezondheid, kunst en cultuur en industrie aanbieden. Zumtobel is een merk van Zumtobel Group AG met hoofdzetel in Dornbirn, Vorarlberg (Oostenrijk). </w:t>
      </w:r>
    </w:p>
    <w:p w:rsidR="00DB2977" w:rsidRDefault="00DB2977" w:rsidP="00DB2977">
      <w:pPr>
        <w:spacing w:line="360" w:lineRule="auto"/>
        <w:jc w:val="right"/>
        <w:rPr>
          <w:rFonts w:ascii="Arial" w:hAnsi="Arial" w:cs="Arial"/>
          <w:b/>
          <w:color w:val="FF0000"/>
          <w:sz w:val="20"/>
          <w:szCs w:val="20"/>
          <w:lang w:val="de-DE"/>
        </w:rPr>
      </w:pPr>
      <w:r>
        <w:rPr>
          <w:rFonts w:ascii="Arial" w:hAnsi="Arial" w:cs="Arial"/>
          <w:b/>
          <w:sz w:val="20"/>
          <w:szCs w:val="20"/>
        </w:rPr>
        <w:t>Zumtobel. Het licht.</w:t>
      </w:r>
    </w:p>
    <w:p w:rsidR="00DB2977" w:rsidRDefault="00DB2977" w:rsidP="00DB2977">
      <w:pPr>
        <w:spacing w:line="360" w:lineRule="auto"/>
        <w:jc w:val="both"/>
        <w:rPr>
          <w:rFonts w:ascii="Arial" w:hAnsi="Arial" w:cs="Arial"/>
          <w:b/>
          <w:color w:val="FF0000"/>
          <w:sz w:val="20"/>
          <w:szCs w:val="20"/>
        </w:rPr>
      </w:pPr>
    </w:p>
    <w:p w:rsidR="00844B85" w:rsidRPr="00844B85" w:rsidRDefault="00844B85" w:rsidP="00566A12">
      <w:pPr>
        <w:spacing w:line="360" w:lineRule="auto"/>
        <w:jc w:val="right"/>
        <w:rPr>
          <w:rFonts w:ascii="Arial" w:hAnsi="Arial" w:cs="Arial"/>
          <w:sz w:val="16"/>
          <w:szCs w:val="16"/>
        </w:rPr>
      </w:pPr>
    </w:p>
    <w:sectPr w:rsidR="00844B85" w:rsidRPr="00844B85" w:rsidSect="000C3A85">
      <w:headerReference w:type="default" r:id="rId25"/>
      <w:footerReference w:type="default" r:id="rId26"/>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715" w:rsidRDefault="00087715">
      <w:r>
        <w:separator/>
      </w:r>
    </w:p>
  </w:endnote>
  <w:endnote w:type="continuationSeparator" w:id="0">
    <w:p w:rsidR="00087715" w:rsidRDefault="0008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Pr="00F04900" w:rsidRDefault="00C13F9F" w:rsidP="000C3A85">
    <w:pPr>
      <w:jc w:val="right"/>
      <w:rPr>
        <w:rFonts w:ascii="Arial" w:hAnsi="Arial" w:cs="Arial"/>
        <w:sz w:val="16"/>
        <w:szCs w:val="16"/>
      </w:rPr>
    </w:pPr>
    <w:r>
      <w:rPr>
        <w:rFonts w:ascii="Arial" w:hAnsi="Arial"/>
        <w:sz w:val="16"/>
      </w:rPr>
      <w:t xml:space="preserve">Pagina </w:t>
    </w:r>
    <w:r w:rsidR="00E1767A"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00E1767A" w:rsidRPr="00F04900">
      <w:rPr>
        <w:rFonts w:ascii="Arial" w:hAnsi="Arial" w:cs="Arial"/>
        <w:sz w:val="16"/>
        <w:szCs w:val="16"/>
      </w:rPr>
      <w:fldChar w:fldCharType="separate"/>
    </w:r>
    <w:r w:rsidR="00550990">
      <w:rPr>
        <w:rFonts w:ascii="Arial" w:hAnsi="Arial" w:cs="Arial"/>
        <w:noProof/>
        <w:sz w:val="16"/>
        <w:szCs w:val="16"/>
      </w:rPr>
      <w:t>1</w:t>
    </w:r>
    <w:r w:rsidR="00E1767A" w:rsidRPr="00F04900">
      <w:rPr>
        <w:rFonts w:ascii="Arial" w:hAnsi="Arial" w:cs="Arial"/>
        <w:sz w:val="16"/>
        <w:szCs w:val="16"/>
      </w:rPr>
      <w:fldChar w:fldCharType="end"/>
    </w:r>
    <w:r>
      <w:rPr>
        <w:rFonts w:ascii="Arial" w:hAnsi="Arial"/>
        <w:sz w:val="16"/>
      </w:rPr>
      <w:t xml:space="preserve"> / </w:t>
    </w:r>
    <w:r w:rsidR="00E1767A"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00E1767A" w:rsidRPr="00F04900">
      <w:rPr>
        <w:rFonts w:ascii="Arial" w:hAnsi="Arial" w:cs="Arial"/>
        <w:sz w:val="16"/>
        <w:szCs w:val="16"/>
      </w:rPr>
      <w:fldChar w:fldCharType="separate"/>
    </w:r>
    <w:r w:rsidR="00550990">
      <w:rPr>
        <w:rFonts w:ascii="Arial" w:hAnsi="Arial" w:cs="Arial"/>
        <w:noProof/>
        <w:sz w:val="16"/>
        <w:szCs w:val="16"/>
      </w:rPr>
      <w:t>4</w:t>
    </w:r>
    <w:r w:rsidR="00E1767A"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715" w:rsidRDefault="00087715">
      <w:r>
        <w:separator/>
      </w:r>
    </w:p>
  </w:footnote>
  <w:footnote w:type="continuationSeparator" w:id="0">
    <w:p w:rsidR="00087715" w:rsidRDefault="000877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Default="0047080F" w:rsidP="000C3A85">
    <w:pPr>
      <w:pStyle w:val="Header"/>
      <w:jc w:val="right"/>
    </w:pPr>
    <w:r>
      <w:rPr>
        <w:noProof/>
        <w:lang w:val="de-AT" w:eastAsia="de-AT" w:bidi="ar-SA"/>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rsidR="00C13F9F" w:rsidRDefault="00C13F9F" w:rsidP="000C3A85">
    <w:pPr>
      <w:pStyle w:val="Header"/>
      <w:jc w:val="right"/>
    </w:pPr>
  </w:p>
  <w:p w:rsidR="00C13F9F" w:rsidRDefault="00C13F9F" w:rsidP="000C3A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2">
    <w:nsid w:val="62BA3552"/>
    <w:multiLevelType w:val="hybridMultilevel"/>
    <w:tmpl w:val="82F6B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3C7"/>
    <w:rsid w:val="0000276F"/>
    <w:rsid w:val="000028D5"/>
    <w:rsid w:val="0001067A"/>
    <w:rsid w:val="00025F0D"/>
    <w:rsid w:val="000326D3"/>
    <w:rsid w:val="00032ED9"/>
    <w:rsid w:val="00037389"/>
    <w:rsid w:val="000409B3"/>
    <w:rsid w:val="00056EEB"/>
    <w:rsid w:val="0006705A"/>
    <w:rsid w:val="000773C7"/>
    <w:rsid w:val="000777A3"/>
    <w:rsid w:val="00084853"/>
    <w:rsid w:val="00087715"/>
    <w:rsid w:val="0009769C"/>
    <w:rsid w:val="000A04B2"/>
    <w:rsid w:val="000B108D"/>
    <w:rsid w:val="000C3A85"/>
    <w:rsid w:val="000C411E"/>
    <w:rsid w:val="000D1D45"/>
    <w:rsid w:val="000D23DE"/>
    <w:rsid w:val="000E2638"/>
    <w:rsid w:val="000E740B"/>
    <w:rsid w:val="000F59FB"/>
    <w:rsid w:val="00115E52"/>
    <w:rsid w:val="001208A4"/>
    <w:rsid w:val="00166360"/>
    <w:rsid w:val="00192767"/>
    <w:rsid w:val="00195DA4"/>
    <w:rsid w:val="001A441A"/>
    <w:rsid w:val="001C2A08"/>
    <w:rsid w:val="00201D84"/>
    <w:rsid w:val="00213C5E"/>
    <w:rsid w:val="002215DF"/>
    <w:rsid w:val="00240782"/>
    <w:rsid w:val="00245456"/>
    <w:rsid w:val="00247B51"/>
    <w:rsid w:val="00296545"/>
    <w:rsid w:val="002A65D7"/>
    <w:rsid w:val="003052E9"/>
    <w:rsid w:val="00320C07"/>
    <w:rsid w:val="00324D6B"/>
    <w:rsid w:val="0033304D"/>
    <w:rsid w:val="0034598A"/>
    <w:rsid w:val="003544A7"/>
    <w:rsid w:val="00366BE5"/>
    <w:rsid w:val="003908B6"/>
    <w:rsid w:val="00392D90"/>
    <w:rsid w:val="003A28F1"/>
    <w:rsid w:val="003E2C8F"/>
    <w:rsid w:val="003F2D6D"/>
    <w:rsid w:val="004016B2"/>
    <w:rsid w:val="00413E81"/>
    <w:rsid w:val="00423919"/>
    <w:rsid w:val="00426062"/>
    <w:rsid w:val="004665D2"/>
    <w:rsid w:val="0047080F"/>
    <w:rsid w:val="00471F20"/>
    <w:rsid w:val="00496468"/>
    <w:rsid w:val="004C02F7"/>
    <w:rsid w:val="004E6705"/>
    <w:rsid w:val="004F07D0"/>
    <w:rsid w:val="004F2D9E"/>
    <w:rsid w:val="004F2DEA"/>
    <w:rsid w:val="00523413"/>
    <w:rsid w:val="00527428"/>
    <w:rsid w:val="00550990"/>
    <w:rsid w:val="0055577E"/>
    <w:rsid w:val="00566A12"/>
    <w:rsid w:val="00572D4E"/>
    <w:rsid w:val="005817DA"/>
    <w:rsid w:val="00594D6B"/>
    <w:rsid w:val="005A2CF7"/>
    <w:rsid w:val="005A381B"/>
    <w:rsid w:val="005C0269"/>
    <w:rsid w:val="005C3D9D"/>
    <w:rsid w:val="005E5A19"/>
    <w:rsid w:val="005E5DEE"/>
    <w:rsid w:val="00612901"/>
    <w:rsid w:val="00613B3C"/>
    <w:rsid w:val="0061793E"/>
    <w:rsid w:val="0062655D"/>
    <w:rsid w:val="006336FD"/>
    <w:rsid w:val="006823C4"/>
    <w:rsid w:val="0069527F"/>
    <w:rsid w:val="006976F7"/>
    <w:rsid w:val="006A0507"/>
    <w:rsid w:val="006B09AB"/>
    <w:rsid w:val="006B2B87"/>
    <w:rsid w:val="006B30F2"/>
    <w:rsid w:val="006B5D67"/>
    <w:rsid w:val="006C01D9"/>
    <w:rsid w:val="006E01ED"/>
    <w:rsid w:val="006F1EA8"/>
    <w:rsid w:val="006F6517"/>
    <w:rsid w:val="007167EE"/>
    <w:rsid w:val="00723B12"/>
    <w:rsid w:val="0074083E"/>
    <w:rsid w:val="00742B70"/>
    <w:rsid w:val="00754EB5"/>
    <w:rsid w:val="007577D6"/>
    <w:rsid w:val="007809DA"/>
    <w:rsid w:val="007A68B0"/>
    <w:rsid w:val="007B09EF"/>
    <w:rsid w:val="007C3D92"/>
    <w:rsid w:val="007D387F"/>
    <w:rsid w:val="007D611A"/>
    <w:rsid w:val="007F2071"/>
    <w:rsid w:val="007F2371"/>
    <w:rsid w:val="0081397B"/>
    <w:rsid w:val="00833C35"/>
    <w:rsid w:val="008343F7"/>
    <w:rsid w:val="0083660B"/>
    <w:rsid w:val="00843CF1"/>
    <w:rsid w:val="00844B85"/>
    <w:rsid w:val="00880957"/>
    <w:rsid w:val="008B6493"/>
    <w:rsid w:val="008D73A2"/>
    <w:rsid w:val="00917DE3"/>
    <w:rsid w:val="00930D6F"/>
    <w:rsid w:val="009626AA"/>
    <w:rsid w:val="00963843"/>
    <w:rsid w:val="009713B6"/>
    <w:rsid w:val="009729B7"/>
    <w:rsid w:val="009979EC"/>
    <w:rsid w:val="009B1F18"/>
    <w:rsid w:val="009D31C0"/>
    <w:rsid w:val="00A1112E"/>
    <w:rsid w:val="00A16AC0"/>
    <w:rsid w:val="00A371DC"/>
    <w:rsid w:val="00A37737"/>
    <w:rsid w:val="00A43ED9"/>
    <w:rsid w:val="00A45D8F"/>
    <w:rsid w:val="00A64F06"/>
    <w:rsid w:val="00A678AC"/>
    <w:rsid w:val="00A73DCB"/>
    <w:rsid w:val="00A87F10"/>
    <w:rsid w:val="00AC020E"/>
    <w:rsid w:val="00B06052"/>
    <w:rsid w:val="00B17B3F"/>
    <w:rsid w:val="00B17D3D"/>
    <w:rsid w:val="00B56831"/>
    <w:rsid w:val="00B762F4"/>
    <w:rsid w:val="00BD0B79"/>
    <w:rsid w:val="00BF1906"/>
    <w:rsid w:val="00C11413"/>
    <w:rsid w:val="00C13F9F"/>
    <w:rsid w:val="00C572BF"/>
    <w:rsid w:val="00C60A05"/>
    <w:rsid w:val="00C7614A"/>
    <w:rsid w:val="00C76555"/>
    <w:rsid w:val="00C8619B"/>
    <w:rsid w:val="00C97565"/>
    <w:rsid w:val="00CA669A"/>
    <w:rsid w:val="00CB37E0"/>
    <w:rsid w:val="00D15EF3"/>
    <w:rsid w:val="00D16C10"/>
    <w:rsid w:val="00D329F6"/>
    <w:rsid w:val="00D40A38"/>
    <w:rsid w:val="00D551FE"/>
    <w:rsid w:val="00D617D0"/>
    <w:rsid w:val="00D703A2"/>
    <w:rsid w:val="00D7176F"/>
    <w:rsid w:val="00D83906"/>
    <w:rsid w:val="00D85CFF"/>
    <w:rsid w:val="00D906F1"/>
    <w:rsid w:val="00DA40AE"/>
    <w:rsid w:val="00DA76D4"/>
    <w:rsid w:val="00DB2977"/>
    <w:rsid w:val="00DD21D7"/>
    <w:rsid w:val="00DD7A51"/>
    <w:rsid w:val="00DD7AA4"/>
    <w:rsid w:val="00DE2303"/>
    <w:rsid w:val="00DE5BFF"/>
    <w:rsid w:val="00E1767A"/>
    <w:rsid w:val="00E33C13"/>
    <w:rsid w:val="00E40A9F"/>
    <w:rsid w:val="00E60D62"/>
    <w:rsid w:val="00E62902"/>
    <w:rsid w:val="00E84825"/>
    <w:rsid w:val="00EB34DA"/>
    <w:rsid w:val="00EF0EA5"/>
    <w:rsid w:val="00EF780C"/>
    <w:rsid w:val="00F116E8"/>
    <w:rsid w:val="00F307CC"/>
    <w:rsid w:val="00F554FD"/>
    <w:rsid w:val="00F56920"/>
    <w:rsid w:val="00F644E7"/>
    <w:rsid w:val="00F85DD2"/>
    <w:rsid w:val="00F85FD0"/>
    <w:rsid w:val="00F87632"/>
    <w:rsid w:val="00FA217F"/>
    <w:rsid w:val="00FA4A7D"/>
    <w:rsid w:val="00FB721C"/>
    <w:rsid w:val="00FC05AF"/>
    <w:rsid w:val="00FC371F"/>
    <w:rsid w:val="00FC44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BE" w:eastAsia="nl-BE" w:bidi="nl-BE"/>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AB"/>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nl-BE"/>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AB"/>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185757">
      <w:bodyDiv w:val="1"/>
      <w:marLeft w:val="0"/>
      <w:marRight w:val="0"/>
      <w:marTop w:val="0"/>
      <w:marBottom w:val="0"/>
      <w:divBdr>
        <w:top w:val="none" w:sz="0" w:space="0" w:color="auto"/>
        <w:left w:val="none" w:sz="0" w:space="0" w:color="auto"/>
        <w:bottom w:val="none" w:sz="0" w:space="0" w:color="auto"/>
        <w:right w:val="none" w:sz="0" w:space="0" w:color="auto"/>
      </w:divBdr>
    </w:div>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zumtobel.b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info@zumtobel.be"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mailto:jacques.brouhier@zumtobelgroup.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zumtobel.com/" TargetMode="External"/><Relationship Id="rId20" Type="http://schemas.openxmlformats.org/officeDocument/2006/relationships/hyperlink" Target="http://www.zumtobel.l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zumtobel.lu" TargetMode="External"/><Relationship Id="rId5" Type="http://schemas.openxmlformats.org/officeDocument/2006/relationships/numbering" Target="numbering.xml"/><Relationship Id="rId15" Type="http://schemas.openxmlformats.org/officeDocument/2006/relationships/hyperlink" Target="mailto:press@zumtobel.com" TargetMode="External"/><Relationship Id="rId23" Type="http://schemas.openxmlformats.org/officeDocument/2006/relationships/hyperlink" Target="http://www.zumtobel.be"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zumtobel.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info@zumtobel.l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2015-06-09T00:00:00+02:00</ImageCreateDate>
    <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2.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97B6A6-816D-4450-AB7D-20CBE7C881FA}">
  <ds:schemaRefs>
    <ds:schemaRef ds:uri="http://schemas.microsoft.com/office/infopath/2007/PartnerControls"/>
    <ds:schemaRef ds:uri="http://purl.org/dc/elements/1.1/"/>
    <ds:schemaRef ds:uri="http://purl.org/dc/terms/"/>
    <ds:schemaRef ds:uri="http://schemas.microsoft.com/office/2006/documentManagement/types"/>
    <ds:schemaRef ds:uri="http://www.w3.org/XML/1998/namespace"/>
    <ds:schemaRef ds:uri="http://schemas.microsoft.com/sharepoint/v3"/>
    <ds:schemaRef ds:uri="http://purl.org/dc/dcmityp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1EEB9710-9E04-48F9-9B34-9CC36C496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452</Words>
  <Characters>3465</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ecoCALC light</vt:lpstr>
      <vt:lpstr>ecoCALC light</vt:lpstr>
    </vt:vector>
  </TitlesOfParts>
  <Company>Zumtobel Lighting</Company>
  <LinksUpToDate>false</LinksUpToDate>
  <CharactersWithSpaces>3910</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ecoCALC light</dc:title>
  <dc:creator>Melanie Isele</dc:creator>
  <cp:lastModifiedBy>Melanie Isele</cp:lastModifiedBy>
  <cp:revision>3</cp:revision>
  <cp:lastPrinted>2015-06-30T12:40:00Z</cp:lastPrinted>
  <dcterms:created xsi:type="dcterms:W3CDTF">2015-06-27T13:52:00Z</dcterms:created>
  <dcterms:modified xsi:type="dcterms:W3CDTF">2015-06-30T12:40:00Z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