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D5" w:rsidRPr="00242D60" w:rsidRDefault="00AB59FD" w:rsidP="00C101D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42D60">
        <w:rPr>
          <w:rFonts w:ascii="Arial" w:hAnsi="Arial" w:cs="Arial"/>
          <w:b/>
          <w:sz w:val="20"/>
          <w:szCs w:val="20"/>
          <w:lang w:val="it-IT"/>
        </w:rPr>
        <w:t>Comunicato stampa</w:t>
      </w:r>
    </w:p>
    <w:p w:rsidR="00122E37" w:rsidRPr="00242D60" w:rsidRDefault="00122E37" w:rsidP="00C101D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C720A" w:rsidRPr="00242D60" w:rsidRDefault="004C720A" w:rsidP="00C101D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B12762" w:rsidRPr="00AB59FD" w:rsidRDefault="00F929CD" w:rsidP="00F929CD">
      <w:pPr>
        <w:spacing w:after="200" w:line="360" w:lineRule="auto"/>
        <w:rPr>
          <w:rFonts w:ascii="Arial" w:hAnsi="Arial" w:cs="Arial"/>
          <w:b/>
          <w:sz w:val="28"/>
          <w:szCs w:val="28"/>
          <w:lang w:val="it-IT"/>
        </w:rPr>
      </w:pPr>
      <w:bookmarkStart w:id="0" w:name="OLE_LINK1"/>
      <w:bookmarkStart w:id="1" w:name="OLE_LINK2"/>
      <w:r w:rsidRPr="00AB59FD">
        <w:rPr>
          <w:rFonts w:ascii="Arial" w:hAnsi="Arial" w:cs="Arial"/>
          <w:b/>
          <w:sz w:val="28"/>
          <w:szCs w:val="28"/>
          <w:lang w:val="it-IT"/>
        </w:rPr>
        <w:t>NIGHTSIGHT</w:t>
      </w:r>
      <w:r w:rsidR="00AB59FD" w:rsidRPr="00AB59FD">
        <w:rPr>
          <w:rFonts w:ascii="Arial" w:hAnsi="Arial" w:cs="Arial"/>
          <w:b/>
          <w:sz w:val="28"/>
          <w:szCs w:val="28"/>
          <w:lang w:val="it-IT"/>
        </w:rPr>
        <w:t>,</w:t>
      </w:r>
      <w:r w:rsidRPr="00AB59FD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AB59FD" w:rsidRPr="00AB59FD">
        <w:rPr>
          <w:rFonts w:ascii="Arial" w:hAnsi="Arial" w:cs="Arial"/>
          <w:b/>
          <w:sz w:val="28"/>
          <w:szCs w:val="28"/>
          <w:lang w:val="it-IT"/>
        </w:rPr>
        <w:t>u</w:t>
      </w:r>
      <w:r w:rsidR="00AB59FD">
        <w:rPr>
          <w:rFonts w:ascii="Arial" w:hAnsi="Arial" w:cs="Arial"/>
          <w:b/>
          <w:sz w:val="28"/>
          <w:szCs w:val="28"/>
          <w:lang w:val="it-IT"/>
        </w:rPr>
        <w:t xml:space="preserve">n nuovo modo di </w:t>
      </w:r>
      <w:r w:rsidR="00AB59FD" w:rsidRPr="00AB59FD">
        <w:rPr>
          <w:rFonts w:ascii="Arial" w:hAnsi="Arial" w:cs="Arial"/>
          <w:b/>
          <w:sz w:val="28"/>
          <w:szCs w:val="28"/>
          <w:lang w:val="it-IT"/>
        </w:rPr>
        <w:t>vivere la luce negli spazi urbani notturni</w:t>
      </w:r>
    </w:p>
    <w:bookmarkEnd w:id="0"/>
    <w:bookmarkEnd w:id="1"/>
    <w:p w:rsidR="004625A4" w:rsidRPr="00F46930" w:rsidRDefault="00F867C4" w:rsidP="008E0F32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F46930">
        <w:rPr>
          <w:rFonts w:ascii="Arial" w:hAnsi="Arial" w:cs="Arial"/>
          <w:b/>
          <w:sz w:val="20"/>
          <w:szCs w:val="20"/>
          <w:lang w:val="it-IT"/>
        </w:rPr>
        <w:t>NIGHTSIGHT</w:t>
      </w:r>
      <w:r w:rsidR="00AB59FD" w:rsidRPr="00F46930">
        <w:rPr>
          <w:rFonts w:ascii="Arial" w:hAnsi="Arial" w:cs="Arial"/>
          <w:b/>
          <w:sz w:val="20"/>
          <w:szCs w:val="20"/>
          <w:lang w:val="it-IT"/>
        </w:rPr>
        <w:t xml:space="preserve"> è </w:t>
      </w:r>
      <w:r w:rsidR="00F46930">
        <w:rPr>
          <w:rFonts w:ascii="Arial" w:hAnsi="Arial" w:cs="Arial"/>
          <w:b/>
          <w:sz w:val="20"/>
          <w:szCs w:val="20"/>
          <w:lang w:val="it-IT"/>
        </w:rPr>
        <w:t>il</w:t>
      </w:r>
      <w:r w:rsidR="00AB59FD" w:rsidRPr="00F46930">
        <w:rPr>
          <w:rFonts w:ascii="Arial" w:hAnsi="Arial" w:cs="Arial"/>
          <w:b/>
          <w:sz w:val="20"/>
          <w:szCs w:val="20"/>
          <w:lang w:val="it-IT"/>
        </w:rPr>
        <w:t xml:space="preserve"> nuovo sistema modulare LED ideato da</w:t>
      </w:r>
      <w:r w:rsidRPr="00F46930">
        <w:rPr>
          <w:rFonts w:ascii="Arial" w:hAnsi="Arial" w:cs="Arial"/>
          <w:b/>
          <w:sz w:val="20"/>
          <w:szCs w:val="20"/>
          <w:lang w:val="it-IT"/>
        </w:rPr>
        <w:t xml:space="preserve"> Zumtobel </w:t>
      </w:r>
      <w:r w:rsidR="00AB59FD" w:rsidRPr="00F46930">
        <w:rPr>
          <w:rFonts w:ascii="Arial" w:hAnsi="Arial" w:cs="Arial"/>
          <w:b/>
          <w:sz w:val="20"/>
          <w:szCs w:val="20"/>
          <w:lang w:val="it-IT"/>
        </w:rPr>
        <w:t>per valorizzare architetture e spazi esterni</w:t>
      </w:r>
      <w:r w:rsidR="00F46930" w:rsidRPr="00F46930">
        <w:rPr>
          <w:rFonts w:ascii="Arial" w:hAnsi="Arial" w:cs="Arial"/>
          <w:b/>
          <w:sz w:val="20"/>
          <w:szCs w:val="20"/>
          <w:lang w:val="it-IT"/>
        </w:rPr>
        <w:t xml:space="preserve"> con concezioni di luce</w:t>
      </w:r>
      <w:r w:rsidRPr="00F4693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46930">
        <w:rPr>
          <w:rFonts w:ascii="Arial" w:hAnsi="Arial" w:cs="Arial"/>
          <w:b/>
          <w:sz w:val="20"/>
          <w:szCs w:val="20"/>
          <w:lang w:val="it-IT"/>
        </w:rPr>
        <w:t xml:space="preserve">in grado </w:t>
      </w:r>
      <w:r w:rsidR="00F46930" w:rsidRPr="00F46930">
        <w:rPr>
          <w:rFonts w:ascii="Arial" w:hAnsi="Arial"/>
          <w:b/>
          <w:sz w:val="20"/>
          <w:szCs w:val="20"/>
          <w:lang w:val="it-IT"/>
        </w:rPr>
        <w:t>di andare incontro alle molte esigenze delle persone negli spazi notturni</w:t>
      </w:r>
      <w:r w:rsidRPr="00F46930">
        <w:rPr>
          <w:rFonts w:ascii="Arial" w:hAnsi="Arial" w:cs="Arial"/>
          <w:b/>
          <w:sz w:val="20"/>
          <w:szCs w:val="20"/>
          <w:lang w:val="it-IT"/>
        </w:rPr>
        <w:t>.</w:t>
      </w:r>
      <w:r w:rsidR="00AE3601" w:rsidRPr="00F46930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46930" w:rsidRPr="00F46930">
        <w:rPr>
          <w:rFonts w:ascii="Arial" w:hAnsi="Arial" w:cs="Arial"/>
          <w:b/>
          <w:bCs/>
          <w:sz w:val="20"/>
          <w:szCs w:val="20"/>
          <w:lang w:val="it-IT"/>
        </w:rPr>
        <w:t xml:space="preserve">Si tratta di un programma completo che permette ad architetti e </w:t>
      </w:r>
      <w:proofErr w:type="spellStart"/>
      <w:r w:rsidR="00F46930" w:rsidRPr="00F46930">
        <w:rPr>
          <w:rFonts w:ascii="Arial" w:hAnsi="Arial" w:cs="Arial"/>
          <w:b/>
          <w:bCs/>
          <w:sz w:val="20"/>
          <w:szCs w:val="20"/>
          <w:lang w:val="it-IT"/>
        </w:rPr>
        <w:t>lighting</w:t>
      </w:r>
      <w:proofErr w:type="spellEnd"/>
      <w:r w:rsidR="00F46930" w:rsidRPr="00F46930">
        <w:rPr>
          <w:rFonts w:ascii="Arial" w:hAnsi="Arial" w:cs="Arial"/>
          <w:b/>
          <w:bCs/>
          <w:sz w:val="20"/>
          <w:szCs w:val="20"/>
          <w:lang w:val="it-IT"/>
        </w:rPr>
        <w:t xml:space="preserve"> designer</w:t>
      </w:r>
      <w:r w:rsidR="002F07B2" w:rsidRPr="00F46930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F46930" w:rsidRPr="00F46930">
        <w:rPr>
          <w:rFonts w:ascii="Arial" w:hAnsi="Arial" w:cs="Arial"/>
          <w:b/>
          <w:bCs/>
          <w:sz w:val="20"/>
          <w:szCs w:val="20"/>
          <w:lang w:val="it-IT"/>
        </w:rPr>
        <w:t>di studiare soluzioni unitarie in assoluta libertà</w:t>
      </w:r>
      <w:r w:rsidR="002F07B2" w:rsidRPr="00F46930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2F07B2" w:rsidRPr="00F46930">
        <w:rPr>
          <w:rFonts w:ascii="Arial" w:hAnsi="Arial" w:cs="Arial"/>
          <w:bCs/>
          <w:sz w:val="20"/>
          <w:szCs w:val="20"/>
          <w:lang w:val="it-IT"/>
        </w:rPr>
        <w:t xml:space="preserve"> </w:t>
      </w:r>
    </w:p>
    <w:p w:rsidR="008E0F32" w:rsidRPr="00503EA3" w:rsidRDefault="006B47F3" w:rsidP="008E0F3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46930">
        <w:rPr>
          <w:rFonts w:ascii="Arial" w:hAnsi="Arial" w:cs="Arial"/>
          <w:i/>
          <w:sz w:val="20"/>
          <w:szCs w:val="20"/>
          <w:lang w:val="it-IT"/>
        </w:rPr>
        <w:t xml:space="preserve">Dornbirn, </w:t>
      </w:r>
      <w:r w:rsidR="00AB59FD" w:rsidRPr="00F46930">
        <w:rPr>
          <w:rFonts w:ascii="Arial" w:hAnsi="Arial" w:cs="Arial"/>
          <w:i/>
          <w:sz w:val="20"/>
          <w:szCs w:val="20"/>
          <w:lang w:val="it-IT"/>
        </w:rPr>
        <w:t>marzo</w:t>
      </w:r>
      <w:r w:rsidRPr="00F46930">
        <w:rPr>
          <w:rFonts w:ascii="Arial" w:hAnsi="Arial" w:cs="Arial"/>
          <w:i/>
          <w:sz w:val="20"/>
          <w:szCs w:val="20"/>
          <w:lang w:val="it-IT"/>
        </w:rPr>
        <w:t xml:space="preserve"> 2016 –</w:t>
      </w:r>
      <w:r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 w:rsidRPr="00F46930">
        <w:rPr>
          <w:rFonts w:ascii="Arial" w:hAnsi="Arial" w:cs="Arial"/>
          <w:sz w:val="20"/>
          <w:szCs w:val="20"/>
          <w:lang w:val="it-IT"/>
        </w:rPr>
        <w:t>Oggi una moderna illuminazione LED di esterni</w:t>
      </w:r>
      <w:r w:rsidR="00BB21FF"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 w:rsidRPr="00F46930">
        <w:rPr>
          <w:rFonts w:ascii="Arial" w:hAnsi="Arial" w:cs="Arial"/>
          <w:sz w:val="20"/>
          <w:szCs w:val="20"/>
          <w:lang w:val="it-IT"/>
        </w:rPr>
        <w:t>considera tutti i livelli visivi degli spazi urbani</w:t>
      </w:r>
      <w:r w:rsidR="00F46930">
        <w:rPr>
          <w:rFonts w:ascii="Arial" w:hAnsi="Arial" w:cs="Arial"/>
          <w:sz w:val="20"/>
          <w:szCs w:val="20"/>
          <w:lang w:val="it-IT"/>
        </w:rPr>
        <w:t>,</w:t>
      </w:r>
      <w:r w:rsidR="00C76D8D"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>
        <w:rPr>
          <w:rFonts w:ascii="Arial" w:hAnsi="Arial" w:cs="Arial"/>
          <w:sz w:val="20"/>
          <w:szCs w:val="20"/>
          <w:lang w:val="it-IT"/>
        </w:rPr>
        <w:t>non limitandosi a generare illuminamenti a norma</w:t>
      </w:r>
      <w:r w:rsidR="00BB21FF"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>
        <w:rPr>
          <w:rFonts w:ascii="Arial" w:hAnsi="Arial" w:cs="Arial"/>
          <w:sz w:val="20"/>
          <w:szCs w:val="20"/>
          <w:lang w:val="it-IT"/>
        </w:rPr>
        <w:t>sulle parti centrali che si devono vedere di notte bensì</w:t>
      </w:r>
      <w:r w:rsidR="00BB21FF"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>
        <w:rPr>
          <w:rFonts w:ascii="Arial" w:hAnsi="Arial" w:cs="Arial"/>
          <w:sz w:val="20"/>
          <w:szCs w:val="20"/>
          <w:lang w:val="it-IT"/>
        </w:rPr>
        <w:t>portando al centro dell’attenzione</w:t>
      </w:r>
      <w:r w:rsidR="00C76D8D" w:rsidRPr="00F46930">
        <w:rPr>
          <w:rFonts w:ascii="Arial" w:hAnsi="Arial" w:cs="Arial"/>
          <w:sz w:val="20"/>
          <w:szCs w:val="20"/>
          <w:lang w:val="it-IT"/>
        </w:rPr>
        <w:t xml:space="preserve"> </w:t>
      </w:r>
      <w:r w:rsidR="00F46930">
        <w:rPr>
          <w:rFonts w:ascii="Arial" w:hAnsi="Arial" w:cs="Arial"/>
          <w:sz w:val="20"/>
          <w:szCs w:val="20"/>
          <w:lang w:val="it-IT"/>
        </w:rPr>
        <w:t>le necessità delle persone in movimento</w:t>
      </w:r>
      <w:r w:rsidR="00C76D8D" w:rsidRPr="00F46930">
        <w:rPr>
          <w:rFonts w:ascii="Arial" w:hAnsi="Arial" w:cs="Arial"/>
          <w:sz w:val="20"/>
          <w:szCs w:val="20"/>
          <w:lang w:val="it-IT"/>
        </w:rPr>
        <w:t xml:space="preserve">.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La questione sta pertanto nella capacità di valorizzare i luoghi d’incontro e di comunicazione</w:t>
      </w:r>
      <w:r w:rsidR="00BB21FF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con illuminamenti di tipo sferico</w:t>
      </w:r>
      <w:r w:rsidR="00C76D8D" w:rsidRPr="00503EA3">
        <w:rPr>
          <w:rFonts w:ascii="Arial" w:hAnsi="Arial" w:cs="Arial"/>
          <w:sz w:val="20"/>
          <w:szCs w:val="20"/>
          <w:lang w:val="it-IT"/>
        </w:rPr>
        <w:t xml:space="preserve">, </w:t>
      </w:r>
      <w:r w:rsidR="00503EA3">
        <w:rPr>
          <w:rFonts w:ascii="Arial" w:hAnsi="Arial" w:cs="Arial"/>
          <w:sz w:val="20"/>
          <w:szCs w:val="20"/>
          <w:lang w:val="it-IT"/>
        </w:rPr>
        <w:t>di creare colpi d’occhio, di migliorare la percezione tridimensionale</w:t>
      </w:r>
      <w:r w:rsidR="008E0F32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In più occorre naturalmente accentuare</w:t>
      </w:r>
      <w:r w:rsidR="008E0F32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peculiarità architettoniche e strutture complesse</w:t>
      </w:r>
      <w:r w:rsidR="00BB21FF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Tutto questo serve ad esaltare il carattere inconfondibile di un luogo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="00503EA3">
        <w:rPr>
          <w:rFonts w:ascii="Arial" w:hAnsi="Arial" w:cs="Arial"/>
          <w:sz w:val="20"/>
          <w:szCs w:val="20"/>
          <w:lang w:val="it-IT"/>
        </w:rPr>
        <w:t>oltre che ad orientarsi con sicurezza anche di notte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="00503EA3" w:rsidRPr="00503EA3">
        <w:rPr>
          <w:rFonts w:ascii="Arial" w:hAnsi="Arial" w:cs="Arial"/>
          <w:sz w:val="20"/>
          <w:szCs w:val="20"/>
          <w:lang w:val="it-IT"/>
        </w:rPr>
        <w:t>Sicurezza e senso di benessere migliorano grazie alla qualità di luce</w:t>
      </w:r>
      <w:r w:rsidR="00503EA3">
        <w:rPr>
          <w:rFonts w:ascii="Arial" w:hAnsi="Arial" w:cs="Arial"/>
          <w:sz w:val="20"/>
          <w:szCs w:val="20"/>
          <w:lang w:val="it-IT"/>
        </w:rPr>
        <w:t>, pur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="00503EA3">
        <w:rPr>
          <w:rFonts w:ascii="Arial" w:hAnsi="Arial" w:cs="Arial"/>
          <w:sz w:val="20"/>
          <w:szCs w:val="20"/>
          <w:lang w:val="it-IT"/>
        </w:rPr>
        <w:t>senza sprecare risorse e senza provocare inquinamento luminoso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E3601" w:rsidRPr="00850776" w:rsidRDefault="00503EA3" w:rsidP="008E0F32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03EA3">
        <w:rPr>
          <w:rFonts w:ascii="Arial" w:hAnsi="Arial" w:cs="Arial"/>
          <w:sz w:val="20"/>
          <w:szCs w:val="20"/>
          <w:lang w:val="it-IT"/>
        </w:rPr>
        <w:t>Un progetto illuminotecnico così concepito</w:t>
      </w:r>
      <w:r w:rsidR="008E0F32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Pr="00503EA3">
        <w:rPr>
          <w:rFonts w:ascii="Arial" w:hAnsi="Arial"/>
          <w:sz w:val="20"/>
          <w:szCs w:val="20"/>
          <w:lang w:val="it-IT"/>
        </w:rPr>
        <w:t xml:space="preserve">parte sempre dalla situazione naturale della notte: </w:t>
      </w:r>
      <w:r w:rsidRPr="00503EA3">
        <w:rPr>
          <w:rFonts w:ascii="Arial" w:hAnsi="Arial" w:cs="Arial"/>
          <w:sz w:val="20"/>
          <w:szCs w:val="20"/>
          <w:lang w:val="it-IT"/>
        </w:rPr>
        <w:t>si comincia dall’oscurità e su di essa si costruisce strato dopo strato</w:t>
      </w:r>
      <w:r w:rsidR="000837A4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Pr="00503EA3">
        <w:rPr>
          <w:rFonts w:ascii="Arial" w:hAnsi="Arial"/>
          <w:sz w:val="20"/>
          <w:szCs w:val="20"/>
          <w:lang w:val="it-IT"/>
        </w:rPr>
        <w:t>una soluzione che preveda solo quella luce davvero necessaria</w:t>
      </w:r>
      <w:r w:rsidR="008E0F32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NIGHTSIGHT </w:t>
      </w:r>
      <w:r w:rsidRPr="00503EA3">
        <w:rPr>
          <w:rFonts w:ascii="Arial" w:hAnsi="Arial" w:cs="Arial"/>
          <w:sz w:val="20"/>
          <w:szCs w:val="20"/>
          <w:lang w:val="it-IT"/>
        </w:rPr>
        <w:t>è lo strumento ideato da</w:t>
      </w:r>
      <w:r w:rsidR="003B5177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1" w:history="1">
        <w:r w:rsidR="003B5177" w:rsidRPr="00503EA3">
          <w:rPr>
            <w:rStyle w:val="Hyperlink"/>
            <w:rFonts w:ascii="Arial" w:hAnsi="Arial" w:cs="Arial"/>
            <w:sz w:val="20"/>
            <w:szCs w:val="20"/>
            <w:lang w:val="it-IT"/>
          </w:rPr>
          <w:t>Zumtobel</w:t>
        </w:r>
      </w:hyperlink>
      <w:r w:rsidR="003B5177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 w:rsidRPr="00503EA3">
        <w:rPr>
          <w:rFonts w:ascii="Arial" w:hAnsi="Arial" w:cs="Arial"/>
          <w:sz w:val="20"/>
          <w:szCs w:val="20"/>
          <w:lang w:val="it-IT"/>
        </w:rPr>
        <w:t>proprio per affrontare queste nuove sfide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Pr="00503EA3">
        <w:rPr>
          <w:rFonts w:ascii="Arial" w:hAnsi="Arial" w:cs="Arial"/>
          <w:sz w:val="20"/>
          <w:szCs w:val="20"/>
          <w:lang w:val="it-IT"/>
        </w:rPr>
        <w:t>È stato sviluppato in stretto contatto con i designer dello studio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 Ben van </w:t>
      </w:r>
      <w:proofErr w:type="spellStart"/>
      <w:r w:rsidR="00B8557F" w:rsidRPr="00503EA3">
        <w:rPr>
          <w:rFonts w:ascii="Arial" w:hAnsi="Arial" w:cs="Arial"/>
          <w:sz w:val="20"/>
          <w:szCs w:val="20"/>
          <w:lang w:val="it-IT"/>
        </w:rPr>
        <w:t>Berkel</w:t>
      </w:r>
      <w:proofErr w:type="spellEnd"/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</w:t>
      </w:r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2" w:history="1">
        <w:proofErr w:type="spellStart"/>
        <w:r w:rsidR="00B8557F" w:rsidRPr="00503EA3">
          <w:rPr>
            <w:rStyle w:val="Hyperlink"/>
            <w:rFonts w:ascii="Arial" w:hAnsi="Arial" w:cs="Arial"/>
            <w:sz w:val="20"/>
            <w:szCs w:val="20"/>
            <w:lang w:val="it-IT"/>
          </w:rPr>
          <w:t>UNStudio</w:t>
        </w:r>
        <w:proofErr w:type="spellEnd"/>
      </w:hyperlink>
      <w:r w:rsidR="00B8557F" w:rsidRPr="00503EA3">
        <w:rPr>
          <w:rFonts w:ascii="Arial" w:hAnsi="Arial" w:cs="Arial"/>
          <w:sz w:val="20"/>
          <w:szCs w:val="20"/>
          <w:lang w:val="it-IT"/>
        </w:rPr>
        <w:t xml:space="preserve">. </w:t>
      </w:r>
      <w:r w:rsidRPr="00850776">
        <w:rPr>
          <w:rFonts w:ascii="Arial" w:hAnsi="Arial" w:cs="Arial"/>
          <w:sz w:val="20"/>
          <w:szCs w:val="20"/>
          <w:lang w:val="it-IT"/>
        </w:rPr>
        <w:t>L’obiettivo era quello di trovare un sistema adattabile,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capace di rendere unici gli spazi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, </w:t>
      </w:r>
      <w:r w:rsidRPr="00850776">
        <w:rPr>
          <w:rFonts w:ascii="Arial" w:hAnsi="Arial" w:cs="Arial"/>
          <w:sz w:val="20"/>
          <w:szCs w:val="20"/>
          <w:lang w:val="it-IT"/>
        </w:rPr>
        <w:t>di migliorarne il valore sociale attraverso l’attenzione per</w:t>
      </w:r>
      <w:r w:rsidR="00850776" w:rsidRPr="00850776">
        <w:rPr>
          <w:rFonts w:ascii="Arial" w:hAnsi="Arial" w:cs="Arial"/>
          <w:sz w:val="20"/>
          <w:szCs w:val="20"/>
          <w:lang w:val="it-IT"/>
        </w:rPr>
        <w:t xml:space="preserve"> le attività e le necessità umane nei diversi momenti della notte,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="00850776">
        <w:rPr>
          <w:rFonts w:ascii="Arial" w:hAnsi="Arial" w:cs="Arial"/>
          <w:sz w:val="20"/>
          <w:szCs w:val="20"/>
          <w:lang w:val="it-IT"/>
        </w:rPr>
        <w:t>mantenendo però in equilibrio la luce artificiale e l’oscurità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946FDE" w:rsidRPr="00850776" w:rsidRDefault="0085077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50776">
        <w:rPr>
          <w:rFonts w:ascii="Arial" w:hAnsi="Arial" w:cs="Arial"/>
          <w:sz w:val="20"/>
          <w:szCs w:val="20"/>
          <w:lang w:val="it-IT"/>
        </w:rPr>
        <w:t>Con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="00B8557F" w:rsidRPr="00850776">
        <w:rPr>
          <w:rFonts w:ascii="Arial" w:hAnsi="Arial" w:cs="Arial"/>
          <w:sz w:val="20"/>
          <w:szCs w:val="20"/>
          <w:lang w:val="it-IT"/>
        </w:rPr>
        <w:t xml:space="preserve">NIGHTSIGHT </w:t>
      </w:r>
      <w:r w:rsidRPr="00850776">
        <w:rPr>
          <w:rFonts w:ascii="Arial" w:hAnsi="Arial" w:cs="Arial"/>
          <w:sz w:val="20"/>
          <w:szCs w:val="20"/>
          <w:lang w:val="it-IT"/>
        </w:rPr>
        <w:t>gli esperti sono riusciti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a mettere a punto un programma modulare e di design unitario,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con ottiche perfezionate per i differenti contesti urbani</w:t>
      </w:r>
      <w:r w:rsidR="00AE3601" w:rsidRPr="00850776">
        <w:rPr>
          <w:rFonts w:ascii="Arial" w:hAnsi="Arial" w:cs="Arial"/>
          <w:sz w:val="20"/>
          <w:szCs w:val="20"/>
          <w:lang w:val="it-IT"/>
        </w:rPr>
        <w:t xml:space="preserve">. </w:t>
      </w:r>
      <w:r w:rsidRPr="00850776">
        <w:rPr>
          <w:rFonts w:ascii="Arial" w:hAnsi="Arial"/>
          <w:sz w:val="20"/>
          <w:szCs w:val="20"/>
          <w:lang w:val="it-IT"/>
        </w:rPr>
        <w:t>Si basa su un design disponibile in quattro formati, tutti con un assortimento completo di ottiche e possibilità di montaggio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. </w:t>
      </w:r>
      <w:r w:rsidRPr="00850776">
        <w:rPr>
          <w:rFonts w:ascii="Arial" w:hAnsi="Arial" w:cs="Arial"/>
          <w:sz w:val="20"/>
          <w:szCs w:val="20"/>
          <w:lang w:val="it-IT"/>
        </w:rPr>
        <w:t>Per dare omogeneità ai piani sia orizzontali che verticali,</w:t>
      </w:r>
      <w:r w:rsidR="00B8557F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ed anche per creare accenti mirati</w:t>
      </w:r>
      <w:r w:rsidR="000837A4" w:rsidRPr="00850776">
        <w:rPr>
          <w:rFonts w:ascii="Arial" w:hAnsi="Arial" w:cs="Arial"/>
          <w:sz w:val="20"/>
          <w:szCs w:val="20"/>
          <w:lang w:val="it-IT"/>
        </w:rPr>
        <w:t xml:space="preserve">, 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Zumtobel </w:t>
      </w:r>
      <w:r w:rsidRPr="00850776">
        <w:rPr>
          <w:rFonts w:ascii="Arial" w:hAnsi="Arial" w:cs="Arial"/>
          <w:sz w:val="20"/>
          <w:szCs w:val="20"/>
          <w:lang w:val="it-IT"/>
        </w:rPr>
        <w:t>ha previsto due differenti tipi di apparecchi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: </w:t>
      </w:r>
      <w:r w:rsidRPr="00850776">
        <w:rPr>
          <w:rFonts w:ascii="Arial" w:hAnsi="Arial" w:cs="Arial"/>
          <w:sz w:val="20"/>
          <w:szCs w:val="20"/>
          <w:lang w:val="it-IT"/>
        </w:rPr>
        <w:t>il primo è il proiettore con ottica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="00E26697" w:rsidRPr="00850776">
        <w:rPr>
          <w:rFonts w:ascii="Arial" w:hAnsi="Arial" w:cs="Arial"/>
          <w:sz w:val="20"/>
          <w:szCs w:val="20"/>
          <w:lang w:val="it-IT"/>
        </w:rPr>
        <w:t>darkBeam</w:t>
      </w:r>
      <w:proofErr w:type="spellEnd"/>
      <w:r w:rsidRPr="00850776">
        <w:rPr>
          <w:rFonts w:ascii="Arial" w:hAnsi="Arial" w:cs="Arial"/>
          <w:sz w:val="20"/>
          <w:szCs w:val="20"/>
          <w:lang w:val="it-IT"/>
        </w:rPr>
        <w:t>”</w:t>
      </w:r>
      <w:r w:rsidR="00E26697" w:rsidRPr="00850776">
        <w:rPr>
          <w:rFonts w:ascii="Arial" w:hAnsi="Arial" w:cs="Arial"/>
          <w:sz w:val="20"/>
          <w:szCs w:val="20"/>
          <w:lang w:val="it-IT"/>
        </w:rPr>
        <w:t>,</w:t>
      </w:r>
      <w:r w:rsidRPr="00850776">
        <w:rPr>
          <w:rFonts w:ascii="Arial" w:hAnsi="Arial" w:cs="Arial"/>
          <w:sz w:val="20"/>
          <w:szCs w:val="20"/>
          <w:lang w:val="it-IT"/>
        </w:rPr>
        <w:t xml:space="preserve"> perfezionato per illuminare facciate o accentuare dettagli architettonici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con punti luce LED e relative lenti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con </w:t>
      </w:r>
      <w:r w:rsidRPr="00850776">
        <w:rPr>
          <w:rFonts w:ascii="Arial" w:hAnsi="Arial" w:cs="Arial"/>
          <w:sz w:val="20"/>
          <w:szCs w:val="20"/>
          <w:lang w:val="it-IT"/>
        </w:rPr>
        <w:t>una speciale forma a nido d’ape e in posizione arretrata.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Tale accorgimento riduce al minimo la vista laterale all’interno dell’apparecchio e quindi l’effetto di abbagliamento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. </w:t>
      </w:r>
      <w:r w:rsidRPr="00850776">
        <w:rPr>
          <w:rFonts w:ascii="Arial" w:hAnsi="Arial" w:cs="Arial"/>
          <w:sz w:val="20"/>
          <w:szCs w:val="20"/>
          <w:lang w:val="it-IT"/>
        </w:rPr>
        <w:t>Gli sguardi sono attirati sugli oggetti messi in luce senza che l’apparecchio stesso dia nell’occhio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946FDE" w:rsidRPr="003E2ECB" w:rsidRDefault="00850776">
      <w:pPr>
        <w:spacing w:after="20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50776">
        <w:rPr>
          <w:rFonts w:ascii="Arial" w:hAnsi="Arial" w:cs="Arial"/>
          <w:sz w:val="20"/>
          <w:szCs w:val="20"/>
          <w:lang w:val="it-IT"/>
        </w:rPr>
        <w:t>L’apparecchio Area con ottica</w:t>
      </w:r>
      <w:r w:rsidR="00E26697"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 w:rsidRPr="00850776">
        <w:rPr>
          <w:rFonts w:ascii="Arial" w:hAnsi="Arial" w:cs="Arial"/>
          <w:sz w:val="20"/>
          <w:szCs w:val="20"/>
          <w:lang w:val="it-IT"/>
        </w:rPr>
        <w:t>“</w:t>
      </w:r>
      <w:proofErr w:type="spellStart"/>
      <w:r w:rsidR="00E26697" w:rsidRPr="00850776">
        <w:rPr>
          <w:rFonts w:ascii="Arial" w:hAnsi="Arial" w:cs="Arial"/>
          <w:sz w:val="20"/>
          <w:szCs w:val="20"/>
          <w:lang w:val="it-IT"/>
        </w:rPr>
        <w:t>softGlow</w:t>
      </w:r>
      <w:proofErr w:type="spellEnd"/>
      <w:r w:rsidRPr="00850776">
        <w:rPr>
          <w:rFonts w:ascii="Arial" w:hAnsi="Arial" w:cs="Arial"/>
          <w:sz w:val="20"/>
          <w:szCs w:val="20"/>
          <w:lang w:val="it-IT"/>
        </w:rPr>
        <w:t>” è studiato invece per fa</w:t>
      </w:r>
      <w:r>
        <w:rPr>
          <w:rFonts w:ascii="Arial" w:hAnsi="Arial" w:cs="Arial"/>
          <w:sz w:val="20"/>
          <w:szCs w:val="20"/>
          <w:lang w:val="it-IT"/>
        </w:rPr>
        <w:t xml:space="preserve">r </w:t>
      </w:r>
      <w:r w:rsidRPr="00850776">
        <w:rPr>
          <w:rFonts w:ascii="Arial" w:hAnsi="Arial" w:cs="Arial"/>
          <w:sz w:val="20"/>
          <w:szCs w:val="20"/>
          <w:lang w:val="it-IT"/>
        </w:rPr>
        <w:t xml:space="preserve">sentire a proprio agio chi </w:t>
      </w:r>
      <w:r w:rsidR="003E2ECB" w:rsidRPr="003E2ECB">
        <w:rPr>
          <w:rFonts w:ascii="Arial" w:hAnsi="Arial" w:cs="Arial"/>
          <w:sz w:val="20"/>
          <w:szCs w:val="20"/>
          <w:lang w:val="it-IT"/>
        </w:rPr>
        <w:t>attraversa piazze e viali</w:t>
      </w:r>
      <w:r w:rsidR="00E26697" w:rsidRPr="003E2ECB">
        <w:rPr>
          <w:rFonts w:ascii="Arial" w:hAnsi="Arial" w:cs="Arial"/>
          <w:sz w:val="20"/>
          <w:szCs w:val="20"/>
          <w:lang w:val="it-IT"/>
        </w:rPr>
        <w:t xml:space="preserve">. </w:t>
      </w:r>
      <w:r w:rsidR="003E2ECB" w:rsidRPr="003E2ECB">
        <w:rPr>
          <w:rFonts w:ascii="Arial" w:hAnsi="Arial" w:cs="Arial"/>
          <w:sz w:val="20"/>
          <w:szCs w:val="20"/>
          <w:lang w:val="it-IT"/>
        </w:rPr>
        <w:t xml:space="preserve">Il </w:t>
      </w:r>
      <w:proofErr w:type="spellStart"/>
      <w:r w:rsidR="003E2ECB" w:rsidRPr="003E2ECB">
        <w:rPr>
          <w:rFonts w:ascii="Arial" w:hAnsi="Arial" w:cs="Arial"/>
          <w:sz w:val="20"/>
          <w:szCs w:val="20"/>
          <w:lang w:val="it-IT"/>
        </w:rPr>
        <w:t>direzionamento</w:t>
      </w:r>
      <w:proofErr w:type="spellEnd"/>
      <w:r w:rsidR="003E2ECB" w:rsidRPr="003E2ECB">
        <w:rPr>
          <w:rFonts w:ascii="Arial" w:hAnsi="Arial" w:cs="Arial"/>
          <w:sz w:val="20"/>
          <w:szCs w:val="20"/>
          <w:lang w:val="it-IT"/>
        </w:rPr>
        <w:t xml:space="preserve"> mirato</w:t>
      </w:r>
      <w:r w:rsidR="00D54EDD" w:rsidRPr="003E2ECB">
        <w:rPr>
          <w:rFonts w:ascii="Arial" w:hAnsi="Arial" w:cs="Arial"/>
          <w:sz w:val="20"/>
          <w:szCs w:val="20"/>
          <w:lang w:val="it-IT"/>
        </w:rPr>
        <w:t xml:space="preserve"> </w:t>
      </w:r>
      <w:r w:rsidR="003E2ECB" w:rsidRPr="003E2ECB">
        <w:rPr>
          <w:rFonts w:ascii="Arial" w:hAnsi="Arial" w:cs="Arial"/>
          <w:sz w:val="20"/>
          <w:szCs w:val="20"/>
          <w:lang w:val="it-IT"/>
        </w:rPr>
        <w:t>genera un ottimo comfort visivo riducendo al minimo</w:t>
      </w:r>
      <w:r w:rsidR="00D54EDD" w:rsidRPr="003E2ECB">
        <w:rPr>
          <w:rFonts w:ascii="Arial" w:hAnsi="Arial" w:cs="Arial"/>
          <w:sz w:val="20"/>
          <w:szCs w:val="20"/>
          <w:lang w:val="it-IT"/>
        </w:rPr>
        <w:t xml:space="preserve"> </w:t>
      </w:r>
      <w:r w:rsidR="003E2ECB" w:rsidRPr="003E2ECB">
        <w:rPr>
          <w:rFonts w:ascii="Arial" w:hAnsi="Arial" w:cs="Arial"/>
          <w:sz w:val="20"/>
          <w:szCs w:val="20"/>
          <w:lang w:val="it-IT"/>
        </w:rPr>
        <w:t>il contrasto di luminanze fra punti LED e zone circostanti</w:t>
      </w:r>
      <w:r w:rsidR="00D54EDD" w:rsidRPr="003E2ECB">
        <w:rPr>
          <w:rFonts w:ascii="Arial" w:hAnsi="Arial" w:cs="Arial"/>
          <w:sz w:val="20"/>
          <w:szCs w:val="20"/>
          <w:lang w:val="it-IT"/>
        </w:rPr>
        <w:t xml:space="preserve">. </w:t>
      </w:r>
      <w:r w:rsidR="003E2ECB" w:rsidRPr="003E2ECB">
        <w:rPr>
          <w:rFonts w:ascii="Arial" w:hAnsi="Arial" w:cs="Arial"/>
          <w:sz w:val="20"/>
          <w:szCs w:val="20"/>
          <w:lang w:val="it-IT"/>
        </w:rPr>
        <w:t xml:space="preserve">L’aggiunta di una componente di </w:t>
      </w:r>
      <w:r w:rsidR="003E2ECB" w:rsidRPr="003E2ECB">
        <w:rPr>
          <w:rFonts w:ascii="Arial" w:hAnsi="Arial" w:cs="Arial"/>
          <w:sz w:val="20"/>
          <w:szCs w:val="20"/>
          <w:lang w:val="it-IT"/>
        </w:rPr>
        <w:lastRenderedPageBreak/>
        <w:t>luce verticale serve a guidare otticamente ma anche a lasciare che gli occhi si adattino in modo progressivo alle zone illuminate che attraversano, evitando così l’effetto di abbagliamento</w:t>
      </w:r>
      <w:r w:rsidR="007674B7" w:rsidRPr="003E2EC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0635B8" w:rsidRPr="00462A88" w:rsidRDefault="00DD3799" w:rsidP="00206EDA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D3799">
        <w:rPr>
          <w:rFonts w:ascii="Arial" w:hAnsi="Arial" w:cs="Arial"/>
          <w:sz w:val="20"/>
          <w:szCs w:val="20"/>
          <w:lang w:val="it-IT"/>
        </w:rPr>
        <w:t>Il programma</w:t>
      </w:r>
      <w:r w:rsidR="004D579C" w:rsidRPr="00DD3799">
        <w:rPr>
          <w:rFonts w:ascii="Arial" w:hAnsi="Arial" w:cs="Arial"/>
          <w:sz w:val="20"/>
          <w:szCs w:val="20"/>
          <w:lang w:val="it-IT"/>
        </w:rPr>
        <w:t xml:space="preserve"> NIGHTSIGHT </w:t>
      </w:r>
      <w:r w:rsidRPr="00DD3799">
        <w:rPr>
          <w:rFonts w:ascii="Arial" w:hAnsi="Arial" w:cs="Arial"/>
          <w:sz w:val="20"/>
          <w:szCs w:val="20"/>
          <w:lang w:val="it-IT"/>
        </w:rPr>
        <w:t>offerto da</w:t>
      </w:r>
      <w:r w:rsidR="004D579C" w:rsidRPr="00DD3799">
        <w:rPr>
          <w:rFonts w:ascii="Arial" w:hAnsi="Arial" w:cs="Arial"/>
          <w:sz w:val="20"/>
          <w:szCs w:val="20"/>
          <w:lang w:val="it-IT"/>
        </w:rPr>
        <w:t xml:space="preserve"> </w:t>
      </w:r>
      <w:r w:rsidR="00563128" w:rsidRPr="00DD3799">
        <w:rPr>
          <w:rFonts w:ascii="Arial" w:hAnsi="Arial" w:cs="Arial"/>
          <w:sz w:val="20"/>
          <w:szCs w:val="20"/>
          <w:lang w:val="it-IT"/>
        </w:rPr>
        <w:t xml:space="preserve">Zumtobel </w:t>
      </w:r>
      <w:r w:rsidRPr="00DD3799">
        <w:rPr>
          <w:rFonts w:ascii="Arial" w:hAnsi="Arial" w:cs="Arial"/>
          <w:sz w:val="20"/>
          <w:szCs w:val="20"/>
          <w:lang w:val="it-IT"/>
        </w:rPr>
        <w:t>convince tuttavia non solo per effetti di luce e design</w:t>
      </w:r>
      <w:r w:rsidR="00206EDA" w:rsidRPr="00DD3799">
        <w:rPr>
          <w:rFonts w:ascii="Arial" w:hAnsi="Arial" w:cs="Arial"/>
          <w:sz w:val="20"/>
          <w:szCs w:val="20"/>
          <w:lang w:val="it-IT"/>
        </w:rPr>
        <w:t xml:space="preserve"> </w:t>
      </w:r>
      <w:r w:rsidRPr="00DD3799">
        <w:rPr>
          <w:rFonts w:ascii="Arial" w:hAnsi="Arial" w:cs="Arial"/>
          <w:sz w:val="20"/>
          <w:szCs w:val="20"/>
          <w:lang w:val="it-IT"/>
        </w:rPr>
        <w:t>ma anche per la sua praticità di montaggio e manutenzione</w:t>
      </w:r>
      <w:r w:rsidR="00563128" w:rsidRPr="00DD3799">
        <w:rPr>
          <w:rFonts w:ascii="Arial" w:hAnsi="Arial" w:cs="Arial"/>
          <w:sz w:val="20"/>
          <w:szCs w:val="20"/>
          <w:lang w:val="it-IT"/>
        </w:rPr>
        <w:t xml:space="preserve">. </w:t>
      </w:r>
      <w:r w:rsidRPr="00DD3799">
        <w:rPr>
          <w:rFonts w:ascii="Arial" w:hAnsi="Arial" w:cs="Arial"/>
          <w:sz w:val="20"/>
          <w:szCs w:val="20"/>
          <w:lang w:val="it-IT"/>
        </w:rPr>
        <w:t>Lo si installa in modo particolarmente semplice</w:t>
      </w:r>
      <w:r w:rsidR="00563128" w:rsidRPr="00DD3799">
        <w:rPr>
          <w:rFonts w:ascii="Arial" w:hAnsi="Arial" w:cs="Arial"/>
          <w:sz w:val="20"/>
          <w:szCs w:val="20"/>
          <w:lang w:val="it-IT"/>
        </w:rPr>
        <w:t xml:space="preserve"> </w:t>
      </w:r>
      <w:r w:rsidRPr="00DD3799">
        <w:rPr>
          <w:rFonts w:ascii="Arial" w:hAnsi="Arial" w:cs="Arial"/>
          <w:sz w:val="20"/>
          <w:szCs w:val="20"/>
          <w:lang w:val="it-IT"/>
        </w:rPr>
        <w:t xml:space="preserve">con meccanismi </w:t>
      </w:r>
      <w:proofErr w:type="spellStart"/>
      <w:r w:rsidRPr="00DD3799">
        <w:rPr>
          <w:rFonts w:ascii="Arial" w:hAnsi="Arial" w:cs="Arial"/>
          <w:sz w:val="20"/>
          <w:szCs w:val="20"/>
          <w:lang w:val="it-IT"/>
        </w:rPr>
        <w:t>plug&amp;play</w:t>
      </w:r>
      <w:proofErr w:type="spellEnd"/>
      <w:r w:rsidR="00563128" w:rsidRPr="00DD3799">
        <w:rPr>
          <w:rFonts w:ascii="Arial" w:hAnsi="Arial" w:cs="Arial"/>
          <w:sz w:val="20"/>
          <w:szCs w:val="20"/>
          <w:lang w:val="it-IT"/>
        </w:rPr>
        <w:t xml:space="preserve">. </w:t>
      </w:r>
      <w:r w:rsidR="00462A88" w:rsidRPr="00462A88">
        <w:rPr>
          <w:rFonts w:ascii="Arial" w:hAnsi="Arial" w:cs="Arial"/>
          <w:sz w:val="20"/>
          <w:szCs w:val="20"/>
          <w:lang w:val="it-IT"/>
        </w:rPr>
        <w:t>Le testate dei singoli moduli LED</w:t>
      </w:r>
      <w:r w:rsidR="00563128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="00462A88" w:rsidRPr="00462A88">
        <w:rPr>
          <w:rFonts w:ascii="Arial" w:hAnsi="Arial" w:cs="Arial"/>
          <w:sz w:val="20"/>
          <w:szCs w:val="20"/>
          <w:lang w:val="it-IT"/>
        </w:rPr>
        <w:t>possono essere posizionate in quasi ogni angolatura</w:t>
      </w:r>
      <w:r w:rsidR="00563128" w:rsidRPr="00462A88">
        <w:rPr>
          <w:rFonts w:ascii="Arial" w:hAnsi="Arial" w:cs="Arial"/>
          <w:sz w:val="20"/>
          <w:szCs w:val="20"/>
          <w:lang w:val="it-IT"/>
        </w:rPr>
        <w:t xml:space="preserve">. </w:t>
      </w:r>
      <w:r w:rsidR="00462A88" w:rsidRPr="00462A88">
        <w:rPr>
          <w:rFonts w:ascii="Arial" w:hAnsi="Arial" w:cs="Arial"/>
          <w:sz w:val="20"/>
          <w:szCs w:val="20"/>
          <w:lang w:val="it-IT"/>
        </w:rPr>
        <w:t>Inoltre sono disponibili differenti temperature di colore</w:t>
      </w:r>
      <w:r w:rsidR="00563128" w:rsidRPr="00462A88">
        <w:rPr>
          <w:rFonts w:ascii="Arial" w:hAnsi="Arial" w:cs="Arial"/>
          <w:sz w:val="20"/>
          <w:szCs w:val="20"/>
          <w:lang w:val="it-IT"/>
        </w:rPr>
        <w:t xml:space="preserve">: </w:t>
      </w:r>
      <w:r w:rsidR="00462A88" w:rsidRPr="00462A88">
        <w:rPr>
          <w:rFonts w:ascii="Arial" w:hAnsi="Arial" w:cs="Arial"/>
          <w:sz w:val="20"/>
          <w:szCs w:val="20"/>
          <w:lang w:val="it-IT"/>
        </w:rPr>
        <w:t>le varianti da</w:t>
      </w:r>
      <w:r w:rsidR="00B8557F" w:rsidRPr="00462A88">
        <w:rPr>
          <w:rFonts w:ascii="Arial" w:hAnsi="Arial" w:cs="Arial"/>
          <w:sz w:val="20"/>
          <w:szCs w:val="20"/>
          <w:lang w:val="it-IT"/>
        </w:rPr>
        <w:t xml:space="preserve"> 3000 </w:t>
      </w:r>
      <w:r w:rsidR="00462A88">
        <w:rPr>
          <w:rFonts w:ascii="Arial" w:hAnsi="Arial" w:cs="Arial"/>
          <w:sz w:val="20"/>
          <w:szCs w:val="20"/>
          <w:lang w:val="it-IT"/>
        </w:rPr>
        <w:t>e</w:t>
      </w:r>
      <w:r w:rsidR="00B8557F" w:rsidRPr="00462A88">
        <w:rPr>
          <w:rFonts w:ascii="Arial" w:hAnsi="Arial" w:cs="Arial"/>
          <w:sz w:val="20"/>
          <w:szCs w:val="20"/>
          <w:lang w:val="it-IT"/>
        </w:rPr>
        <w:t xml:space="preserve"> 4000 K </w:t>
      </w:r>
      <w:r w:rsidR="00462A88">
        <w:rPr>
          <w:rFonts w:ascii="Arial" w:hAnsi="Arial" w:cs="Arial"/>
          <w:sz w:val="20"/>
          <w:szCs w:val="20"/>
          <w:lang w:val="it-IT"/>
        </w:rPr>
        <w:t>sono in grado di mettere in giusta luce tanto</w:t>
      </w:r>
      <w:r w:rsidR="00B8557F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="00462A88">
        <w:rPr>
          <w:rFonts w:ascii="Arial" w:hAnsi="Arial" w:cs="Arial"/>
          <w:sz w:val="20"/>
          <w:szCs w:val="20"/>
          <w:lang w:val="it-IT"/>
        </w:rPr>
        <w:t>un centro storico quanto una moderna skyline</w:t>
      </w:r>
      <w:r w:rsidR="00B8557F" w:rsidRPr="00462A88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1F413E" w:rsidRPr="00462A88" w:rsidRDefault="00462A88" w:rsidP="00337893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62A88">
        <w:rPr>
          <w:rFonts w:ascii="Arial" w:hAnsi="Arial" w:cs="Arial"/>
          <w:sz w:val="20"/>
          <w:szCs w:val="20"/>
          <w:lang w:val="it-IT"/>
        </w:rPr>
        <w:t>Con l’uso mirato di luci ed ombre</w:t>
      </w:r>
      <w:r w:rsidR="00F929CD" w:rsidRPr="00462A88">
        <w:rPr>
          <w:rFonts w:ascii="Arial" w:hAnsi="Arial" w:cs="Arial"/>
          <w:sz w:val="20"/>
          <w:szCs w:val="20"/>
          <w:lang w:val="it-IT"/>
        </w:rPr>
        <w:t xml:space="preserve">, </w:t>
      </w:r>
      <w:r w:rsidRPr="00462A88">
        <w:rPr>
          <w:rFonts w:ascii="Arial" w:hAnsi="Arial" w:cs="Arial"/>
          <w:sz w:val="20"/>
          <w:szCs w:val="20"/>
          <w:lang w:val="it-IT"/>
        </w:rPr>
        <w:t>chiari e scuri,</w:t>
      </w:r>
      <w:r w:rsidR="00F929CD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Pr="00462A88">
        <w:rPr>
          <w:rFonts w:ascii="Arial" w:hAnsi="Arial" w:cs="Arial"/>
          <w:sz w:val="20"/>
          <w:szCs w:val="20"/>
          <w:lang w:val="it-IT"/>
        </w:rPr>
        <w:t>livelli di luminosità diversificati,</w:t>
      </w:r>
      <w:r w:rsidR="00F929CD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="00A94131" w:rsidRPr="00462A88">
        <w:rPr>
          <w:rFonts w:ascii="Arial" w:hAnsi="Arial" w:cs="Arial"/>
          <w:sz w:val="20"/>
          <w:szCs w:val="20"/>
          <w:lang w:val="it-IT"/>
        </w:rPr>
        <w:t>NIGHTSIGHT</w:t>
      </w:r>
      <w:r w:rsidR="00F929CD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Pr="00462A88">
        <w:rPr>
          <w:rFonts w:ascii="Arial" w:hAnsi="Arial" w:cs="Arial"/>
          <w:sz w:val="20"/>
          <w:szCs w:val="20"/>
          <w:lang w:val="it-IT"/>
        </w:rPr>
        <w:t>migliora la percezione notturna delle città</w:t>
      </w:r>
      <w:r w:rsidR="000806B9" w:rsidRPr="00462A88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ne esalta le proprietà architettoniche</w:t>
      </w:r>
      <w:r w:rsidR="000806B9" w:rsidRPr="00462A88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conferisce un’identità inconfondibile agli spazi e li plasma</w:t>
      </w:r>
      <w:r w:rsidR="00046510" w:rsidRPr="00462A88">
        <w:rPr>
          <w:rFonts w:ascii="Arial" w:hAnsi="Arial" w:cs="Arial"/>
          <w:sz w:val="20"/>
          <w:szCs w:val="20"/>
          <w:lang w:val="it-IT"/>
        </w:rPr>
        <w:t xml:space="preserve"> – </w:t>
      </w:r>
      <w:r>
        <w:rPr>
          <w:rFonts w:ascii="Arial" w:hAnsi="Arial" w:cs="Arial"/>
          <w:sz w:val="20"/>
          <w:szCs w:val="20"/>
          <w:lang w:val="it-IT"/>
        </w:rPr>
        <w:t>sempre in armonia con l’ambiente</w:t>
      </w:r>
      <w:r w:rsidR="006B5ADB" w:rsidRPr="00462A88">
        <w:rPr>
          <w:rFonts w:ascii="Arial" w:hAnsi="Arial" w:cs="Arial"/>
          <w:sz w:val="20"/>
          <w:szCs w:val="20"/>
          <w:lang w:val="it-IT"/>
        </w:rPr>
        <w:t>.</w:t>
      </w:r>
      <w:r w:rsidR="00F929CD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Pr="00462A88">
        <w:rPr>
          <w:rFonts w:ascii="Arial" w:hAnsi="Arial" w:cs="Arial"/>
          <w:sz w:val="20"/>
          <w:szCs w:val="20"/>
          <w:lang w:val="it-IT"/>
        </w:rPr>
        <w:t>È così che migliora non solo il comfort visivo</w:t>
      </w:r>
      <w:r w:rsidR="00046510" w:rsidRPr="00462A88">
        <w:rPr>
          <w:rFonts w:ascii="Arial" w:hAnsi="Arial" w:cs="Arial"/>
          <w:sz w:val="20"/>
          <w:szCs w:val="20"/>
          <w:lang w:val="it-IT"/>
        </w:rPr>
        <w:t xml:space="preserve"> </w:t>
      </w:r>
      <w:r w:rsidRPr="00462A88">
        <w:rPr>
          <w:rFonts w:ascii="Arial" w:hAnsi="Arial" w:cs="Arial"/>
          <w:sz w:val="20"/>
          <w:szCs w:val="20"/>
          <w:lang w:val="it-IT"/>
        </w:rPr>
        <w:t>ma anche la qualità di vita urbana</w:t>
      </w:r>
      <w:r w:rsidR="00206EDA" w:rsidRPr="00462A88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mentre al contempo si riduce il consumo energetico</w:t>
      </w:r>
      <w:r w:rsidR="00046510" w:rsidRPr="00462A88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A37394" w:rsidRPr="00462A88" w:rsidRDefault="00A94131" w:rsidP="00DC1E2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462A88">
        <w:rPr>
          <w:rFonts w:ascii="Arial" w:hAnsi="Arial" w:cs="Arial"/>
          <w:bCs/>
          <w:sz w:val="20"/>
          <w:szCs w:val="20"/>
          <w:lang w:val="it-IT"/>
        </w:rPr>
        <w:t>NIGHTSIGHT</w:t>
      </w:r>
      <w:r w:rsidR="00337893" w:rsidRPr="00462A88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462A88" w:rsidRPr="00462A88">
        <w:rPr>
          <w:rFonts w:ascii="Arial" w:hAnsi="Arial" w:cs="Arial"/>
          <w:bCs/>
          <w:sz w:val="20"/>
          <w:szCs w:val="20"/>
          <w:lang w:val="it-IT"/>
        </w:rPr>
        <w:t>è disponibile dall’autunno 2016</w:t>
      </w:r>
      <w:r w:rsidR="002D6FD0" w:rsidRPr="00462A88">
        <w:rPr>
          <w:rFonts w:ascii="Arial" w:hAnsi="Arial" w:cs="Arial"/>
          <w:bCs/>
          <w:sz w:val="20"/>
          <w:szCs w:val="20"/>
          <w:lang w:val="it-IT"/>
        </w:rPr>
        <w:t>.</w:t>
      </w:r>
    </w:p>
    <w:p w:rsidR="006B0A34" w:rsidRPr="00462A88" w:rsidRDefault="006B0A34" w:rsidP="00DC1E2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DA6058" w:rsidRPr="00462A88" w:rsidRDefault="00462A88" w:rsidP="00242D60">
      <w:pPr>
        <w:spacing w:after="200"/>
        <w:rPr>
          <w:rFonts w:ascii="Arial" w:hAnsi="Arial" w:cs="Arial"/>
          <w:b/>
          <w:sz w:val="20"/>
          <w:szCs w:val="20"/>
          <w:lang w:val="it-IT"/>
        </w:rPr>
      </w:pPr>
      <w:r w:rsidRPr="00462A88">
        <w:rPr>
          <w:rFonts w:ascii="Arial" w:hAnsi="Arial" w:cs="Arial"/>
          <w:b/>
          <w:sz w:val="20"/>
          <w:szCs w:val="20"/>
          <w:lang w:val="it-IT"/>
        </w:rPr>
        <w:t>Dati e cifre di</w:t>
      </w:r>
      <w:r w:rsidR="00DA6058" w:rsidRPr="00462A88">
        <w:rPr>
          <w:rFonts w:ascii="Arial" w:hAnsi="Arial" w:cs="Arial"/>
          <w:b/>
          <w:sz w:val="20"/>
          <w:szCs w:val="20"/>
          <w:lang w:val="it-IT"/>
        </w:rPr>
        <w:t xml:space="preserve"> NIGHTSIGHT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DA6058" w:rsidRPr="00BA08B3" w:rsidTr="0088179E">
        <w:trPr>
          <w:trHeight w:val="785"/>
        </w:trPr>
        <w:tc>
          <w:tcPr>
            <w:tcW w:w="8889" w:type="dxa"/>
          </w:tcPr>
          <w:p w:rsidR="00DA6058" w:rsidRPr="00462A88" w:rsidRDefault="00462A8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>Programma modulare LED</w:t>
            </w:r>
            <w:r w:rsidR="00A37394"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>per i diversi tipi d’illuminazione urbana</w:t>
            </w:r>
          </w:p>
          <w:p w:rsidR="00DA6058" w:rsidRPr="00243655" w:rsidRDefault="00462A8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Flusso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luminoso</w:t>
            </w:r>
            <w:proofErr w:type="spellEnd"/>
            <w:r w:rsidR="00A37394">
              <w:rPr>
                <w:rFonts w:ascii="Arial" w:eastAsia="Calibri" w:hAnsi="Arial" w:cs="Arial"/>
                <w:sz w:val="20"/>
                <w:szCs w:val="20"/>
              </w:rPr>
              <w:t>: 600 – 7900 lm</w:t>
            </w:r>
          </w:p>
          <w:p w:rsidR="00DA6058" w:rsidRPr="00462A88" w:rsidRDefault="00462A8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462A88">
              <w:rPr>
                <w:rFonts w:ascii="Arial" w:hAnsi="Arial" w:cs="Arial"/>
                <w:sz w:val="20"/>
                <w:szCs w:val="20"/>
                <w:lang w:val="it-IT"/>
              </w:rPr>
              <w:t>Fattore efficienza</w:t>
            </w:r>
            <w:r w:rsidR="00A37394" w:rsidRPr="00462A88">
              <w:rPr>
                <w:rFonts w:ascii="Arial" w:hAnsi="Arial" w:cs="Arial"/>
                <w:sz w:val="20"/>
                <w:szCs w:val="20"/>
                <w:lang w:val="it-IT"/>
              </w:rPr>
              <w:t>: 80-100 lm/W @ 4000K</w:t>
            </w:r>
          </w:p>
          <w:p w:rsidR="00DA6058" w:rsidRPr="00462A88" w:rsidRDefault="00462A8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462A88">
              <w:rPr>
                <w:rFonts w:ascii="Arial" w:hAnsi="Arial" w:cs="Arial"/>
                <w:sz w:val="20"/>
                <w:szCs w:val="20"/>
                <w:lang w:val="it-IT"/>
              </w:rPr>
              <w:t>Temperatura di colore</w:t>
            </w:r>
            <w:r w:rsidR="00DA6058" w:rsidRPr="00462A88">
              <w:rPr>
                <w:rFonts w:ascii="Arial" w:hAnsi="Arial" w:cs="Arial"/>
                <w:sz w:val="20"/>
                <w:szCs w:val="20"/>
                <w:lang w:val="it-IT"/>
              </w:rPr>
              <w:t xml:space="preserve">: 3000 K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oppure</w:t>
            </w:r>
            <w:r w:rsidR="00DA6058" w:rsidRPr="00462A88">
              <w:rPr>
                <w:rFonts w:ascii="Arial" w:hAnsi="Arial" w:cs="Arial"/>
                <w:sz w:val="20"/>
                <w:szCs w:val="20"/>
                <w:lang w:val="it-IT"/>
              </w:rPr>
              <w:t xml:space="preserve"> 4000 K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r w:rsidR="00A37394" w:rsidRPr="00462A8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37394" w:rsidRPr="00462A88">
              <w:rPr>
                <w:rFonts w:ascii="Arial" w:hAnsi="Arial" w:cs="Arial"/>
                <w:sz w:val="20"/>
                <w:szCs w:val="20"/>
                <w:lang w:val="it-IT"/>
              </w:rPr>
              <w:t>Ra</w:t>
            </w:r>
            <w:proofErr w:type="spellEnd"/>
            <w:r w:rsidR="00A37394" w:rsidRPr="00462A88">
              <w:rPr>
                <w:rFonts w:ascii="Arial" w:hAnsi="Arial" w:cs="Arial"/>
                <w:sz w:val="20"/>
                <w:szCs w:val="20"/>
                <w:lang w:val="it-IT"/>
              </w:rPr>
              <w:t xml:space="preserve"> &gt;80</w:t>
            </w:r>
          </w:p>
          <w:p w:rsidR="00DA6058" w:rsidRPr="00462A88" w:rsidRDefault="00462A88" w:rsidP="00E26639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jc w:val="both"/>
              <w:rPr>
                <w:lang w:val="it-IT"/>
              </w:rPr>
            </w:pPr>
            <w:r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>Emissione</w:t>
            </w:r>
            <w:r w:rsidR="00A37394"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: 5 </w:t>
            </w:r>
            <w:r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>tipi di proiezione</w:t>
            </w:r>
            <w:r w:rsidR="00A37394"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, 6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>tipi di area</w:t>
            </w:r>
            <w:r w:rsidR="00E26639"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ottica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>CompositeBeam</w:t>
            </w:r>
            <w:proofErr w:type="spellEnd"/>
            <w:r w:rsidR="00E26639" w:rsidRPr="00462A88">
              <w:rPr>
                <w:rFonts w:ascii="Arial" w:eastAsia="Calibri" w:hAnsi="Arial" w:cs="Arial"/>
                <w:sz w:val="20"/>
                <w:szCs w:val="20"/>
                <w:lang w:val="it-IT"/>
              </w:rPr>
              <w:t>)</w:t>
            </w:r>
          </w:p>
          <w:p w:rsidR="00EF291C" w:rsidRPr="007C1A14" w:rsidRDefault="00462A8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O</w:t>
            </w:r>
            <w:r w:rsidR="007C1A1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ttiche</w:t>
            </w:r>
            <w:r w:rsidR="00EF291C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: </w:t>
            </w:r>
            <w:r w:rsidR="007C1A1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combinazione lenti/schermi</w:t>
            </w:r>
            <w:r w:rsidR="00E26639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r w:rsidR="007C1A1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e</w:t>
            </w:r>
            <w:r w:rsid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funzione comfort visivo</w:t>
            </w:r>
          </w:p>
          <w:p w:rsidR="00A37394" w:rsidRPr="00C56A81" w:rsidRDefault="007C1A14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Alta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protezione</w:t>
            </w:r>
            <w:proofErr w:type="spellEnd"/>
            <w:r w:rsidR="00A37394">
              <w:rPr>
                <w:rFonts w:ascii="Arial" w:eastAsia="Calibri" w:hAnsi="Arial" w:cs="Arial"/>
                <w:sz w:val="20"/>
                <w:szCs w:val="20"/>
              </w:rPr>
              <w:t xml:space="preserve">: min.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IP </w:t>
            </w:r>
            <w:r w:rsidR="00A37394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  <w:p w:rsidR="00DA6058" w:rsidRPr="007C1A14" w:rsidRDefault="00DA6058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7C1A14">
              <w:rPr>
                <w:rFonts w:ascii="Arial" w:hAnsi="Arial" w:cs="Arial"/>
                <w:sz w:val="20"/>
                <w:szCs w:val="20"/>
                <w:lang w:val="it-IT"/>
              </w:rPr>
              <w:t>Montag</w:t>
            </w:r>
            <w:r w:rsidR="007C1A14" w:rsidRPr="007C1A14">
              <w:rPr>
                <w:rFonts w:ascii="Arial" w:hAnsi="Arial" w:cs="Arial"/>
                <w:sz w:val="20"/>
                <w:szCs w:val="20"/>
                <w:lang w:val="it-IT"/>
              </w:rPr>
              <w:t>gio</w:t>
            </w:r>
            <w:r w:rsidR="00A37394" w:rsidRPr="007C1A1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7C1A14" w:rsidRPr="007C1A14">
              <w:rPr>
                <w:rFonts w:ascii="Arial" w:hAnsi="Arial" w:cs="Arial"/>
                <w:sz w:val="20"/>
                <w:szCs w:val="20"/>
                <w:lang w:val="it-IT"/>
              </w:rPr>
              <w:t>palo</w:t>
            </w:r>
            <w:r w:rsidR="00A37394" w:rsidRPr="007C1A14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C1A14" w:rsidRPr="007C1A14">
              <w:rPr>
                <w:rFonts w:ascii="Arial" w:hAnsi="Arial" w:cs="Arial"/>
                <w:sz w:val="20"/>
                <w:szCs w:val="20"/>
                <w:lang w:val="it-IT"/>
              </w:rPr>
              <w:t>parete</w:t>
            </w:r>
            <w:r w:rsidR="00A37394" w:rsidRPr="007C1A14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C1A14" w:rsidRPr="007C1A14">
              <w:rPr>
                <w:rFonts w:ascii="Arial" w:hAnsi="Arial" w:cs="Arial"/>
                <w:sz w:val="20"/>
                <w:szCs w:val="20"/>
                <w:lang w:val="it-IT"/>
              </w:rPr>
              <w:t>pavimento</w:t>
            </w:r>
            <w:r w:rsidR="00A37394" w:rsidRPr="007C1A14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C1A14" w:rsidRPr="007C1A14">
              <w:rPr>
                <w:rFonts w:ascii="Arial" w:hAnsi="Arial" w:cs="Arial"/>
                <w:sz w:val="20"/>
                <w:szCs w:val="20"/>
                <w:lang w:val="it-IT"/>
              </w:rPr>
              <w:t>soffitto</w:t>
            </w:r>
            <w:r w:rsidR="00A37394" w:rsidRPr="007C1A14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r w:rsidR="007C1A14">
              <w:rPr>
                <w:rFonts w:ascii="Arial" w:hAnsi="Arial" w:cs="Arial"/>
                <w:sz w:val="20"/>
                <w:szCs w:val="20"/>
                <w:lang w:val="it-IT"/>
              </w:rPr>
              <w:t>fisso o completamente girevole</w:t>
            </w:r>
          </w:p>
          <w:p w:rsidR="00DA6058" w:rsidRPr="007C1A14" w:rsidRDefault="007C1A14" w:rsidP="00A3739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lang w:val="it-IT"/>
              </w:rPr>
            </w:pPr>
            <w:r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Comandi</w:t>
            </w:r>
            <w:r w:rsidR="00EF291C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dimming</w:t>
            </w:r>
            <w:proofErr w:type="spellEnd"/>
            <w:r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con</w:t>
            </w:r>
            <w:r w:rsidR="00A3739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DALI/LITECOM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>oppure</w:t>
            </w:r>
            <w:r w:rsidR="00A3739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A37394" w:rsidRPr="007C1A14">
              <w:rPr>
                <w:rFonts w:ascii="Arial" w:eastAsia="Calibri" w:hAnsi="Arial" w:cs="Arial"/>
                <w:sz w:val="20"/>
                <w:szCs w:val="20"/>
                <w:lang w:val="it-IT"/>
              </w:rPr>
              <w:t>Onboard</w:t>
            </w:r>
            <w:proofErr w:type="spellEnd"/>
          </w:p>
          <w:p w:rsidR="00DA6058" w:rsidRPr="00261CC8" w:rsidRDefault="007C1A14" w:rsidP="007C1A14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Durata</w:t>
            </w:r>
            <w:proofErr w:type="spellEnd"/>
            <w:r w:rsidR="00DA6058">
              <w:rPr>
                <w:rFonts w:ascii="Arial" w:hAnsi="Arial" w:cs="Arial"/>
                <w:sz w:val="20"/>
                <w:szCs w:val="20"/>
              </w:rPr>
              <w:t>:</w:t>
            </w:r>
            <w:r w:rsidR="00DA6058" w:rsidRPr="0033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394">
              <w:rPr>
                <w:rFonts w:ascii="Arial" w:hAnsi="Arial" w:cs="Arial"/>
                <w:sz w:val="20"/>
                <w:szCs w:val="20"/>
              </w:rPr>
              <w:t>10</w:t>
            </w:r>
            <w:r w:rsidR="00DA6058" w:rsidRPr="00334665">
              <w:rPr>
                <w:rFonts w:ascii="Arial" w:hAnsi="Arial" w:cs="Arial"/>
                <w:sz w:val="20"/>
                <w:szCs w:val="20"/>
              </w:rPr>
              <w:t xml:space="preserve">0 000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</w:t>
            </w:r>
            <w:proofErr w:type="spellEnd"/>
          </w:p>
        </w:tc>
      </w:tr>
    </w:tbl>
    <w:p w:rsidR="000F02E0" w:rsidRDefault="000F02E0">
      <w:pPr>
        <w:rPr>
          <w:rFonts w:ascii="Arial" w:hAnsi="Arial" w:cs="Arial"/>
          <w:b/>
          <w:sz w:val="20"/>
          <w:szCs w:val="20"/>
          <w:lang w:val="de-AT"/>
        </w:rPr>
      </w:pPr>
    </w:p>
    <w:p w:rsidR="000F02E0" w:rsidRDefault="000F02E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242D60" w:rsidRDefault="00242D60">
      <w:pPr>
        <w:rPr>
          <w:rFonts w:ascii="Arial" w:hAnsi="Arial" w:cs="Arial"/>
          <w:b/>
          <w:sz w:val="20"/>
          <w:szCs w:val="20"/>
          <w:lang w:val="de-AT"/>
        </w:rPr>
      </w:pPr>
    </w:p>
    <w:p w:rsidR="00963141" w:rsidRDefault="007C1A14" w:rsidP="00963141">
      <w:pPr>
        <w:spacing w:after="200"/>
        <w:rPr>
          <w:rFonts w:ascii="Arial" w:hAnsi="Arial" w:cs="Arial"/>
          <w:b/>
          <w:sz w:val="20"/>
          <w:szCs w:val="20"/>
          <w:lang w:val="it-IT"/>
        </w:rPr>
      </w:pPr>
      <w:r w:rsidRPr="00242D60">
        <w:rPr>
          <w:rFonts w:ascii="Arial" w:hAnsi="Arial" w:cs="Arial"/>
          <w:b/>
          <w:sz w:val="20"/>
          <w:szCs w:val="20"/>
          <w:lang w:val="it-IT"/>
        </w:rPr>
        <w:lastRenderedPageBreak/>
        <w:t>Didascalie delle immagini</w:t>
      </w:r>
      <w:r w:rsidR="00B565EB" w:rsidRPr="00242D60">
        <w:rPr>
          <w:rFonts w:ascii="Arial" w:hAnsi="Arial" w:cs="Arial"/>
          <w:b/>
          <w:sz w:val="20"/>
          <w:szCs w:val="20"/>
          <w:lang w:val="it-IT"/>
        </w:rPr>
        <w:t>:</w:t>
      </w:r>
    </w:p>
    <w:p w:rsidR="00BE79B5" w:rsidRPr="00963141" w:rsidRDefault="00B565EB" w:rsidP="00963141">
      <w:pPr>
        <w:spacing w:after="200"/>
        <w:rPr>
          <w:rFonts w:ascii="Arial" w:hAnsi="Arial" w:cs="Arial"/>
          <w:sz w:val="20"/>
          <w:szCs w:val="20"/>
          <w:lang w:val="it-IT"/>
        </w:rPr>
      </w:pPr>
      <w:r w:rsidRPr="00242D60">
        <w:rPr>
          <w:rFonts w:ascii="Arial" w:hAnsi="Arial" w:cs="Arial"/>
          <w:sz w:val="20"/>
          <w:szCs w:val="20"/>
          <w:lang w:val="it-IT"/>
        </w:rPr>
        <w:t xml:space="preserve">(Photo </w:t>
      </w:r>
      <w:proofErr w:type="spellStart"/>
      <w:r w:rsidRPr="00242D60">
        <w:rPr>
          <w:rFonts w:ascii="Arial" w:hAnsi="Arial" w:cs="Arial"/>
          <w:sz w:val="20"/>
          <w:szCs w:val="20"/>
          <w:lang w:val="it-IT"/>
        </w:rPr>
        <w:t>Credits</w:t>
      </w:r>
      <w:proofErr w:type="spellEnd"/>
      <w:r w:rsidRPr="00242D60">
        <w:rPr>
          <w:rFonts w:ascii="Arial" w:hAnsi="Arial" w:cs="Arial"/>
          <w:sz w:val="20"/>
          <w:szCs w:val="20"/>
          <w:lang w:val="it-IT"/>
        </w:rPr>
        <w:t>: Zumtobel)</w:t>
      </w:r>
    </w:p>
    <w:p w:rsidR="001D1920" w:rsidRDefault="00963141" w:rsidP="00122E37">
      <w:pPr>
        <w:spacing w:line="360" w:lineRule="auto"/>
        <w:ind w:right="2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de-AT" w:eastAsia="zh-CN"/>
        </w:rPr>
        <w:drawing>
          <wp:inline distT="0" distB="0" distL="0" distR="0" wp14:anchorId="4D48F2F0" wp14:editId="029CB064">
            <wp:extent cx="3467100" cy="3241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NIS_P_4x8_Boden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90" cy="32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FE" w:rsidRPr="004C720A" w:rsidRDefault="001415FE" w:rsidP="00122E37">
      <w:pPr>
        <w:spacing w:line="360" w:lineRule="auto"/>
        <w:ind w:right="23"/>
        <w:rPr>
          <w:rFonts w:ascii="Arial" w:hAnsi="Arial" w:cs="Arial"/>
          <w:bCs/>
          <w:sz w:val="20"/>
          <w:szCs w:val="20"/>
        </w:rPr>
      </w:pPr>
    </w:p>
    <w:p w:rsidR="00963141" w:rsidRDefault="007C1A14" w:rsidP="00DC1E2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C1A14">
        <w:rPr>
          <w:rFonts w:ascii="Arial" w:hAnsi="Arial" w:cs="Arial"/>
          <w:b/>
          <w:sz w:val="20"/>
          <w:szCs w:val="20"/>
          <w:lang w:val="it-IT"/>
        </w:rPr>
        <w:t>Foto</w:t>
      </w:r>
      <w:r w:rsidR="00DC1E29" w:rsidRPr="007C1A14">
        <w:rPr>
          <w:rFonts w:ascii="Arial" w:hAnsi="Arial" w:cs="Arial"/>
          <w:b/>
          <w:sz w:val="20"/>
          <w:szCs w:val="20"/>
          <w:lang w:val="it-IT"/>
        </w:rPr>
        <w:t xml:space="preserve"> 1: </w:t>
      </w:r>
      <w:r w:rsidRPr="00C93E27">
        <w:rPr>
          <w:rFonts w:ascii="Arial" w:hAnsi="Arial" w:cs="Arial"/>
          <w:sz w:val="20"/>
          <w:szCs w:val="20"/>
          <w:lang w:val="it-IT"/>
        </w:rPr>
        <w:t xml:space="preserve">Il programma modulare NIGHTSIGHT comprende tutti gli strumenti per illuminare con uniformità </w:t>
      </w:r>
      <w:r w:rsidRPr="007C1A14">
        <w:rPr>
          <w:rFonts w:ascii="Arial" w:hAnsi="Arial" w:cs="Arial"/>
          <w:sz w:val="20"/>
          <w:szCs w:val="20"/>
          <w:lang w:val="it-IT"/>
        </w:rPr>
        <w:t xml:space="preserve">i </w:t>
      </w:r>
      <w:r w:rsidRPr="00850776">
        <w:rPr>
          <w:rFonts w:ascii="Arial" w:hAnsi="Arial" w:cs="Arial"/>
          <w:sz w:val="20"/>
          <w:szCs w:val="20"/>
          <w:lang w:val="it-IT"/>
        </w:rPr>
        <w:t>piani sia orizzontali che verticali, ed anche per creare accenti mirati</w:t>
      </w:r>
      <w:r w:rsidRPr="00C93E27">
        <w:rPr>
          <w:rFonts w:ascii="Arial" w:hAnsi="Arial" w:cs="Arial"/>
          <w:sz w:val="20"/>
          <w:szCs w:val="20"/>
          <w:lang w:val="it-IT"/>
        </w:rPr>
        <w:t>.</w:t>
      </w:r>
      <w:r w:rsidRPr="00C93E27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963141" w:rsidRDefault="00963141" w:rsidP="00DC1E2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963141" w:rsidRDefault="00963141" w:rsidP="00DC1E2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noProof/>
          <w:sz w:val="20"/>
          <w:szCs w:val="20"/>
          <w:lang w:val="de-AT" w:eastAsia="zh-CN"/>
        </w:rPr>
        <w:drawing>
          <wp:inline distT="0" distB="0" distL="0" distR="0" wp14:anchorId="4A7D3F7C" wp14:editId="41F956C2">
            <wp:extent cx="3784461" cy="24193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.haebmau.de\kunde\zumtobel\Docs\Konzepte\03 Work in Progress\Light+Building 2016\Bilder\Nightsi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650" cy="243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29" w:rsidRPr="007C1A14" w:rsidRDefault="00963141" w:rsidP="00DC1E2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C1A14">
        <w:rPr>
          <w:rFonts w:ascii="Arial" w:hAnsi="Arial" w:cs="Arial"/>
          <w:b/>
          <w:sz w:val="20"/>
          <w:szCs w:val="20"/>
          <w:lang w:val="it-IT"/>
        </w:rPr>
        <w:t>Foto</w:t>
      </w:r>
      <w:r>
        <w:rPr>
          <w:rFonts w:ascii="Arial" w:hAnsi="Arial" w:cs="Arial"/>
          <w:b/>
          <w:sz w:val="20"/>
          <w:szCs w:val="20"/>
          <w:lang w:val="it-IT"/>
        </w:rPr>
        <w:t xml:space="preserve"> 2</w:t>
      </w:r>
      <w:r w:rsidRPr="007C1A1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="007C1A14" w:rsidRPr="00850776">
        <w:rPr>
          <w:rFonts w:ascii="Arial" w:hAnsi="Arial" w:cs="Arial"/>
          <w:sz w:val="20"/>
          <w:szCs w:val="20"/>
          <w:lang w:val="it-IT"/>
        </w:rPr>
        <w:t>L’apparecchio Area con ottica “</w:t>
      </w:r>
      <w:proofErr w:type="spellStart"/>
      <w:r w:rsidR="007C1A14" w:rsidRPr="00850776">
        <w:rPr>
          <w:rFonts w:ascii="Arial" w:hAnsi="Arial" w:cs="Arial"/>
          <w:sz w:val="20"/>
          <w:szCs w:val="20"/>
          <w:lang w:val="it-IT"/>
        </w:rPr>
        <w:t>softGlow</w:t>
      </w:r>
      <w:proofErr w:type="spellEnd"/>
      <w:r w:rsidR="007C1A14" w:rsidRPr="00850776">
        <w:rPr>
          <w:rFonts w:ascii="Arial" w:hAnsi="Arial" w:cs="Arial"/>
          <w:sz w:val="20"/>
          <w:szCs w:val="20"/>
          <w:lang w:val="it-IT"/>
        </w:rPr>
        <w:t>” è studiato per fa</w:t>
      </w:r>
      <w:r w:rsidR="007C1A14">
        <w:rPr>
          <w:rFonts w:ascii="Arial" w:hAnsi="Arial" w:cs="Arial"/>
          <w:sz w:val="20"/>
          <w:szCs w:val="20"/>
          <w:lang w:val="it-IT"/>
        </w:rPr>
        <w:t xml:space="preserve">r </w:t>
      </w:r>
      <w:r w:rsidR="007C1A14" w:rsidRPr="00850776">
        <w:rPr>
          <w:rFonts w:ascii="Arial" w:hAnsi="Arial" w:cs="Arial"/>
          <w:sz w:val="20"/>
          <w:szCs w:val="20"/>
          <w:lang w:val="it-IT"/>
        </w:rPr>
        <w:t xml:space="preserve">sentire a proprio agio chi </w:t>
      </w:r>
      <w:r w:rsidR="007C1A14" w:rsidRPr="003E2ECB">
        <w:rPr>
          <w:rFonts w:ascii="Arial" w:hAnsi="Arial" w:cs="Arial"/>
          <w:sz w:val="20"/>
          <w:szCs w:val="20"/>
          <w:lang w:val="it-IT"/>
        </w:rPr>
        <w:t>attraversa piazze e viali</w:t>
      </w:r>
      <w:r w:rsidR="00AA5BB2" w:rsidRPr="007C1A14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2F5747" w:rsidRPr="007C1A14" w:rsidRDefault="002F5747" w:rsidP="002F574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8B0A1A" w:rsidRDefault="00AA5BB2" w:rsidP="002F574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noProof/>
          <w:sz w:val="20"/>
          <w:szCs w:val="20"/>
          <w:lang w:val="de-AT" w:eastAsia="zh-CN"/>
        </w:rPr>
        <w:lastRenderedPageBreak/>
        <w:drawing>
          <wp:inline distT="0" distB="0" distL="0" distR="0" wp14:anchorId="044F43DA" wp14:editId="6FEAB837">
            <wp:extent cx="2943225" cy="3717932"/>
            <wp:effectExtent l="19050" t="0" r="9525" b="0"/>
            <wp:docPr id="2" name="Bild 1" descr="\\intra.haebmau.de\kunde\zumtobel\Docs\Konzepte\03 Work in Progress\Light+Building 2016\Bilder\Night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.haebmau.de\kunde\zumtobel\Docs\Konzepte\03 Work in Progress\Light+Building 2016\Bilder\Nightsi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66" cy="372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B2" w:rsidRPr="007C1A14" w:rsidRDefault="007C1A14" w:rsidP="00AA5BB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C1A14">
        <w:rPr>
          <w:rFonts w:ascii="Arial" w:hAnsi="Arial" w:cs="Arial"/>
          <w:b/>
          <w:sz w:val="20"/>
          <w:szCs w:val="20"/>
          <w:lang w:val="it-IT"/>
        </w:rPr>
        <w:t>Foto</w:t>
      </w:r>
      <w:r w:rsidR="00DE4145">
        <w:rPr>
          <w:rFonts w:ascii="Arial" w:hAnsi="Arial" w:cs="Arial"/>
          <w:b/>
          <w:sz w:val="20"/>
          <w:szCs w:val="20"/>
          <w:lang w:val="it-IT"/>
        </w:rPr>
        <w:t xml:space="preserve"> 3</w:t>
      </w:r>
      <w:bookmarkStart w:id="2" w:name="_GoBack"/>
      <w:bookmarkEnd w:id="2"/>
      <w:r w:rsidR="00AA5BB2" w:rsidRPr="007C1A1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Pr="007C1A14">
        <w:rPr>
          <w:rFonts w:ascii="Arial" w:hAnsi="Arial" w:cs="Arial"/>
          <w:sz w:val="20"/>
          <w:szCs w:val="20"/>
          <w:lang w:val="it-IT"/>
        </w:rPr>
        <w:t>Il</w:t>
      </w:r>
      <w:r w:rsidRPr="00850776">
        <w:rPr>
          <w:rFonts w:ascii="Arial" w:hAnsi="Arial" w:cs="Arial"/>
          <w:sz w:val="20"/>
          <w:szCs w:val="20"/>
          <w:lang w:val="it-IT"/>
        </w:rPr>
        <w:t xml:space="preserve"> proiettore con ottica “</w:t>
      </w:r>
      <w:proofErr w:type="spellStart"/>
      <w:r w:rsidRPr="00850776">
        <w:rPr>
          <w:rFonts w:ascii="Arial" w:hAnsi="Arial" w:cs="Arial"/>
          <w:sz w:val="20"/>
          <w:szCs w:val="20"/>
          <w:lang w:val="it-IT"/>
        </w:rPr>
        <w:t>darkBeam</w:t>
      </w:r>
      <w:proofErr w:type="spellEnd"/>
      <w:r w:rsidRPr="00850776">
        <w:rPr>
          <w:rFonts w:ascii="Arial" w:hAnsi="Arial" w:cs="Arial"/>
          <w:sz w:val="20"/>
          <w:szCs w:val="20"/>
          <w:lang w:val="it-IT"/>
        </w:rPr>
        <w:t xml:space="preserve">”, perfezionato per illuminare facciate o accentuare dettagli architettonici </w:t>
      </w:r>
      <w:r>
        <w:rPr>
          <w:rFonts w:ascii="Arial" w:hAnsi="Arial" w:cs="Arial"/>
          <w:sz w:val="20"/>
          <w:szCs w:val="20"/>
          <w:lang w:val="it-IT"/>
        </w:rPr>
        <w:t>con punti luce LED e relative lenti</w:t>
      </w:r>
      <w:r w:rsidRPr="00850776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con </w:t>
      </w:r>
      <w:r w:rsidRPr="00850776">
        <w:rPr>
          <w:rFonts w:ascii="Arial" w:hAnsi="Arial" w:cs="Arial"/>
          <w:sz w:val="20"/>
          <w:szCs w:val="20"/>
          <w:lang w:val="it-IT"/>
        </w:rPr>
        <w:t>una speciale forma a nido d’ape e in posizione arretrata</w:t>
      </w:r>
      <w:r w:rsidR="00AA5BB2" w:rsidRPr="007C1A14">
        <w:rPr>
          <w:rFonts w:ascii="Arial" w:hAnsi="Arial" w:cs="Arial"/>
          <w:sz w:val="20"/>
          <w:szCs w:val="20"/>
          <w:lang w:val="it-IT"/>
        </w:rPr>
        <w:t>.</w:t>
      </w:r>
    </w:p>
    <w:p w:rsidR="00575BB9" w:rsidRPr="007C1A14" w:rsidRDefault="00575BB9">
      <w:pPr>
        <w:rPr>
          <w:rFonts w:ascii="Arial" w:hAnsi="Arial" w:cs="Arial"/>
          <w:b/>
          <w:sz w:val="20"/>
          <w:szCs w:val="20"/>
          <w:lang w:val="it-IT"/>
        </w:rPr>
      </w:pPr>
      <w:r w:rsidRPr="007C1A14"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242D60" w:rsidRPr="003710BF" w:rsidRDefault="00242D60" w:rsidP="00242D60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  <w:lang w:val="it-IT"/>
        </w:rPr>
      </w:pPr>
      <w:r w:rsidRPr="003710BF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lastRenderedPageBreak/>
        <w:t>Contatto stampa: </w:t>
      </w:r>
    </w:p>
    <w:p w:rsidR="00242D60" w:rsidRPr="003710BF" w:rsidRDefault="00242D60" w:rsidP="00242D60">
      <w:pPr>
        <w:pStyle w:val="paragraph"/>
        <w:jc w:val="both"/>
        <w:textAlignment w:val="baseline"/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4354"/>
      </w:tblGrid>
      <w:tr w:rsidR="00242D60" w:rsidRPr="00DE4145" w:rsidTr="00121149">
        <w:tc>
          <w:tcPr>
            <w:tcW w:w="4528" w:type="dxa"/>
            <w:shd w:val="clear" w:color="auto" w:fill="auto"/>
            <w:hideMark/>
          </w:tcPr>
          <w:p w:rsidR="00242D60" w:rsidRPr="007E0AAD" w:rsidRDefault="00242D60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Zumtobel</w:t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Lighting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GmbH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Andreas </w:t>
            </w:r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Reimann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Brand PR Manager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Schweizer </w:t>
            </w: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Strasse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30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A-6850 Dornbirn</w:t>
            </w:r>
          </w:p>
          <w:p w:rsidR="00242D60" w:rsidRDefault="00242D60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</w:p>
          <w:p w:rsidR="00242D60" w:rsidRDefault="00242D60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+43 5572 390 26522</w:t>
            </w:r>
          </w:p>
          <w:p w:rsidR="00242D60" w:rsidRDefault="00242D60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r w:rsidRPr="007E0AAD">
              <w:rPr>
                <w:rStyle w:val="spellingerror"/>
                <w:rFonts w:ascii="Arial" w:hAnsi="Arial" w:cs="Arial"/>
                <w:sz w:val="16"/>
                <w:szCs w:val="16"/>
                <w:lang w:val="en-US"/>
              </w:rPr>
              <w:t>Cell</w:t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:       +43 664 80892 3334</w:t>
            </w:r>
          </w:p>
          <w:p w:rsidR="00242D60" w:rsidRDefault="00603DD8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hyperlink r:id="rId16" w:history="1">
              <w:r w:rsidR="00242D60"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press@zumtobel.com</w:t>
              </w:r>
            </w:hyperlink>
            <w:r w:rsidR="00242D60" w:rsidRPr="007E0AAD">
              <w:rPr>
                <w:rStyle w:val="eop"/>
                <w:rFonts w:ascii="Arial" w:hAnsi="Arial" w:cs="Arial"/>
                <w:lang w:val="en-US"/>
              </w:rPr>
              <w:br/>
            </w:r>
            <w:hyperlink r:id="rId17" w:history="1">
              <w:r w:rsidR="00242D60"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www.zumtobel.com</w:t>
              </w:r>
            </w:hyperlink>
          </w:p>
          <w:p w:rsidR="00242D60" w:rsidRPr="007E0AAD" w:rsidRDefault="00242D60" w:rsidP="00121149">
            <w:pPr>
              <w:pStyle w:val="paragraph"/>
              <w:ind w:right="15"/>
              <w:textAlignment w:val="baseline"/>
              <w:rPr>
                <w:rFonts w:ascii="Arial" w:hAnsi="Arial" w:cs="Arial"/>
                <w:lang w:val="en-US"/>
              </w:rPr>
            </w:pPr>
            <w:r w:rsidRPr="007E0AAD"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Zumtobel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Illuminazione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Srl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Stefano Dalla-Via</w:t>
            </w:r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Marketing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Communication</w:t>
            </w:r>
            <w:proofErr w:type="spellEnd"/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Via Giovanni Battista Pirelli, 26</w:t>
            </w:r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I-20124 Milano</w:t>
            </w:r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</w:p>
          <w:p w:rsidR="00242D60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+39 345 2911591</w:t>
            </w:r>
          </w:p>
          <w:p w:rsidR="00242D60" w:rsidRPr="003515A1" w:rsidRDefault="00242D60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sz w:val="20"/>
                <w:lang w:val="it-IT"/>
              </w:rPr>
            </w:pP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Cell:       +</w:t>
            </w:r>
            <w:r w:rsidRPr="003515A1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it-IT"/>
              </w:rPr>
              <w:t>39 345 2911591</w:t>
            </w:r>
          </w:p>
          <w:p w:rsidR="00242D60" w:rsidRPr="00EE220F" w:rsidRDefault="00603DD8" w:rsidP="00121149">
            <w:pPr>
              <w:pStyle w:val="paragraph"/>
              <w:ind w:right="15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it-IT"/>
              </w:rPr>
            </w:pPr>
            <w:hyperlink r:id="rId18" w:history="1">
              <w:r w:rsidR="00242D60" w:rsidRPr="00EE220F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stefano.dallavia@zumtobelgroup.com</w:t>
              </w:r>
            </w:hyperlink>
            <w:r w:rsidR="00242D60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br/>
            </w:r>
            <w:hyperlink r:id="rId19" w:history="1">
              <w:r w:rsidR="00242D60"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www.zumtobel.it</w:t>
              </w:r>
            </w:hyperlink>
          </w:p>
        </w:tc>
      </w:tr>
    </w:tbl>
    <w:p w:rsidR="00242D60" w:rsidRPr="00EE220F" w:rsidRDefault="00242D60" w:rsidP="00242D60">
      <w:pPr>
        <w:pStyle w:val="paragraph"/>
        <w:jc w:val="both"/>
        <w:textAlignment w:val="baseline"/>
        <w:rPr>
          <w:sz w:val="12"/>
          <w:szCs w:val="12"/>
          <w:lang w:val="it-IT"/>
        </w:rPr>
      </w:pPr>
    </w:p>
    <w:p w:rsidR="00242D60" w:rsidRDefault="00242D60" w:rsidP="00242D60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16"/>
          <w:szCs w:val="16"/>
          <w:lang w:val="it-IT"/>
        </w:rPr>
      </w:pPr>
    </w:p>
    <w:p w:rsidR="00242D60" w:rsidRPr="007D0BCC" w:rsidRDefault="00242D60" w:rsidP="00242D60">
      <w:pPr>
        <w:spacing w:after="160"/>
        <w:jc w:val="both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Riguardo </w:t>
      </w:r>
      <w:r w:rsidRPr="007D0BCC">
        <w:rPr>
          <w:rFonts w:ascii="Arial" w:hAnsi="Arial" w:cs="Arial"/>
          <w:b/>
          <w:sz w:val="16"/>
          <w:szCs w:val="16"/>
          <w:lang w:val="it-IT"/>
        </w:rPr>
        <w:t xml:space="preserve">Zumtobel </w:t>
      </w:r>
    </w:p>
    <w:p w:rsidR="00242D60" w:rsidRPr="007043AA" w:rsidRDefault="00242D60" w:rsidP="00242D60">
      <w:pPr>
        <w:spacing w:after="160"/>
        <w:jc w:val="both"/>
        <w:rPr>
          <w:rFonts w:ascii="Arial" w:hAnsi="Arial" w:cs="Arial"/>
          <w:sz w:val="16"/>
          <w:szCs w:val="16"/>
          <w:lang w:val="it-IT"/>
        </w:rPr>
      </w:pPr>
      <w:r w:rsidRPr="00485076">
        <w:rPr>
          <w:rFonts w:ascii="Arial" w:hAnsi="Arial" w:cs="Arial"/>
          <w:sz w:val="16"/>
          <w:szCs w:val="16"/>
          <w:lang w:val="it-IT"/>
        </w:rPr>
        <w:t xml:space="preserve">In qualità di leader innovativo, Zumtobel offre soluzioni illuminotecniche sostenibili, sviluppate su misura per andare incontro alle esigenze delle persone </w:t>
      </w:r>
      <w:r>
        <w:rPr>
          <w:rFonts w:ascii="Arial" w:hAnsi="Arial" w:cs="Arial"/>
          <w:sz w:val="16"/>
          <w:szCs w:val="16"/>
          <w:lang w:val="it-IT"/>
        </w:rPr>
        <w:t>in ogni settore applicativo</w:t>
      </w:r>
      <w:r w:rsidRPr="00485076">
        <w:rPr>
          <w:rFonts w:ascii="Arial" w:hAnsi="Arial" w:cs="Arial"/>
          <w:sz w:val="16"/>
          <w:szCs w:val="16"/>
          <w:lang w:val="it-IT"/>
        </w:rPr>
        <w:t xml:space="preserve">. 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Con un assortimento completo di apparecchi d’alta qualità e sistemi di comando intelligenti, il produttore austriaco rende disponibile la luce giusta per ogni attività e in ogni momento della giornata, </w:t>
      </w:r>
      <w:r>
        <w:rPr>
          <w:rFonts w:ascii="Arial" w:hAnsi="Arial" w:cs="Arial"/>
          <w:sz w:val="16"/>
          <w:szCs w:val="16"/>
          <w:lang w:val="it-IT"/>
        </w:rPr>
        <w:t>nei luoghi di lavoro e in quelli della vita privata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all’interno e all’esterno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. Le soluzioni destinate ai settori applicativi ufficio e formazione, vendite e commercio, </w:t>
      </w:r>
      <w:r>
        <w:rPr>
          <w:rFonts w:ascii="Arial" w:hAnsi="Arial" w:cs="Arial"/>
          <w:sz w:val="16"/>
          <w:szCs w:val="16"/>
          <w:lang w:val="it-IT"/>
        </w:rPr>
        <w:t>h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otel </w:t>
      </w:r>
      <w:r>
        <w:rPr>
          <w:rFonts w:ascii="Arial" w:hAnsi="Arial" w:cs="Arial"/>
          <w:sz w:val="16"/>
          <w:szCs w:val="16"/>
          <w:lang w:val="it-IT"/>
        </w:rPr>
        <w:t>e w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ellness, </w:t>
      </w:r>
      <w:r>
        <w:rPr>
          <w:rFonts w:ascii="Arial" w:hAnsi="Arial" w:cs="Arial"/>
          <w:sz w:val="16"/>
          <w:szCs w:val="16"/>
          <w:lang w:val="it-IT"/>
        </w:rPr>
        <w:t>salute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arte, cultura e industria si completano alla perfezione con una gamma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di prodotti per i settori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Living </w:t>
      </w:r>
      <w:r>
        <w:rPr>
          <w:rFonts w:ascii="Arial" w:hAnsi="Arial" w:cs="Arial"/>
          <w:sz w:val="16"/>
          <w:szCs w:val="16"/>
          <w:lang w:val="it-IT"/>
        </w:rPr>
        <w:t>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Outdoor. </w:t>
      </w:r>
      <w:r>
        <w:rPr>
          <w:rFonts w:ascii="Arial" w:hAnsi="Arial" w:cs="Arial"/>
          <w:sz w:val="16"/>
          <w:szCs w:val="16"/>
          <w:lang w:val="it-IT"/>
        </w:rPr>
        <w:t>Zumtobel è un marchio della società Zumtobel Group AG con sede a Dornbirn, Vorarlberg (Austria).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242D60" w:rsidRDefault="00242D60" w:rsidP="00242D60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B31FF1">
        <w:rPr>
          <w:rFonts w:ascii="Arial" w:hAnsi="Arial" w:cs="Arial"/>
          <w:b/>
          <w:sz w:val="20"/>
          <w:szCs w:val="20"/>
          <w:lang w:val="es-ES"/>
        </w:rPr>
        <w:t>Zumtobel. La luce.</w:t>
      </w:r>
    </w:p>
    <w:p w:rsidR="00DD5276" w:rsidRPr="002E7E3F" w:rsidRDefault="00DD5276" w:rsidP="00DD5276">
      <w:pPr>
        <w:rPr>
          <w:rFonts w:ascii="Arial" w:hAnsi="Arial" w:cs="Arial"/>
          <w:sz w:val="20"/>
          <w:szCs w:val="20"/>
        </w:rPr>
      </w:pPr>
    </w:p>
    <w:p w:rsidR="00927636" w:rsidRPr="00E46D32" w:rsidRDefault="00927636" w:rsidP="00DD52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7636" w:rsidRPr="00E46D32" w:rsidSect="00C101D5">
      <w:headerReference w:type="default" r:id="rId20"/>
      <w:footerReference w:type="default" r:id="rId21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D8" w:rsidRDefault="00603DD8">
      <w:r>
        <w:separator/>
      </w:r>
    </w:p>
  </w:endnote>
  <w:endnote w:type="continuationSeparator" w:id="0">
    <w:p w:rsidR="00603DD8" w:rsidRDefault="006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DE" w:rsidRPr="00F04900" w:rsidRDefault="00946FDE" w:rsidP="00C101D5">
    <w:pPr>
      <w:pStyle w:val="Footer"/>
      <w:jc w:val="right"/>
      <w:rPr>
        <w:rFonts w:ascii="Arial" w:hAnsi="Arial" w:cs="Arial"/>
        <w:sz w:val="16"/>
        <w:szCs w:val="16"/>
      </w:rPr>
    </w:pPr>
    <w:r w:rsidRPr="00F04900">
      <w:rPr>
        <w:rStyle w:val="PageNumber"/>
        <w:rFonts w:ascii="Arial" w:hAnsi="Arial" w:cs="Arial"/>
        <w:sz w:val="16"/>
        <w:szCs w:val="16"/>
      </w:rPr>
      <w:t xml:space="preserve">Seite </w:t>
    </w:r>
    <w:r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PAGE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6B7BB8">
      <w:rPr>
        <w:rStyle w:val="PageNumber"/>
        <w:rFonts w:ascii="Arial" w:hAnsi="Arial" w:cs="Arial"/>
        <w:noProof/>
        <w:sz w:val="16"/>
        <w:szCs w:val="16"/>
      </w:rPr>
      <w:t>5</w:t>
    </w:r>
    <w:r w:rsidRPr="00F04900">
      <w:rPr>
        <w:rStyle w:val="PageNumber"/>
        <w:rFonts w:ascii="Arial" w:hAnsi="Arial" w:cs="Arial"/>
        <w:sz w:val="16"/>
        <w:szCs w:val="16"/>
      </w:rPr>
      <w:fldChar w:fldCharType="end"/>
    </w:r>
    <w:r w:rsidRPr="00F04900">
      <w:rPr>
        <w:rStyle w:val="PageNumber"/>
        <w:rFonts w:ascii="Arial" w:hAnsi="Arial" w:cs="Arial"/>
        <w:sz w:val="16"/>
        <w:szCs w:val="16"/>
      </w:rPr>
      <w:t xml:space="preserve"> / </w:t>
    </w:r>
    <w:r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NUMPAGES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6B7BB8">
      <w:rPr>
        <w:rStyle w:val="PageNumber"/>
        <w:rFonts w:ascii="Arial" w:hAnsi="Arial" w:cs="Arial"/>
        <w:noProof/>
        <w:sz w:val="16"/>
        <w:szCs w:val="16"/>
      </w:rPr>
      <w:t>5</w:t>
    </w:r>
    <w:r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D8" w:rsidRDefault="00603DD8">
      <w:r>
        <w:separator/>
      </w:r>
    </w:p>
  </w:footnote>
  <w:footnote w:type="continuationSeparator" w:id="0">
    <w:p w:rsidR="00603DD8" w:rsidRDefault="00603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DE" w:rsidRDefault="00946FDE" w:rsidP="00C101D5">
    <w:pPr>
      <w:pStyle w:val="Header"/>
      <w:jc w:val="right"/>
    </w:pPr>
    <w:r>
      <w:rPr>
        <w:noProof/>
        <w:lang w:val="de-AT" w:eastAsia="zh-CN"/>
      </w:rPr>
      <w:drawing>
        <wp:inline distT="0" distB="0" distL="0" distR="0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FDE" w:rsidRDefault="00946FDE" w:rsidP="00C101D5">
    <w:pPr>
      <w:pStyle w:val="Header"/>
      <w:jc w:val="right"/>
    </w:pPr>
  </w:p>
  <w:p w:rsidR="00946FDE" w:rsidRDefault="00946FDE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766"/>
    <w:multiLevelType w:val="hybridMultilevel"/>
    <w:tmpl w:val="F1FE2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AB2"/>
    <w:multiLevelType w:val="hybridMultilevel"/>
    <w:tmpl w:val="E15C0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5E"/>
    <w:rsid w:val="000009B8"/>
    <w:rsid w:val="000052BD"/>
    <w:rsid w:val="000066E9"/>
    <w:rsid w:val="000074CC"/>
    <w:rsid w:val="00022DDE"/>
    <w:rsid w:val="00027353"/>
    <w:rsid w:val="00031895"/>
    <w:rsid w:val="00033255"/>
    <w:rsid w:val="00035D0F"/>
    <w:rsid w:val="0004478E"/>
    <w:rsid w:val="00046510"/>
    <w:rsid w:val="00054A05"/>
    <w:rsid w:val="000630FB"/>
    <w:rsid w:val="000635B8"/>
    <w:rsid w:val="0006392F"/>
    <w:rsid w:val="0007380E"/>
    <w:rsid w:val="00075E05"/>
    <w:rsid w:val="00077F78"/>
    <w:rsid w:val="000806B9"/>
    <w:rsid w:val="000837A4"/>
    <w:rsid w:val="00093BA1"/>
    <w:rsid w:val="00096633"/>
    <w:rsid w:val="000A6C94"/>
    <w:rsid w:val="000A762B"/>
    <w:rsid w:val="000B1FE7"/>
    <w:rsid w:val="000B21BE"/>
    <w:rsid w:val="000C2BE3"/>
    <w:rsid w:val="000C5C32"/>
    <w:rsid w:val="000C6BD7"/>
    <w:rsid w:val="000C7E06"/>
    <w:rsid w:val="000D0940"/>
    <w:rsid w:val="000D0D38"/>
    <w:rsid w:val="000D3459"/>
    <w:rsid w:val="000E04DD"/>
    <w:rsid w:val="000E269F"/>
    <w:rsid w:val="000F02E0"/>
    <w:rsid w:val="000F3E13"/>
    <w:rsid w:val="00100927"/>
    <w:rsid w:val="00101DE3"/>
    <w:rsid w:val="00107532"/>
    <w:rsid w:val="00110454"/>
    <w:rsid w:val="0011269E"/>
    <w:rsid w:val="001140C3"/>
    <w:rsid w:val="00114C9D"/>
    <w:rsid w:val="001206A9"/>
    <w:rsid w:val="00122E37"/>
    <w:rsid w:val="001231FF"/>
    <w:rsid w:val="00124D7E"/>
    <w:rsid w:val="001254F2"/>
    <w:rsid w:val="0012586F"/>
    <w:rsid w:val="001364D9"/>
    <w:rsid w:val="001415FE"/>
    <w:rsid w:val="00143181"/>
    <w:rsid w:val="001550BB"/>
    <w:rsid w:val="00155F01"/>
    <w:rsid w:val="00156344"/>
    <w:rsid w:val="00160F64"/>
    <w:rsid w:val="00166ED5"/>
    <w:rsid w:val="001700E2"/>
    <w:rsid w:val="001704ED"/>
    <w:rsid w:val="001719F8"/>
    <w:rsid w:val="00173985"/>
    <w:rsid w:val="00176B2D"/>
    <w:rsid w:val="0018192D"/>
    <w:rsid w:val="001832AF"/>
    <w:rsid w:val="00193950"/>
    <w:rsid w:val="00193A12"/>
    <w:rsid w:val="001B17B3"/>
    <w:rsid w:val="001B2C8A"/>
    <w:rsid w:val="001B4D06"/>
    <w:rsid w:val="001B55BD"/>
    <w:rsid w:val="001B7043"/>
    <w:rsid w:val="001B7256"/>
    <w:rsid w:val="001C2EE0"/>
    <w:rsid w:val="001C50B2"/>
    <w:rsid w:val="001D1920"/>
    <w:rsid w:val="001E30E9"/>
    <w:rsid w:val="001E6927"/>
    <w:rsid w:val="001F2156"/>
    <w:rsid w:val="001F413E"/>
    <w:rsid w:val="001F7503"/>
    <w:rsid w:val="002012D1"/>
    <w:rsid w:val="00206EDA"/>
    <w:rsid w:val="00213B00"/>
    <w:rsid w:val="00214AAA"/>
    <w:rsid w:val="002227F7"/>
    <w:rsid w:val="0022311F"/>
    <w:rsid w:val="00231F21"/>
    <w:rsid w:val="00232B9A"/>
    <w:rsid w:val="00232D55"/>
    <w:rsid w:val="002360C0"/>
    <w:rsid w:val="00240A11"/>
    <w:rsid w:val="00240A93"/>
    <w:rsid w:val="00242D60"/>
    <w:rsid w:val="002444C9"/>
    <w:rsid w:val="00244699"/>
    <w:rsid w:val="00263E1F"/>
    <w:rsid w:val="00264505"/>
    <w:rsid w:val="002654B2"/>
    <w:rsid w:val="00267917"/>
    <w:rsid w:val="00272B67"/>
    <w:rsid w:val="00274F89"/>
    <w:rsid w:val="00276E1C"/>
    <w:rsid w:val="0028308D"/>
    <w:rsid w:val="0029038D"/>
    <w:rsid w:val="00290C5E"/>
    <w:rsid w:val="00293523"/>
    <w:rsid w:val="002A476D"/>
    <w:rsid w:val="002A55EC"/>
    <w:rsid w:val="002A5D29"/>
    <w:rsid w:val="002A6615"/>
    <w:rsid w:val="002A68B8"/>
    <w:rsid w:val="002B2404"/>
    <w:rsid w:val="002B4671"/>
    <w:rsid w:val="002B5613"/>
    <w:rsid w:val="002D0918"/>
    <w:rsid w:val="002D3140"/>
    <w:rsid w:val="002D6FD0"/>
    <w:rsid w:val="002E05DA"/>
    <w:rsid w:val="002E0615"/>
    <w:rsid w:val="002E1534"/>
    <w:rsid w:val="002E19A7"/>
    <w:rsid w:val="002E4B36"/>
    <w:rsid w:val="002F07B2"/>
    <w:rsid w:val="002F3FCF"/>
    <w:rsid w:val="002F5747"/>
    <w:rsid w:val="003068FE"/>
    <w:rsid w:val="00307517"/>
    <w:rsid w:val="00311AE6"/>
    <w:rsid w:val="00314191"/>
    <w:rsid w:val="00316D08"/>
    <w:rsid w:val="00325C55"/>
    <w:rsid w:val="00326E14"/>
    <w:rsid w:val="00335DA7"/>
    <w:rsid w:val="003372F2"/>
    <w:rsid w:val="00337893"/>
    <w:rsid w:val="0034503B"/>
    <w:rsid w:val="00347451"/>
    <w:rsid w:val="00360235"/>
    <w:rsid w:val="0036278B"/>
    <w:rsid w:val="00371EFF"/>
    <w:rsid w:val="003728D7"/>
    <w:rsid w:val="00375F41"/>
    <w:rsid w:val="0038115E"/>
    <w:rsid w:val="00384A41"/>
    <w:rsid w:val="00385A8B"/>
    <w:rsid w:val="00387755"/>
    <w:rsid w:val="0039008F"/>
    <w:rsid w:val="00390130"/>
    <w:rsid w:val="00395F2D"/>
    <w:rsid w:val="003963A3"/>
    <w:rsid w:val="003A4F21"/>
    <w:rsid w:val="003B01E8"/>
    <w:rsid w:val="003B337E"/>
    <w:rsid w:val="003B5177"/>
    <w:rsid w:val="003B703D"/>
    <w:rsid w:val="003C5932"/>
    <w:rsid w:val="003D72B1"/>
    <w:rsid w:val="003E24E4"/>
    <w:rsid w:val="003E2ECB"/>
    <w:rsid w:val="003E37F8"/>
    <w:rsid w:val="003E742A"/>
    <w:rsid w:val="00401C54"/>
    <w:rsid w:val="00404FA8"/>
    <w:rsid w:val="00412325"/>
    <w:rsid w:val="00413228"/>
    <w:rsid w:val="00416DB9"/>
    <w:rsid w:val="00421FEF"/>
    <w:rsid w:val="00423C48"/>
    <w:rsid w:val="00435901"/>
    <w:rsid w:val="0043656B"/>
    <w:rsid w:val="00456919"/>
    <w:rsid w:val="00456D5F"/>
    <w:rsid w:val="00461A32"/>
    <w:rsid w:val="004625A4"/>
    <w:rsid w:val="00462A88"/>
    <w:rsid w:val="0047218A"/>
    <w:rsid w:val="004723E9"/>
    <w:rsid w:val="00472686"/>
    <w:rsid w:val="00480F47"/>
    <w:rsid w:val="00491099"/>
    <w:rsid w:val="0049120A"/>
    <w:rsid w:val="00491E84"/>
    <w:rsid w:val="00494C2C"/>
    <w:rsid w:val="004A1F89"/>
    <w:rsid w:val="004A439F"/>
    <w:rsid w:val="004B18FC"/>
    <w:rsid w:val="004B31D7"/>
    <w:rsid w:val="004B528E"/>
    <w:rsid w:val="004B7669"/>
    <w:rsid w:val="004C720A"/>
    <w:rsid w:val="004D4A6C"/>
    <w:rsid w:val="004D50F1"/>
    <w:rsid w:val="004D579C"/>
    <w:rsid w:val="004E3855"/>
    <w:rsid w:val="004E4525"/>
    <w:rsid w:val="004E684F"/>
    <w:rsid w:val="004F0A9C"/>
    <w:rsid w:val="004F45BE"/>
    <w:rsid w:val="004F5C16"/>
    <w:rsid w:val="004F67E4"/>
    <w:rsid w:val="004F6A3C"/>
    <w:rsid w:val="00503EA3"/>
    <w:rsid w:val="0051498A"/>
    <w:rsid w:val="00517DF1"/>
    <w:rsid w:val="005232E1"/>
    <w:rsid w:val="005270AB"/>
    <w:rsid w:val="00527E6D"/>
    <w:rsid w:val="005320B0"/>
    <w:rsid w:val="00532816"/>
    <w:rsid w:val="00534679"/>
    <w:rsid w:val="00536D90"/>
    <w:rsid w:val="00540B25"/>
    <w:rsid w:val="005514CD"/>
    <w:rsid w:val="005518B4"/>
    <w:rsid w:val="00552C39"/>
    <w:rsid w:val="00561C1F"/>
    <w:rsid w:val="00563128"/>
    <w:rsid w:val="00565466"/>
    <w:rsid w:val="00575BB9"/>
    <w:rsid w:val="005803D6"/>
    <w:rsid w:val="005829E0"/>
    <w:rsid w:val="00583B69"/>
    <w:rsid w:val="0058412B"/>
    <w:rsid w:val="00596954"/>
    <w:rsid w:val="005A3B8B"/>
    <w:rsid w:val="005A4937"/>
    <w:rsid w:val="005B1C58"/>
    <w:rsid w:val="005B30B5"/>
    <w:rsid w:val="005B62A7"/>
    <w:rsid w:val="005C1DAD"/>
    <w:rsid w:val="005C4236"/>
    <w:rsid w:val="005C58B1"/>
    <w:rsid w:val="005D634E"/>
    <w:rsid w:val="005E570C"/>
    <w:rsid w:val="005E75C5"/>
    <w:rsid w:val="005F07EE"/>
    <w:rsid w:val="005F6A94"/>
    <w:rsid w:val="00600D03"/>
    <w:rsid w:val="0060194B"/>
    <w:rsid w:val="00603DD8"/>
    <w:rsid w:val="006128A6"/>
    <w:rsid w:val="0061317B"/>
    <w:rsid w:val="00616935"/>
    <w:rsid w:val="0061751E"/>
    <w:rsid w:val="00622651"/>
    <w:rsid w:val="0064254C"/>
    <w:rsid w:val="00643D5B"/>
    <w:rsid w:val="00644169"/>
    <w:rsid w:val="0065065D"/>
    <w:rsid w:val="006511FE"/>
    <w:rsid w:val="00655C1B"/>
    <w:rsid w:val="00660064"/>
    <w:rsid w:val="00661C71"/>
    <w:rsid w:val="00663E95"/>
    <w:rsid w:val="006673D6"/>
    <w:rsid w:val="00680885"/>
    <w:rsid w:val="00686175"/>
    <w:rsid w:val="00690376"/>
    <w:rsid w:val="0069066D"/>
    <w:rsid w:val="006959FE"/>
    <w:rsid w:val="006A590A"/>
    <w:rsid w:val="006A7F2C"/>
    <w:rsid w:val="006B0A34"/>
    <w:rsid w:val="006B47F3"/>
    <w:rsid w:val="006B5ADB"/>
    <w:rsid w:val="006B6311"/>
    <w:rsid w:val="006B704B"/>
    <w:rsid w:val="006B7BB8"/>
    <w:rsid w:val="006C30DA"/>
    <w:rsid w:val="006C45C4"/>
    <w:rsid w:val="006C6BFE"/>
    <w:rsid w:val="006D2982"/>
    <w:rsid w:val="006D467B"/>
    <w:rsid w:val="006D5BC1"/>
    <w:rsid w:val="006D5D83"/>
    <w:rsid w:val="006E0085"/>
    <w:rsid w:val="006E2CF6"/>
    <w:rsid w:val="006E2E4A"/>
    <w:rsid w:val="006E43B1"/>
    <w:rsid w:val="006E4AF7"/>
    <w:rsid w:val="006E5A7C"/>
    <w:rsid w:val="006E5E3B"/>
    <w:rsid w:val="006F00E2"/>
    <w:rsid w:val="006F3F23"/>
    <w:rsid w:val="006F49E0"/>
    <w:rsid w:val="006F587A"/>
    <w:rsid w:val="006F7002"/>
    <w:rsid w:val="006F7F8C"/>
    <w:rsid w:val="00704A6A"/>
    <w:rsid w:val="00710B20"/>
    <w:rsid w:val="00711965"/>
    <w:rsid w:val="00711ADE"/>
    <w:rsid w:val="00716309"/>
    <w:rsid w:val="00745C6B"/>
    <w:rsid w:val="00746537"/>
    <w:rsid w:val="00746E84"/>
    <w:rsid w:val="00754DC2"/>
    <w:rsid w:val="00766188"/>
    <w:rsid w:val="00766352"/>
    <w:rsid w:val="007674B7"/>
    <w:rsid w:val="00786E22"/>
    <w:rsid w:val="00792D54"/>
    <w:rsid w:val="0079456D"/>
    <w:rsid w:val="0079670C"/>
    <w:rsid w:val="007A6C6C"/>
    <w:rsid w:val="007B055F"/>
    <w:rsid w:val="007B240A"/>
    <w:rsid w:val="007B2F60"/>
    <w:rsid w:val="007B7D01"/>
    <w:rsid w:val="007C1A14"/>
    <w:rsid w:val="007D1299"/>
    <w:rsid w:val="007D1D90"/>
    <w:rsid w:val="007D2D0E"/>
    <w:rsid w:val="007E4847"/>
    <w:rsid w:val="007F0EF3"/>
    <w:rsid w:val="007F164D"/>
    <w:rsid w:val="007F64AB"/>
    <w:rsid w:val="00802602"/>
    <w:rsid w:val="008128AE"/>
    <w:rsid w:val="00813382"/>
    <w:rsid w:val="00814014"/>
    <w:rsid w:val="0081771C"/>
    <w:rsid w:val="00817A58"/>
    <w:rsid w:val="0082040B"/>
    <w:rsid w:val="008227FB"/>
    <w:rsid w:val="008239AF"/>
    <w:rsid w:val="00823F6B"/>
    <w:rsid w:val="0082428A"/>
    <w:rsid w:val="008245CE"/>
    <w:rsid w:val="00824EA6"/>
    <w:rsid w:val="00830E4C"/>
    <w:rsid w:val="00850776"/>
    <w:rsid w:val="008565DD"/>
    <w:rsid w:val="00861309"/>
    <w:rsid w:val="00862C76"/>
    <w:rsid w:val="00866657"/>
    <w:rsid w:val="00874D84"/>
    <w:rsid w:val="00874EE9"/>
    <w:rsid w:val="00876AC9"/>
    <w:rsid w:val="008772D2"/>
    <w:rsid w:val="0088179E"/>
    <w:rsid w:val="00881AC4"/>
    <w:rsid w:val="00883B29"/>
    <w:rsid w:val="00887F95"/>
    <w:rsid w:val="008B0A1A"/>
    <w:rsid w:val="008B5984"/>
    <w:rsid w:val="008B7070"/>
    <w:rsid w:val="008B7877"/>
    <w:rsid w:val="008C0CB6"/>
    <w:rsid w:val="008C6D75"/>
    <w:rsid w:val="008D05E4"/>
    <w:rsid w:val="008D1D38"/>
    <w:rsid w:val="008E0F32"/>
    <w:rsid w:val="008E2997"/>
    <w:rsid w:val="008E4FA5"/>
    <w:rsid w:val="008E63A7"/>
    <w:rsid w:val="008F2332"/>
    <w:rsid w:val="008F6C10"/>
    <w:rsid w:val="00906B4E"/>
    <w:rsid w:val="00911294"/>
    <w:rsid w:val="009116C9"/>
    <w:rsid w:val="00922325"/>
    <w:rsid w:val="009229EC"/>
    <w:rsid w:val="00925D11"/>
    <w:rsid w:val="00927636"/>
    <w:rsid w:val="00936BDE"/>
    <w:rsid w:val="0094194C"/>
    <w:rsid w:val="009423E4"/>
    <w:rsid w:val="00943309"/>
    <w:rsid w:val="0094597D"/>
    <w:rsid w:val="00946FDE"/>
    <w:rsid w:val="00947C33"/>
    <w:rsid w:val="0095067F"/>
    <w:rsid w:val="00963141"/>
    <w:rsid w:val="00965E35"/>
    <w:rsid w:val="00967443"/>
    <w:rsid w:val="0097462C"/>
    <w:rsid w:val="00976562"/>
    <w:rsid w:val="00977DFD"/>
    <w:rsid w:val="009947F2"/>
    <w:rsid w:val="0099543D"/>
    <w:rsid w:val="009A0D45"/>
    <w:rsid w:val="009A1D79"/>
    <w:rsid w:val="009B0343"/>
    <w:rsid w:val="009B28B2"/>
    <w:rsid w:val="009B72A3"/>
    <w:rsid w:val="009C2541"/>
    <w:rsid w:val="009C3896"/>
    <w:rsid w:val="009C444A"/>
    <w:rsid w:val="009C7FA4"/>
    <w:rsid w:val="009D0625"/>
    <w:rsid w:val="009D0A80"/>
    <w:rsid w:val="009D3802"/>
    <w:rsid w:val="009E001D"/>
    <w:rsid w:val="009E08EC"/>
    <w:rsid w:val="009E0A83"/>
    <w:rsid w:val="009E1864"/>
    <w:rsid w:val="009F0B11"/>
    <w:rsid w:val="00A013A7"/>
    <w:rsid w:val="00A028F9"/>
    <w:rsid w:val="00A031E4"/>
    <w:rsid w:val="00A15639"/>
    <w:rsid w:val="00A15EBC"/>
    <w:rsid w:val="00A24F33"/>
    <w:rsid w:val="00A33ABC"/>
    <w:rsid w:val="00A352C4"/>
    <w:rsid w:val="00A37394"/>
    <w:rsid w:val="00A403FE"/>
    <w:rsid w:val="00A42FFC"/>
    <w:rsid w:val="00A45BAC"/>
    <w:rsid w:val="00A50335"/>
    <w:rsid w:val="00A51787"/>
    <w:rsid w:val="00A51B1F"/>
    <w:rsid w:val="00A55453"/>
    <w:rsid w:val="00A6143C"/>
    <w:rsid w:val="00A617AE"/>
    <w:rsid w:val="00A663FA"/>
    <w:rsid w:val="00A66D62"/>
    <w:rsid w:val="00A6756C"/>
    <w:rsid w:val="00A70160"/>
    <w:rsid w:val="00A7026E"/>
    <w:rsid w:val="00A77FAA"/>
    <w:rsid w:val="00A823F1"/>
    <w:rsid w:val="00A86744"/>
    <w:rsid w:val="00A94131"/>
    <w:rsid w:val="00A974D3"/>
    <w:rsid w:val="00AA3290"/>
    <w:rsid w:val="00AA5BB2"/>
    <w:rsid w:val="00AB2D13"/>
    <w:rsid w:val="00AB59FD"/>
    <w:rsid w:val="00AC0D60"/>
    <w:rsid w:val="00AC3092"/>
    <w:rsid w:val="00AE321A"/>
    <w:rsid w:val="00AE3601"/>
    <w:rsid w:val="00AF036F"/>
    <w:rsid w:val="00B05851"/>
    <w:rsid w:val="00B10462"/>
    <w:rsid w:val="00B12762"/>
    <w:rsid w:val="00B200A6"/>
    <w:rsid w:val="00B23DBF"/>
    <w:rsid w:val="00B327A4"/>
    <w:rsid w:val="00B32F95"/>
    <w:rsid w:val="00B337A7"/>
    <w:rsid w:val="00B34703"/>
    <w:rsid w:val="00B362DE"/>
    <w:rsid w:val="00B37DA0"/>
    <w:rsid w:val="00B4075A"/>
    <w:rsid w:val="00B45DBC"/>
    <w:rsid w:val="00B51CE1"/>
    <w:rsid w:val="00B55336"/>
    <w:rsid w:val="00B56302"/>
    <w:rsid w:val="00B565EB"/>
    <w:rsid w:val="00B60085"/>
    <w:rsid w:val="00B63866"/>
    <w:rsid w:val="00B718A4"/>
    <w:rsid w:val="00B75FE7"/>
    <w:rsid w:val="00B8557F"/>
    <w:rsid w:val="00B8558E"/>
    <w:rsid w:val="00BA677A"/>
    <w:rsid w:val="00BB21FF"/>
    <w:rsid w:val="00BC1E68"/>
    <w:rsid w:val="00BC3997"/>
    <w:rsid w:val="00BE0663"/>
    <w:rsid w:val="00BE07F8"/>
    <w:rsid w:val="00BE79B5"/>
    <w:rsid w:val="00BF5351"/>
    <w:rsid w:val="00C06905"/>
    <w:rsid w:val="00C101D5"/>
    <w:rsid w:val="00C127F1"/>
    <w:rsid w:val="00C12CCC"/>
    <w:rsid w:val="00C13690"/>
    <w:rsid w:val="00C14253"/>
    <w:rsid w:val="00C15F0B"/>
    <w:rsid w:val="00C1732E"/>
    <w:rsid w:val="00C25695"/>
    <w:rsid w:val="00C25F9A"/>
    <w:rsid w:val="00C3290D"/>
    <w:rsid w:val="00C46E7D"/>
    <w:rsid w:val="00C5485C"/>
    <w:rsid w:val="00C569DC"/>
    <w:rsid w:val="00C60CAF"/>
    <w:rsid w:val="00C6270E"/>
    <w:rsid w:val="00C66486"/>
    <w:rsid w:val="00C670DB"/>
    <w:rsid w:val="00C74095"/>
    <w:rsid w:val="00C76D8D"/>
    <w:rsid w:val="00C80DB7"/>
    <w:rsid w:val="00C832DC"/>
    <w:rsid w:val="00C83C8B"/>
    <w:rsid w:val="00C90101"/>
    <w:rsid w:val="00C9179D"/>
    <w:rsid w:val="00C92D00"/>
    <w:rsid w:val="00C9597F"/>
    <w:rsid w:val="00CB183A"/>
    <w:rsid w:val="00CB26FD"/>
    <w:rsid w:val="00CB4014"/>
    <w:rsid w:val="00CB55F1"/>
    <w:rsid w:val="00CB742B"/>
    <w:rsid w:val="00CC4F1F"/>
    <w:rsid w:val="00CC5940"/>
    <w:rsid w:val="00CD51E5"/>
    <w:rsid w:val="00CD5ABC"/>
    <w:rsid w:val="00CE6554"/>
    <w:rsid w:val="00CE7B34"/>
    <w:rsid w:val="00CF6D08"/>
    <w:rsid w:val="00D021E1"/>
    <w:rsid w:val="00D03648"/>
    <w:rsid w:val="00D04305"/>
    <w:rsid w:val="00D0508C"/>
    <w:rsid w:val="00D1087C"/>
    <w:rsid w:val="00D13AD5"/>
    <w:rsid w:val="00D36DEE"/>
    <w:rsid w:val="00D37011"/>
    <w:rsid w:val="00D4696F"/>
    <w:rsid w:val="00D54EDD"/>
    <w:rsid w:val="00D577DA"/>
    <w:rsid w:val="00D64DF8"/>
    <w:rsid w:val="00D71BE2"/>
    <w:rsid w:val="00D72C87"/>
    <w:rsid w:val="00D77CFB"/>
    <w:rsid w:val="00D81305"/>
    <w:rsid w:val="00D83C32"/>
    <w:rsid w:val="00D85F34"/>
    <w:rsid w:val="00DA1C6B"/>
    <w:rsid w:val="00DA3D0C"/>
    <w:rsid w:val="00DA6058"/>
    <w:rsid w:val="00DB438F"/>
    <w:rsid w:val="00DC12C6"/>
    <w:rsid w:val="00DC1E29"/>
    <w:rsid w:val="00DC3C5D"/>
    <w:rsid w:val="00DC5484"/>
    <w:rsid w:val="00DD05F7"/>
    <w:rsid w:val="00DD3799"/>
    <w:rsid w:val="00DD3886"/>
    <w:rsid w:val="00DD5276"/>
    <w:rsid w:val="00DD636A"/>
    <w:rsid w:val="00DD6829"/>
    <w:rsid w:val="00DD6E4D"/>
    <w:rsid w:val="00DD7632"/>
    <w:rsid w:val="00DE4145"/>
    <w:rsid w:val="00DF0F2E"/>
    <w:rsid w:val="00E074D8"/>
    <w:rsid w:val="00E1190A"/>
    <w:rsid w:val="00E17BA4"/>
    <w:rsid w:val="00E23971"/>
    <w:rsid w:val="00E26639"/>
    <w:rsid w:val="00E26697"/>
    <w:rsid w:val="00E27B0F"/>
    <w:rsid w:val="00E4677F"/>
    <w:rsid w:val="00E4776B"/>
    <w:rsid w:val="00E615C3"/>
    <w:rsid w:val="00E65099"/>
    <w:rsid w:val="00E67A35"/>
    <w:rsid w:val="00E735E3"/>
    <w:rsid w:val="00E9395A"/>
    <w:rsid w:val="00E93ECB"/>
    <w:rsid w:val="00EA20A2"/>
    <w:rsid w:val="00EA6287"/>
    <w:rsid w:val="00EA6B4A"/>
    <w:rsid w:val="00EB6453"/>
    <w:rsid w:val="00EC2C7D"/>
    <w:rsid w:val="00ED1A3F"/>
    <w:rsid w:val="00ED58C1"/>
    <w:rsid w:val="00ED6F61"/>
    <w:rsid w:val="00EE1D2C"/>
    <w:rsid w:val="00EE1DCA"/>
    <w:rsid w:val="00EE265F"/>
    <w:rsid w:val="00EF291C"/>
    <w:rsid w:val="00F043C7"/>
    <w:rsid w:val="00F04D0E"/>
    <w:rsid w:val="00F05039"/>
    <w:rsid w:val="00F05E57"/>
    <w:rsid w:val="00F14C0B"/>
    <w:rsid w:val="00F21642"/>
    <w:rsid w:val="00F24974"/>
    <w:rsid w:val="00F24C5F"/>
    <w:rsid w:val="00F27BFF"/>
    <w:rsid w:val="00F32B94"/>
    <w:rsid w:val="00F32DC6"/>
    <w:rsid w:val="00F346B8"/>
    <w:rsid w:val="00F3490B"/>
    <w:rsid w:val="00F4066B"/>
    <w:rsid w:val="00F46930"/>
    <w:rsid w:val="00F72535"/>
    <w:rsid w:val="00F74EE6"/>
    <w:rsid w:val="00F75F28"/>
    <w:rsid w:val="00F831E5"/>
    <w:rsid w:val="00F849B2"/>
    <w:rsid w:val="00F84FEB"/>
    <w:rsid w:val="00F867C4"/>
    <w:rsid w:val="00F92038"/>
    <w:rsid w:val="00F929CD"/>
    <w:rsid w:val="00F9432E"/>
    <w:rsid w:val="00FA786F"/>
    <w:rsid w:val="00FB39CB"/>
    <w:rsid w:val="00FB4968"/>
    <w:rsid w:val="00FB6BD8"/>
    <w:rsid w:val="00FC44D1"/>
    <w:rsid w:val="00FC4F7F"/>
    <w:rsid w:val="00FC711B"/>
    <w:rsid w:val="00FC74C4"/>
    <w:rsid w:val="00FD484B"/>
    <w:rsid w:val="00FD6561"/>
    <w:rsid w:val="00FD6AC0"/>
    <w:rsid w:val="00FE5A1E"/>
    <w:rsid w:val="00FF37F6"/>
    <w:rsid w:val="00FF7DD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5F3054E-7A4E-4D85-B929-6F310CFA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2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2DDE"/>
  </w:style>
  <w:style w:type="paragraph" w:customStyle="1" w:styleId="Default">
    <w:name w:val="Default"/>
    <w:rsid w:val="00CB74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14C0B"/>
    <w:rPr>
      <w:sz w:val="24"/>
      <w:szCs w:val="24"/>
    </w:rPr>
  </w:style>
  <w:style w:type="paragraph" w:customStyle="1" w:styleId="paragraph">
    <w:name w:val="paragraph"/>
    <w:basedOn w:val="Normal"/>
    <w:rsid w:val="00242D60"/>
    <w:rPr>
      <w:lang w:val="de-AT" w:eastAsia="zh-CN"/>
    </w:rPr>
  </w:style>
  <w:style w:type="character" w:customStyle="1" w:styleId="spellingerror">
    <w:name w:val="spellingerror"/>
    <w:basedOn w:val="DefaultParagraphFont"/>
    <w:rsid w:val="00242D60"/>
  </w:style>
  <w:style w:type="character" w:customStyle="1" w:styleId="normaltextrun">
    <w:name w:val="normaltextrun"/>
    <w:basedOn w:val="DefaultParagraphFont"/>
    <w:rsid w:val="00242D60"/>
  </w:style>
  <w:style w:type="character" w:customStyle="1" w:styleId="eop">
    <w:name w:val="eop"/>
    <w:basedOn w:val="DefaultParagraphFont"/>
    <w:rsid w:val="0024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mailto:stefano.dallavia@zumtobelgroup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nstudio.com/" TargetMode="External"/><Relationship Id="rId17" Type="http://schemas.openxmlformats.org/officeDocument/2006/relationships/hyperlink" Target="http://www.zumtobe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zumtobe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mtobel.com/it-it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zumtobel.i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9F3FCB-B00D-4154-977E-F88611D3F0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862F9-991A-4B3E-8CE5-AC9A52E2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6046</Characters>
  <Application>Microsoft Office Word</Application>
  <DocSecurity>0</DocSecurity>
  <Lines>50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NIGHTSIGHT schafft Licht-Erlebniswelten im nächtlichen Statdbild</vt:lpstr>
      <vt:lpstr>NIGHTSIGHT schafft Licht-Erlebniswelten im nächtlichen Statdbild</vt:lpstr>
      <vt:lpstr>NIGHTSIGHT schafft Licht-Erlebniswelten im nächtlichen Statdbild</vt:lpstr>
    </vt:vector>
  </TitlesOfParts>
  <Company>Zumtobel Lighting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NIGHTSIGHT schafft Licht-Erlebniswelten im nächtlichen Statdbild</dc:title>
  <dc:subject>Outdoor</dc:subject>
  <dc:creator>gottschalka</dc:creator>
  <cp:lastModifiedBy>Reimann Andreas</cp:lastModifiedBy>
  <cp:revision>17</cp:revision>
  <cp:lastPrinted>2016-03-11T08:54:00Z</cp:lastPrinted>
  <dcterms:created xsi:type="dcterms:W3CDTF">2016-02-26T13:41:00Z</dcterms:created>
  <dcterms:modified xsi:type="dcterms:W3CDTF">2016-03-11T08:55:00Z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  <property fmtid="{D5CDD505-2E9C-101B-9397-08002B2CF9AE}" pid="5" name="_DocHome">
    <vt:i4>232851219</vt:i4>
  </property>
</Properties>
</file>