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Default="000C7E06" w:rsidP="00C101D5">
      <w:pPr>
        <w:spacing w:line="360" w:lineRule="auto"/>
        <w:jc w:val="both"/>
        <w:rPr>
          <w:rFonts w:ascii="Arial" w:hAnsi="Arial" w:cs="Arial"/>
          <w:sz w:val="20"/>
          <w:szCs w:val="20"/>
        </w:rPr>
      </w:pPr>
      <w:bookmarkStart w:id="0" w:name="_GoBack"/>
      <w:bookmarkEnd w:id="0"/>
      <w:r>
        <w:rPr>
          <w:rFonts w:ascii="Arial" w:hAnsi="Arial"/>
          <w:sz w:val="20"/>
        </w:rPr>
        <w:t xml:space="preserve"> </w:t>
      </w:r>
    </w:p>
    <w:p w:rsidR="00C101D5" w:rsidRPr="00F04900" w:rsidRDefault="00C101D5" w:rsidP="00C101D5">
      <w:pPr>
        <w:spacing w:line="360" w:lineRule="auto"/>
        <w:jc w:val="both"/>
        <w:rPr>
          <w:rFonts w:ascii="Arial" w:hAnsi="Arial" w:cs="Arial"/>
          <w:b/>
          <w:sz w:val="20"/>
          <w:szCs w:val="20"/>
        </w:rPr>
      </w:pPr>
      <w:r>
        <w:rPr>
          <w:rFonts w:ascii="Arial" w:hAnsi="Arial"/>
          <w:b/>
          <w:sz w:val="20"/>
        </w:rPr>
        <w:t>Communiqué de presse</w:t>
      </w:r>
    </w:p>
    <w:p w:rsidR="00C101D5" w:rsidRDefault="00C101D5"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12762" w:rsidRPr="00E9395A" w:rsidRDefault="004625A4" w:rsidP="002F5747">
      <w:pPr>
        <w:spacing w:after="200" w:line="360" w:lineRule="auto"/>
        <w:jc w:val="both"/>
        <w:rPr>
          <w:rFonts w:ascii="Arial" w:hAnsi="Arial" w:cs="Arial"/>
          <w:b/>
          <w:sz w:val="28"/>
          <w:szCs w:val="28"/>
        </w:rPr>
      </w:pPr>
      <w:r>
        <w:rPr>
          <w:rFonts w:ascii="Arial" w:hAnsi="Arial"/>
          <w:b/>
          <w:sz w:val="28"/>
        </w:rPr>
        <w:t>Zumtobel étend sa compétence dans le domaine de l'éclairage extérieur</w:t>
      </w:r>
    </w:p>
    <w:p w:rsidR="00E9395A" w:rsidRPr="00E9395A" w:rsidRDefault="004625A4" w:rsidP="002F5747">
      <w:pPr>
        <w:spacing w:after="200" w:line="360" w:lineRule="auto"/>
        <w:jc w:val="both"/>
        <w:rPr>
          <w:rFonts w:ascii="Arial" w:hAnsi="Arial" w:cs="Arial"/>
          <w:b/>
        </w:rPr>
      </w:pPr>
      <w:r>
        <w:rPr>
          <w:rFonts w:ascii="Arial" w:hAnsi="Arial"/>
          <w:b/>
        </w:rPr>
        <w:t>Des solutions lumière de Zumtobel pour un éclairage spécifique aux tâches des espaces extérieurs</w:t>
      </w:r>
    </w:p>
    <w:p w:rsidR="006D2982" w:rsidRDefault="000B21BE" w:rsidP="004625A4">
      <w:pPr>
        <w:spacing w:line="360" w:lineRule="auto"/>
        <w:jc w:val="both"/>
        <w:rPr>
          <w:rFonts w:ascii="Arial" w:hAnsi="Arial" w:cs="Arial"/>
          <w:bCs/>
          <w:sz w:val="20"/>
          <w:szCs w:val="20"/>
        </w:rPr>
      </w:pPr>
      <w:r>
        <w:rPr>
          <w:rFonts w:ascii="Arial" w:hAnsi="Arial"/>
          <w:i/>
          <w:sz w:val="20"/>
        </w:rPr>
        <w:t xml:space="preserve">Dornbirn, </w:t>
      </w:r>
      <w:r w:rsidR="009D43EB">
        <w:rPr>
          <w:rFonts w:ascii="Arial" w:hAnsi="Arial"/>
          <w:i/>
          <w:sz w:val="20"/>
        </w:rPr>
        <w:t xml:space="preserve">fevrier </w:t>
      </w:r>
      <w:r>
        <w:rPr>
          <w:rFonts w:ascii="Arial" w:hAnsi="Arial"/>
          <w:i/>
          <w:sz w:val="20"/>
        </w:rPr>
        <w:t>2016 –</w:t>
      </w:r>
      <w:r>
        <w:rPr>
          <w:rFonts w:ascii="Arial" w:hAnsi="Arial"/>
          <w:sz w:val="20"/>
        </w:rPr>
        <w:t xml:space="preserve"> </w:t>
      </w:r>
      <w:r>
        <w:rPr>
          <w:rFonts w:ascii="Arial" w:hAnsi="Arial"/>
          <w:b/>
          <w:sz w:val="20"/>
        </w:rPr>
        <w:t>Au salon Light + Building, qui se déroule du 13 au 18 mars</w:t>
      </w:r>
      <w:r w:rsidR="00777289">
        <w:rPr>
          <w:rFonts w:ascii="Arial" w:hAnsi="Arial"/>
          <w:b/>
          <w:sz w:val="20"/>
        </w:rPr>
        <w:t xml:space="preserve"> 2016</w:t>
      </w:r>
      <w:r>
        <w:rPr>
          <w:rFonts w:ascii="Arial" w:hAnsi="Arial"/>
          <w:b/>
          <w:sz w:val="20"/>
        </w:rPr>
        <w:t xml:space="preserve">, </w:t>
      </w:r>
      <w:hyperlink r:id="rId11">
        <w:r>
          <w:rPr>
            <w:rStyle w:val="Hyperlink"/>
            <w:rFonts w:ascii="Arial" w:hAnsi="Arial"/>
            <w:b/>
            <w:sz w:val="20"/>
          </w:rPr>
          <w:t>Zumtobel</w:t>
        </w:r>
      </w:hyperlink>
      <w:r>
        <w:rPr>
          <w:rFonts w:ascii="Arial" w:hAnsi="Arial"/>
          <w:b/>
          <w:sz w:val="20"/>
        </w:rPr>
        <w:t xml:space="preserve"> montre combien l'éclairage extérieur peut être diversifié. Son offre lumière est axée sur les besoins humains individuels dans l'espace urbain. Avec la nouvelle application, Zumtobel propose aux architectes et éclairagistes de nouvelles possibilités d'éclairer les chemins, places, rues et façades en fonction des tâches spécifiques. Zumtobel a développé son concept d'éclairage en collaboration avec l'équipe de design d'UNStudio.</w:t>
      </w:r>
    </w:p>
    <w:p w:rsidR="004625A4" w:rsidRDefault="004625A4" w:rsidP="004625A4">
      <w:pPr>
        <w:spacing w:line="360" w:lineRule="auto"/>
        <w:jc w:val="both"/>
        <w:rPr>
          <w:rFonts w:ascii="Arial" w:hAnsi="Arial" w:cs="Arial"/>
          <w:sz w:val="20"/>
          <w:szCs w:val="20"/>
        </w:rPr>
      </w:pPr>
    </w:p>
    <w:p w:rsidR="00D13AD5" w:rsidRDefault="006D2982" w:rsidP="004625A4">
      <w:pPr>
        <w:spacing w:line="360" w:lineRule="auto"/>
        <w:jc w:val="both"/>
        <w:rPr>
          <w:rFonts w:ascii="Arial" w:hAnsi="Arial" w:cs="Arial"/>
          <w:sz w:val="20"/>
          <w:szCs w:val="20"/>
        </w:rPr>
      </w:pPr>
      <w:r>
        <w:rPr>
          <w:rFonts w:ascii="Arial" w:hAnsi="Arial"/>
          <w:sz w:val="20"/>
        </w:rPr>
        <w:t xml:space="preserve">L'espace urbain nocturne pose de nombreux défis à l'éclairage : celui-ci doit mettre les façades en scène de manière qu'elles attirent l'attention, éclairer uniformément les rues et les chemins afin de renforcer l'impression de sécurité ou projeter une lumière valorisante sur les places pour en faire des lieux de rassemblement – et tout cela en ménageant les ressources et sans pollution lumineuse. Notamment la nuit, les citadins accordent une importance primordiale à la sécurité et l'orientation dans l'espace urbain. À l'occasion de l'année internationale de la lumière, Zumtobel avait déjà présenté, avec SUPERSYSTEM outdoor, une première solution lumière pour l'éclairage extérieur. SUPERSYSTEM outdoor permet la mise en scène et l'éclairage ciblé des espaces extérieurs. Zumtobel étend maintenant son portefeuille pour l'éclairage extérieur et apporte ainsi une réponse aux tâches différenciées de l'éclairage et aux besoins humains. </w:t>
      </w:r>
    </w:p>
    <w:p w:rsidR="00D13AD5" w:rsidRDefault="00D13AD5" w:rsidP="004625A4">
      <w:pPr>
        <w:spacing w:line="360" w:lineRule="auto"/>
        <w:jc w:val="both"/>
        <w:rPr>
          <w:rFonts w:ascii="Arial" w:hAnsi="Arial" w:cs="Arial"/>
          <w:sz w:val="20"/>
          <w:szCs w:val="20"/>
        </w:rPr>
      </w:pPr>
    </w:p>
    <w:p w:rsidR="004625A4" w:rsidRPr="004625A4" w:rsidRDefault="00D13AD5" w:rsidP="004625A4">
      <w:pPr>
        <w:spacing w:line="360" w:lineRule="auto"/>
        <w:jc w:val="both"/>
        <w:rPr>
          <w:rFonts w:ascii="Arial" w:hAnsi="Arial" w:cs="Arial"/>
          <w:sz w:val="20"/>
          <w:szCs w:val="20"/>
        </w:rPr>
      </w:pPr>
      <w:r>
        <w:rPr>
          <w:rFonts w:ascii="Arial" w:hAnsi="Arial"/>
          <w:sz w:val="20"/>
        </w:rPr>
        <w:t>Zumtobel a développé le système modulaire</w:t>
      </w:r>
      <w:r w:rsidR="00CD7877">
        <w:rPr>
          <w:rFonts w:ascii="Arial" w:hAnsi="Arial"/>
          <w:sz w:val="20"/>
        </w:rPr>
        <w:t xml:space="preserve"> d'éclairage extérieur à LED NIG</w:t>
      </w:r>
      <w:r>
        <w:rPr>
          <w:rFonts w:ascii="Arial" w:hAnsi="Arial"/>
          <w:sz w:val="20"/>
        </w:rPr>
        <w:t>HTSIGHT en étroite collaboration avec les experts et designers de Ben van Berkel d'UN</w:t>
      </w:r>
      <w:r w:rsidR="00CD7877">
        <w:rPr>
          <w:rFonts w:ascii="Arial" w:hAnsi="Arial"/>
          <w:sz w:val="20"/>
        </w:rPr>
        <w:t>Studio. La gamme de produits NIG</w:t>
      </w:r>
      <w:r>
        <w:rPr>
          <w:rFonts w:ascii="Arial" w:hAnsi="Arial"/>
          <w:sz w:val="20"/>
        </w:rPr>
        <w:t xml:space="preserve">HTSIGHT englobe tous les outils d'éclairage permettant d'éclairer uniformément les surfaces tant horizontales que verticales et de placer des accents ciblés. Le guidage précis du flux assure une excellente protection contre l'éblouissement tout en évitant la dispersion de lumière. Des versions avec une température de couleur de 3 000 K et 4 000 K permettent d'éclairer tant de vieux quartiers historiques qu'une silhouette urbaine moderne. Grâce à son langage des formes parfaitement homogène, même de jour, NIGHTSIGHT est perçu comme un enrichissement de la physionomie de la ville. </w:t>
      </w:r>
    </w:p>
    <w:p w:rsidR="004625A4" w:rsidRPr="004625A4" w:rsidRDefault="004625A4" w:rsidP="004625A4">
      <w:pPr>
        <w:spacing w:line="360" w:lineRule="auto"/>
        <w:jc w:val="both"/>
        <w:rPr>
          <w:rFonts w:ascii="Arial" w:hAnsi="Arial" w:cs="Arial"/>
          <w:sz w:val="20"/>
          <w:szCs w:val="20"/>
        </w:rPr>
      </w:pPr>
    </w:p>
    <w:p w:rsidR="00D13AD5" w:rsidRDefault="004625A4" w:rsidP="006D2982">
      <w:pPr>
        <w:spacing w:line="360" w:lineRule="auto"/>
        <w:jc w:val="both"/>
        <w:rPr>
          <w:rFonts w:ascii="Arial" w:hAnsi="Arial" w:cs="Arial"/>
          <w:bCs/>
          <w:sz w:val="20"/>
          <w:szCs w:val="20"/>
        </w:rPr>
      </w:pPr>
      <w:r>
        <w:rPr>
          <w:rFonts w:ascii="Arial" w:hAnsi="Arial"/>
          <w:sz w:val="20"/>
        </w:rPr>
        <w:lastRenderedPageBreak/>
        <w:t xml:space="preserve">Avec ses produits pour l'éclairage intérieur, Zumtobel propose un portefeuille exceptionnel pour modeler un paysage urbain attrayant. Les rues et les places, tout comme les bâtiments </w:t>
      </w:r>
      <w:r w:rsidR="00CD7877">
        <w:rPr>
          <w:rFonts w:ascii="Arial" w:hAnsi="Arial"/>
          <w:sz w:val="20"/>
        </w:rPr>
        <w:t>publics comme</w:t>
      </w:r>
      <w:r>
        <w:rPr>
          <w:rFonts w:ascii="Arial" w:hAnsi="Arial"/>
          <w:sz w:val="20"/>
        </w:rPr>
        <w:t xml:space="preserve"> les musées se présentent ainsi dans un design unitaire avec une identité unique. Avec cette approche un peu différente, jumelée avec NIGHTSIGHT, l'espace urbain gagne en attractivité. Ce portefeuille permet en outre aux éclairagistes et architectes de concevoir une solution lumière complète. NIGHTSIGHT sera présenté en première au salon Light + Building 2016.</w:t>
      </w:r>
    </w:p>
    <w:p w:rsidR="004625A4" w:rsidRPr="004625A4" w:rsidRDefault="004625A4" w:rsidP="004625A4">
      <w:pPr>
        <w:spacing w:line="360" w:lineRule="auto"/>
        <w:jc w:val="both"/>
        <w:rPr>
          <w:rFonts w:ascii="Arial" w:hAnsi="Arial" w:cs="Arial"/>
          <w:sz w:val="20"/>
          <w:szCs w:val="20"/>
        </w:rPr>
      </w:pPr>
    </w:p>
    <w:p w:rsidR="00DC1E29" w:rsidRDefault="004625A4" w:rsidP="00DC1E29">
      <w:pPr>
        <w:spacing w:line="360" w:lineRule="auto"/>
        <w:jc w:val="both"/>
        <w:rPr>
          <w:rFonts w:ascii="Arial" w:hAnsi="Arial" w:cs="Arial"/>
          <w:b/>
          <w:sz w:val="20"/>
          <w:szCs w:val="20"/>
        </w:rPr>
      </w:pPr>
      <w:r>
        <w:rPr>
          <w:rFonts w:ascii="Arial" w:hAnsi="Arial"/>
          <w:b/>
          <w:sz w:val="20"/>
        </w:rPr>
        <w:t>Zumtobel au salon Light + Building</w:t>
      </w:r>
    </w:p>
    <w:p w:rsidR="00232D55" w:rsidRDefault="00DC1E29" w:rsidP="00DC1E29">
      <w:pPr>
        <w:spacing w:line="360" w:lineRule="auto"/>
        <w:jc w:val="both"/>
        <w:rPr>
          <w:rFonts w:ascii="Arial" w:hAnsi="Arial" w:cs="Arial"/>
          <w:sz w:val="20"/>
          <w:szCs w:val="20"/>
        </w:rPr>
      </w:pPr>
      <w:r>
        <w:rPr>
          <w:rFonts w:ascii="Arial" w:hAnsi="Arial"/>
          <w:sz w:val="20"/>
        </w:rPr>
        <w:t>Light + Building, le salon international de l'éclairage et de la technique de bâtiment, se tiendra du 13 au 18 mars à Francfort-sur-le-Main. Au stand Zumtobel (halle 2.0, stand B30/31) de quelque 340 m², les visiteurs découvriront toute la gamme de solutions d'éclairage intelligentes. Les zones Bureau, Industrie, Vente et présentation, Art et culture, et Éclairage extérieur, s'ajustant sur l'évolution de la lumière du jour, sont disposées dans le sens des aiguilles d'une montre.</w:t>
      </w:r>
    </w:p>
    <w:p w:rsidR="00DC1E29" w:rsidRDefault="00DC1E29" w:rsidP="00DC1E29">
      <w:pPr>
        <w:spacing w:after="200" w:line="360" w:lineRule="auto"/>
        <w:jc w:val="both"/>
        <w:rPr>
          <w:rFonts w:ascii="Arial" w:hAnsi="Arial"/>
          <w:b/>
          <w:sz w:val="20"/>
        </w:rPr>
      </w:pPr>
      <w:r>
        <w:rPr>
          <w:rFonts w:ascii="Arial" w:hAnsi="Arial"/>
          <w:sz w:val="20"/>
        </w:rPr>
        <w:t>Cette année, Zumtobel partage pour la première fois son stand avec ses marques sœurs Thorn, Tridonic et acdc. Toutes font partie du groupe Zumtobel international et exposent sur le stand B30/31 dans la halle 2.0. Si vous désirez obtenir de plus amples informations sur Zumtobel et sur le salon Light + Building 2016, ainsi que sur l'inscription à une visite guidée de notre stand, connectez-vous au site</w:t>
      </w:r>
      <w:r w:rsidR="009D43EB" w:rsidRPr="009D43EB">
        <w:rPr>
          <w:rFonts w:ascii="Arial" w:hAnsi="Arial"/>
          <w:b/>
          <w:sz w:val="20"/>
        </w:rPr>
        <w:t xml:space="preserve"> </w:t>
      </w:r>
      <w:hyperlink r:id="rId12" w:history="1">
        <w:r w:rsidR="009D43EB" w:rsidRPr="009D43EB">
          <w:rPr>
            <w:rStyle w:val="Hyperlink"/>
            <w:rFonts w:ascii="Arial" w:hAnsi="Arial"/>
            <w:sz w:val="20"/>
          </w:rPr>
          <w:t>http://www.zumtobel.com/lightbuilding2016</w:t>
        </w:r>
      </w:hyperlink>
      <w:r w:rsidR="009D43EB">
        <w:rPr>
          <w:rFonts w:ascii="Arial" w:hAnsi="Arial"/>
          <w:sz w:val="20"/>
        </w:rPr>
        <w:t xml:space="preserve">. </w:t>
      </w:r>
    </w:p>
    <w:p w:rsidR="009D43EB" w:rsidRDefault="009D43EB" w:rsidP="00DC1E29">
      <w:pPr>
        <w:spacing w:after="200" w:line="360" w:lineRule="auto"/>
        <w:jc w:val="both"/>
        <w:rPr>
          <w:rFonts w:ascii="Arial" w:hAnsi="Arial" w:cs="Arial"/>
          <w:sz w:val="20"/>
          <w:szCs w:val="20"/>
        </w:rPr>
      </w:pPr>
    </w:p>
    <w:p w:rsidR="004B31D7" w:rsidRPr="00DC1E29" w:rsidRDefault="00D226AE" w:rsidP="00F24C5F">
      <w:pPr>
        <w:spacing w:after="120" w:line="360" w:lineRule="auto"/>
        <w:jc w:val="both"/>
        <w:rPr>
          <w:rFonts w:ascii="Arial" w:hAnsi="Arial" w:cs="Arial"/>
          <w:sz w:val="20"/>
          <w:szCs w:val="20"/>
        </w:rPr>
      </w:pPr>
      <w:hyperlink r:id="rId13">
        <w:r w:rsidR="007E282E">
          <w:rPr>
            <w:rStyle w:val="Hyperlink"/>
            <w:rFonts w:ascii="Arial" w:hAnsi="Arial"/>
            <w:sz w:val="20"/>
          </w:rPr>
          <w:t>light+building</w:t>
        </w:r>
      </w:hyperlink>
      <w:r w:rsidR="007E282E">
        <w:rPr>
          <w:rFonts w:ascii="Arial" w:hAnsi="Arial"/>
          <w:sz w:val="20"/>
        </w:rPr>
        <w:t>, 13 </w:t>
      </w:r>
      <w:r w:rsidR="009C61D7">
        <w:rPr>
          <w:rFonts w:ascii="Arial" w:hAnsi="Arial"/>
          <w:sz w:val="20"/>
        </w:rPr>
        <w:t>–</w:t>
      </w:r>
      <w:r w:rsidR="007E282E">
        <w:rPr>
          <w:rFonts w:ascii="Arial" w:hAnsi="Arial"/>
          <w:sz w:val="20"/>
        </w:rPr>
        <w:t xml:space="preserve"> 18.03.2016 à Francfort-sur-le-Main </w:t>
      </w:r>
    </w:p>
    <w:p w:rsidR="00022DDE" w:rsidRPr="009D43EB" w:rsidRDefault="004B31D7" w:rsidP="00F24C5F">
      <w:pPr>
        <w:spacing w:after="120" w:line="360" w:lineRule="auto"/>
        <w:jc w:val="both"/>
        <w:rPr>
          <w:rFonts w:ascii="Arial" w:hAnsi="Arial" w:cs="Arial"/>
          <w:sz w:val="20"/>
          <w:szCs w:val="20"/>
          <w:lang w:val="de-AT"/>
        </w:rPr>
      </w:pPr>
      <w:r w:rsidRPr="009D43EB">
        <w:rPr>
          <w:rFonts w:ascii="Arial" w:hAnsi="Arial"/>
          <w:sz w:val="20"/>
          <w:lang w:val="de-AT"/>
        </w:rPr>
        <w:t>Stand du groupe Zumtobel : halle 2.0, stand B30/31</w:t>
      </w:r>
    </w:p>
    <w:p w:rsidR="00022DDE" w:rsidRPr="009D43EB" w:rsidRDefault="00022DDE" w:rsidP="00F24C5F">
      <w:pPr>
        <w:spacing w:after="120" w:line="360" w:lineRule="auto"/>
        <w:jc w:val="both"/>
        <w:rPr>
          <w:rFonts w:ascii="Arial" w:hAnsi="Arial" w:cs="Arial"/>
          <w:sz w:val="20"/>
          <w:szCs w:val="20"/>
          <w:lang w:val="de-AT"/>
        </w:rPr>
      </w:pPr>
    </w:p>
    <w:p w:rsidR="00CB742B" w:rsidRPr="009D43EB" w:rsidRDefault="00D37011" w:rsidP="00CB742B">
      <w:pPr>
        <w:pStyle w:val="Default"/>
        <w:rPr>
          <w:lang w:val="de-AT"/>
        </w:rPr>
      </w:pPr>
      <w:r w:rsidRPr="009D43EB">
        <w:rPr>
          <w:lang w:val="de-AT"/>
        </w:rPr>
        <w:br w:type="page"/>
      </w:r>
    </w:p>
    <w:p w:rsidR="00B565EB" w:rsidRPr="00927636" w:rsidRDefault="00B565EB" w:rsidP="004C720A">
      <w:pPr>
        <w:spacing w:after="200"/>
        <w:rPr>
          <w:rFonts w:ascii="Arial" w:hAnsi="Arial" w:cs="Arial"/>
          <w:sz w:val="20"/>
          <w:szCs w:val="20"/>
        </w:rPr>
      </w:pPr>
      <w:r>
        <w:rPr>
          <w:rFonts w:ascii="Arial" w:hAnsi="Arial"/>
          <w:b/>
          <w:sz w:val="20"/>
        </w:rPr>
        <w:lastRenderedPageBreak/>
        <w:t>Légendes :</w:t>
      </w:r>
    </w:p>
    <w:p w:rsidR="00BE79B5" w:rsidRPr="00272B67" w:rsidRDefault="00B565EB" w:rsidP="00491099">
      <w:pPr>
        <w:spacing w:after="200" w:line="360" w:lineRule="auto"/>
        <w:jc w:val="both"/>
        <w:outlineLvl w:val="0"/>
        <w:rPr>
          <w:rFonts w:ascii="Arial" w:hAnsi="Arial" w:cs="Arial"/>
          <w:bCs/>
          <w:sz w:val="16"/>
          <w:szCs w:val="16"/>
        </w:rPr>
      </w:pPr>
      <w:r>
        <w:rPr>
          <w:rFonts w:ascii="Arial" w:hAnsi="Arial"/>
          <w:sz w:val="20"/>
        </w:rPr>
        <w:t>(Crédits photos : Zumtobel)</w:t>
      </w:r>
    </w:p>
    <w:p w:rsidR="001D1920" w:rsidRPr="004C720A" w:rsidRDefault="009D43EB" w:rsidP="00C101D5">
      <w:pPr>
        <w:spacing w:line="360" w:lineRule="auto"/>
        <w:ind w:right="21"/>
        <w:rPr>
          <w:rFonts w:ascii="Arial" w:hAnsi="Arial" w:cs="Arial"/>
          <w:bCs/>
          <w:sz w:val="20"/>
          <w:szCs w:val="20"/>
        </w:rPr>
      </w:pPr>
      <w:r>
        <w:rPr>
          <w:rFonts w:ascii="Arial" w:hAnsi="Arial" w:cs="Arial"/>
          <w:bCs/>
          <w:noProof/>
          <w:sz w:val="20"/>
          <w:szCs w:val="20"/>
          <w:lang w:val="de-AT" w:eastAsia="zh-CN" w:bidi="ar-SA"/>
        </w:rPr>
        <w:drawing>
          <wp:inline distT="0" distB="0" distL="0" distR="0" wp14:anchorId="2395F4D9" wp14:editId="4ADEFC14">
            <wp:extent cx="2473979" cy="1781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125_ZUM_Product-01_cut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3573" cy="1788082"/>
                    </a:xfrm>
                    <a:prstGeom prst="rect">
                      <a:avLst/>
                    </a:prstGeom>
                  </pic:spPr>
                </pic:pic>
              </a:graphicData>
            </a:graphic>
          </wp:inline>
        </w:drawing>
      </w:r>
    </w:p>
    <w:p w:rsidR="00DC1E29" w:rsidRDefault="00DC1E29" w:rsidP="00DC1E29">
      <w:pPr>
        <w:spacing w:line="360" w:lineRule="auto"/>
        <w:jc w:val="both"/>
        <w:rPr>
          <w:rFonts w:ascii="Arial" w:hAnsi="Arial"/>
          <w:sz w:val="20"/>
        </w:rPr>
      </w:pPr>
      <w:r>
        <w:rPr>
          <w:rFonts w:ascii="Arial" w:hAnsi="Arial"/>
          <w:b/>
          <w:sz w:val="20"/>
        </w:rPr>
        <w:t xml:space="preserve">Image 1 : </w:t>
      </w:r>
      <w:r w:rsidR="009C61D7">
        <w:rPr>
          <w:rFonts w:ascii="Arial" w:hAnsi="Arial"/>
          <w:sz w:val="20"/>
        </w:rPr>
        <w:t>La gamme de produits NIG</w:t>
      </w:r>
      <w:r>
        <w:rPr>
          <w:rFonts w:ascii="Arial" w:hAnsi="Arial"/>
          <w:sz w:val="20"/>
        </w:rPr>
        <w:t>HTSIGHT englobe tous les outils d'éclairage permettant d'éclairer uniformément les surfaces tant horizontales que verticales et de placer des accents ciblés.</w:t>
      </w:r>
    </w:p>
    <w:p w:rsidR="00DC1E29" w:rsidRPr="009D43EB" w:rsidRDefault="009D43EB" w:rsidP="00DC1E29">
      <w:pPr>
        <w:spacing w:line="360" w:lineRule="auto"/>
        <w:jc w:val="both"/>
        <w:rPr>
          <w:rFonts w:ascii="Arial" w:hAnsi="Arial" w:cs="Arial"/>
          <w:b/>
          <w:sz w:val="20"/>
          <w:szCs w:val="20"/>
        </w:rPr>
      </w:pPr>
      <w:r w:rsidRPr="00FF7FD3">
        <w:rPr>
          <w:rFonts w:ascii="Arial" w:hAnsi="Arial" w:cs="Arial"/>
          <w:bCs/>
          <w:noProof/>
          <w:sz w:val="20"/>
          <w:szCs w:val="20"/>
          <w:lang w:val="de-AT" w:eastAsia="zh-CN" w:bidi="ar-SA"/>
        </w:rPr>
        <w:drawing>
          <wp:inline distT="0" distB="0" distL="0" distR="0" wp14:anchorId="2827171E" wp14:editId="7EAEA8A5">
            <wp:extent cx="2428875" cy="1717842"/>
            <wp:effectExtent l="0" t="0" r="0" b="0"/>
            <wp:docPr id="4" name="Picture 4" descr="\\dop110\LK_BrandCommunication\01_Content\Events Awards\2016\light+building preview 2016\Pressetexte\Final\Zumtobel_SUPERSYSTEM outdo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Events Awards\2016\light+building preview 2016\Pressetexte\Final\Zumtobel_SUPERSYSTEM outdoor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117" cy="1724379"/>
                    </a:xfrm>
                    <a:prstGeom prst="rect">
                      <a:avLst/>
                    </a:prstGeom>
                    <a:noFill/>
                    <a:ln>
                      <a:noFill/>
                    </a:ln>
                  </pic:spPr>
                </pic:pic>
              </a:graphicData>
            </a:graphic>
          </wp:inline>
        </w:drawing>
      </w:r>
    </w:p>
    <w:p w:rsidR="00DC1E29" w:rsidRDefault="00DC1E29" w:rsidP="00DC1E29">
      <w:pPr>
        <w:spacing w:line="360" w:lineRule="auto"/>
        <w:jc w:val="both"/>
        <w:rPr>
          <w:rFonts w:ascii="Arial" w:hAnsi="Arial" w:cs="Arial"/>
          <w:sz w:val="20"/>
          <w:szCs w:val="20"/>
        </w:rPr>
      </w:pPr>
      <w:r>
        <w:rPr>
          <w:rFonts w:ascii="Arial" w:hAnsi="Arial"/>
          <w:b/>
          <w:sz w:val="20"/>
        </w:rPr>
        <w:t>Image 2 :</w:t>
      </w:r>
      <w:r>
        <w:rPr>
          <w:rFonts w:ascii="Arial" w:hAnsi="Arial"/>
          <w:sz w:val="20"/>
        </w:rPr>
        <w:t xml:space="preserve"> </w:t>
      </w:r>
      <w:r w:rsidR="009D43EB">
        <w:rPr>
          <w:rFonts w:ascii="Arial" w:hAnsi="Arial"/>
          <w:sz w:val="20"/>
        </w:rPr>
        <w:t>À l'occasion de l'année internationale de la lumière, Zumtobel avait déjà présenté, avec SUPERSYSTEM outdoor, une première solution lumière pour l'éclairage extérieur.</w:t>
      </w:r>
    </w:p>
    <w:p w:rsidR="00DC1E29" w:rsidRDefault="009D43EB" w:rsidP="00DC1E29">
      <w:pPr>
        <w:spacing w:line="360" w:lineRule="auto"/>
        <w:jc w:val="both"/>
        <w:rPr>
          <w:rFonts w:ascii="Arial" w:hAnsi="Arial" w:cs="Arial"/>
          <w:sz w:val="20"/>
          <w:szCs w:val="20"/>
        </w:rPr>
      </w:pPr>
      <w:r w:rsidRPr="00710293">
        <w:rPr>
          <w:rFonts w:ascii="Arial" w:hAnsi="Arial" w:cs="Arial"/>
          <w:bCs/>
          <w:noProof/>
          <w:sz w:val="16"/>
          <w:szCs w:val="16"/>
          <w:lang w:val="de-AT" w:eastAsia="zh-CN" w:bidi="ar-SA"/>
        </w:rPr>
        <w:drawing>
          <wp:inline distT="0" distB="0" distL="0" distR="0" wp14:anchorId="64B0C806" wp14:editId="6CF6682B">
            <wp:extent cx="1781175" cy="2450364"/>
            <wp:effectExtent l="0" t="0" r="0" b="0"/>
            <wp:docPr id="2" name="Picture 2" descr="\\dop110\LK_BrandCommunication\01_Content\Projects\Zumtobel Outdoor Architectural\Pressemitteilung\©Inga Powilleit_Portrait Ben van Berk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110\LK_BrandCommunication\01_Content\Projects\Zumtobel Outdoor Architectural\Pressemitteilung\©Inga Powilleit_Portrait Ben van Berkel (1).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783033" cy="2452921"/>
                    </a:xfrm>
                    <a:prstGeom prst="rect">
                      <a:avLst/>
                    </a:prstGeom>
                    <a:noFill/>
                    <a:ln>
                      <a:noFill/>
                    </a:ln>
                  </pic:spPr>
                </pic:pic>
              </a:graphicData>
            </a:graphic>
          </wp:inline>
        </w:drawing>
      </w:r>
    </w:p>
    <w:p w:rsidR="009D43EB" w:rsidRPr="009D43EB" w:rsidRDefault="00DC1E29" w:rsidP="009D43EB">
      <w:pPr>
        <w:spacing w:line="360" w:lineRule="auto"/>
        <w:ind w:right="21"/>
        <w:rPr>
          <w:rFonts w:ascii="Arial" w:hAnsi="Arial" w:cs="Arial"/>
          <w:bCs/>
          <w:sz w:val="20"/>
          <w:szCs w:val="20"/>
          <w:lang w:val="nl-NL"/>
        </w:rPr>
      </w:pPr>
      <w:r w:rsidRPr="009D43EB">
        <w:rPr>
          <w:rFonts w:ascii="Arial" w:hAnsi="Arial"/>
          <w:b/>
          <w:sz w:val="20"/>
          <w:lang w:val="nl-NL"/>
        </w:rPr>
        <w:t>Image 3 :</w:t>
      </w:r>
      <w:r w:rsidRPr="009D43EB">
        <w:rPr>
          <w:rFonts w:ascii="Arial" w:hAnsi="Arial"/>
          <w:sz w:val="20"/>
          <w:lang w:val="nl-NL"/>
        </w:rPr>
        <w:t xml:space="preserve"> </w:t>
      </w:r>
      <w:r w:rsidR="009D43EB" w:rsidRPr="00D70B95">
        <w:rPr>
          <w:rFonts w:ascii="Arial" w:hAnsi="Arial" w:cs="Arial"/>
          <w:bCs/>
          <w:sz w:val="20"/>
          <w:szCs w:val="20"/>
          <w:lang w:val="nl-NL"/>
        </w:rPr>
        <w:t>Ben van Berkel, UNStudio ©</w:t>
      </w:r>
      <w:r w:rsidR="009D43EB">
        <w:rPr>
          <w:rFonts w:ascii="Arial" w:hAnsi="Arial" w:cs="Arial"/>
          <w:bCs/>
          <w:sz w:val="20"/>
          <w:szCs w:val="20"/>
          <w:lang w:val="nl-NL"/>
        </w:rPr>
        <w:t xml:space="preserve"> Inga Powilleit</w:t>
      </w:r>
    </w:p>
    <w:p w:rsidR="00DC1E29" w:rsidRDefault="00DC1E29" w:rsidP="00DC1E29">
      <w:pPr>
        <w:spacing w:line="360" w:lineRule="auto"/>
        <w:jc w:val="both"/>
        <w:rPr>
          <w:rFonts w:ascii="Arial" w:hAnsi="Arial" w:cs="Arial"/>
          <w:sz w:val="20"/>
          <w:szCs w:val="20"/>
          <w:lang w:val="nl-NL"/>
        </w:rPr>
      </w:pPr>
    </w:p>
    <w:p w:rsidR="009D43EB" w:rsidRPr="009D43EB" w:rsidRDefault="009D43EB" w:rsidP="00DC1E29">
      <w:pPr>
        <w:spacing w:line="360" w:lineRule="auto"/>
        <w:jc w:val="both"/>
        <w:rPr>
          <w:rFonts w:ascii="Arial" w:hAnsi="Arial" w:cs="Arial"/>
          <w:sz w:val="20"/>
          <w:szCs w:val="20"/>
          <w:lang w:val="nl-NL"/>
        </w:rPr>
      </w:pPr>
    </w:p>
    <w:p w:rsidR="004F6A3C" w:rsidRPr="009D43EB" w:rsidRDefault="004F6A3C" w:rsidP="00C101D5">
      <w:pPr>
        <w:spacing w:line="360" w:lineRule="auto"/>
        <w:ind w:right="21"/>
        <w:rPr>
          <w:rFonts w:ascii="Arial" w:hAnsi="Arial" w:cs="Arial"/>
          <w:bCs/>
          <w:sz w:val="16"/>
          <w:szCs w:val="16"/>
          <w:lang w:val="nl-NL"/>
        </w:rPr>
      </w:pPr>
    </w:p>
    <w:p w:rsidR="00B60D5D" w:rsidRPr="009D43EB" w:rsidRDefault="00B60D5D" w:rsidP="009D43EB">
      <w:pPr>
        <w:rPr>
          <w:rFonts w:ascii="Arial" w:hAnsi="Arial" w:cs="Arial"/>
          <w:b/>
          <w:sz w:val="20"/>
          <w:szCs w:val="20"/>
          <w:lang w:val="nl-NL"/>
        </w:rPr>
      </w:pPr>
      <w:r w:rsidRPr="009D43EB">
        <w:rPr>
          <w:rFonts w:ascii="Arial" w:hAnsi="Arial" w:cs="Arial"/>
          <w:b/>
          <w:sz w:val="20"/>
          <w:szCs w:val="20"/>
          <w:lang w:val="nl-NL"/>
        </w:rPr>
        <w:lastRenderedPageBreak/>
        <w:t xml:space="preserve">Contact de presse: </w:t>
      </w:r>
    </w:p>
    <w:tbl>
      <w:tblPr>
        <w:tblW w:w="0" w:type="auto"/>
        <w:tblLook w:val="01E0" w:firstRow="1" w:lastRow="1" w:firstColumn="1" w:lastColumn="1" w:noHBand="0" w:noVBand="0"/>
      </w:tblPr>
      <w:tblGrid>
        <w:gridCol w:w="2802"/>
        <w:gridCol w:w="3205"/>
        <w:gridCol w:w="2990"/>
      </w:tblGrid>
      <w:tr w:rsidR="00B60D5D" w:rsidTr="00106B57">
        <w:tc>
          <w:tcPr>
            <w:tcW w:w="2802" w:type="dxa"/>
          </w:tcPr>
          <w:p w:rsidR="00B60D5D" w:rsidRPr="009D43EB" w:rsidRDefault="00B60D5D" w:rsidP="00106B57">
            <w:pPr>
              <w:ind w:right="23"/>
              <w:rPr>
                <w:rFonts w:ascii="Arial" w:eastAsia="Calibri" w:hAnsi="Arial" w:cs="Arial"/>
                <w:sz w:val="16"/>
                <w:szCs w:val="16"/>
                <w:lang w:eastAsia="de-DE"/>
              </w:rPr>
            </w:pPr>
            <w:r w:rsidRPr="009D43EB">
              <w:rPr>
                <w:rFonts w:ascii="Arial" w:eastAsia="Calibri" w:hAnsi="Arial" w:cs="Arial"/>
                <w:sz w:val="16"/>
                <w:szCs w:val="16"/>
                <w:lang w:eastAsia="de-DE"/>
              </w:rPr>
              <w:t>Zumtobel Lighting GmbH</w:t>
            </w:r>
          </w:p>
          <w:p w:rsidR="00B60D5D" w:rsidRPr="009D43EB" w:rsidRDefault="00E9034F" w:rsidP="00106B57">
            <w:pPr>
              <w:ind w:right="23"/>
              <w:rPr>
                <w:rFonts w:ascii="Arial" w:eastAsia="Calibri" w:hAnsi="Arial" w:cs="Arial"/>
                <w:sz w:val="16"/>
                <w:szCs w:val="16"/>
                <w:lang w:eastAsia="de-DE"/>
              </w:rPr>
            </w:pPr>
            <w:r>
              <w:rPr>
                <w:rFonts w:ascii="Arial" w:eastAsia="Calibri" w:hAnsi="Arial" w:cs="Arial"/>
                <w:sz w:val="16"/>
                <w:szCs w:val="16"/>
                <w:lang w:eastAsia="de-DE"/>
              </w:rPr>
              <w:t>Andreas Reimann</w:t>
            </w:r>
          </w:p>
          <w:p w:rsidR="00B60D5D" w:rsidRPr="009D43EB" w:rsidRDefault="00E9034F" w:rsidP="00106B57">
            <w:pPr>
              <w:ind w:right="23"/>
              <w:rPr>
                <w:rFonts w:ascii="Arial" w:hAnsi="Arial"/>
                <w:sz w:val="16"/>
                <w:lang w:eastAsia="nl-BE" w:bidi="nl-BE"/>
              </w:rPr>
            </w:pPr>
            <w:r>
              <w:rPr>
                <w:rFonts w:ascii="Arial" w:hAnsi="Arial"/>
                <w:sz w:val="16"/>
                <w:lang w:eastAsia="nl-BE" w:bidi="nl-BE"/>
              </w:rPr>
              <w:t>Brand PR Manager</w:t>
            </w:r>
          </w:p>
          <w:p w:rsidR="00B60D5D" w:rsidRPr="009D43EB" w:rsidRDefault="00B60D5D" w:rsidP="00106B57">
            <w:pPr>
              <w:ind w:right="23"/>
              <w:rPr>
                <w:rFonts w:ascii="Arial" w:eastAsia="Calibri" w:hAnsi="Arial" w:cs="Arial"/>
                <w:sz w:val="16"/>
                <w:szCs w:val="16"/>
                <w:lang w:eastAsia="de-DE"/>
              </w:rPr>
            </w:pPr>
            <w:r w:rsidRPr="009D43EB">
              <w:rPr>
                <w:rFonts w:ascii="Arial" w:eastAsia="Calibri" w:hAnsi="Arial" w:cs="Arial"/>
                <w:sz w:val="16"/>
                <w:szCs w:val="16"/>
                <w:lang w:eastAsia="de-DE"/>
              </w:rPr>
              <w:t>Schweizer Strasse 30</w:t>
            </w:r>
          </w:p>
          <w:p w:rsidR="00B60D5D" w:rsidRPr="009D43EB" w:rsidRDefault="00B60D5D" w:rsidP="00106B57">
            <w:pPr>
              <w:ind w:right="23"/>
              <w:rPr>
                <w:rFonts w:ascii="Arial" w:eastAsia="Calibri" w:hAnsi="Arial" w:cs="Arial"/>
                <w:sz w:val="16"/>
                <w:szCs w:val="16"/>
                <w:lang w:eastAsia="de-DE"/>
              </w:rPr>
            </w:pPr>
            <w:r w:rsidRPr="009D43EB">
              <w:rPr>
                <w:rFonts w:ascii="Arial" w:eastAsia="Calibri" w:hAnsi="Arial" w:cs="Arial"/>
                <w:sz w:val="16"/>
                <w:szCs w:val="16"/>
                <w:lang w:eastAsia="de-DE"/>
              </w:rPr>
              <w:t>A-6850 Dornbirn</w:t>
            </w:r>
          </w:p>
          <w:p w:rsidR="00B60D5D" w:rsidRPr="009D43EB" w:rsidRDefault="00B60D5D" w:rsidP="00106B57">
            <w:pPr>
              <w:ind w:right="23"/>
              <w:rPr>
                <w:rFonts w:ascii="Arial" w:eastAsia="Calibri" w:hAnsi="Arial" w:cs="Arial"/>
                <w:sz w:val="16"/>
                <w:szCs w:val="16"/>
                <w:lang w:eastAsia="de-DE"/>
              </w:rPr>
            </w:pPr>
          </w:p>
          <w:p w:rsidR="00B60D5D" w:rsidRDefault="00B60D5D" w:rsidP="00106B57">
            <w:pPr>
              <w:ind w:right="23"/>
              <w:rPr>
                <w:rFonts w:ascii="Arial" w:eastAsia="Calibri" w:hAnsi="Arial" w:cs="Arial"/>
                <w:sz w:val="16"/>
                <w:szCs w:val="16"/>
                <w:lang w:val="pt-BR" w:eastAsia="de-DE"/>
              </w:rPr>
            </w:pPr>
            <w:r w:rsidRPr="009D43EB">
              <w:rPr>
                <w:rFonts w:ascii="Arial" w:eastAsia="Calibri" w:hAnsi="Arial" w:cs="Arial"/>
                <w:sz w:val="16"/>
                <w:szCs w:val="16"/>
              </w:rPr>
              <w:t>Tél:</w:t>
            </w:r>
            <w:r>
              <w:rPr>
                <w:rFonts w:ascii="Arial" w:eastAsia="Calibri" w:hAnsi="Arial" w:cs="Arial"/>
                <w:sz w:val="16"/>
                <w:szCs w:val="16"/>
                <w:lang w:val="pt-BR" w:eastAsia="de-DE"/>
              </w:rPr>
              <w:t xml:space="preserve">      +43 5572 390 265</w:t>
            </w:r>
            <w:r w:rsidR="00E9034F">
              <w:rPr>
                <w:rFonts w:ascii="Arial" w:eastAsia="Calibri" w:hAnsi="Arial" w:cs="Arial"/>
                <w:sz w:val="16"/>
                <w:szCs w:val="16"/>
                <w:lang w:val="pt-BR" w:eastAsia="de-DE"/>
              </w:rPr>
              <w:t>22</w:t>
            </w:r>
          </w:p>
          <w:p w:rsidR="00B60D5D" w:rsidRDefault="00B60D5D" w:rsidP="00106B57">
            <w:pPr>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00E9034F">
              <w:rPr>
                <w:rFonts w:ascii="Arial" w:hAnsi="Arial" w:cs="Arial"/>
                <w:sz w:val="16"/>
                <w:szCs w:val="16"/>
                <w:lang w:val="pt-BR" w:eastAsia="de-DE"/>
              </w:rPr>
              <w:t>+43 664 80892 3334</w:t>
            </w:r>
          </w:p>
          <w:p w:rsidR="00B60D5D" w:rsidRPr="009D43EB" w:rsidRDefault="00D226AE" w:rsidP="00106B57">
            <w:pPr>
              <w:ind w:right="23"/>
              <w:rPr>
                <w:rStyle w:val="Hyperlink"/>
                <w:rFonts w:eastAsia="Calibri"/>
                <w:lang w:val="nb-NO" w:eastAsia="de-DE"/>
              </w:rPr>
            </w:pPr>
            <w:hyperlink r:id="rId17" w:history="1">
              <w:r w:rsidR="00B60D5D">
                <w:rPr>
                  <w:rStyle w:val="Hyperlink"/>
                  <w:rFonts w:ascii="Arial" w:eastAsia="Calibri" w:hAnsi="Arial" w:cs="Arial"/>
                  <w:sz w:val="16"/>
                  <w:szCs w:val="16"/>
                  <w:lang w:val="pt-BR" w:eastAsia="de-DE"/>
                </w:rPr>
                <w:t>press@zumtobel.com</w:t>
              </w:r>
            </w:hyperlink>
          </w:p>
          <w:p w:rsidR="00B60D5D" w:rsidRDefault="00D226AE" w:rsidP="00106B57">
            <w:pPr>
              <w:ind w:right="23"/>
              <w:rPr>
                <w:rFonts w:ascii="Arial" w:eastAsia="Calibri" w:hAnsi="Arial" w:cs="Arial"/>
                <w:sz w:val="16"/>
                <w:szCs w:val="16"/>
                <w:lang w:val="pt-BR" w:eastAsia="de-DE"/>
              </w:rPr>
            </w:pPr>
            <w:hyperlink r:id="rId18" w:history="1">
              <w:r w:rsidR="00B60D5D" w:rsidRPr="009D43EB">
                <w:rPr>
                  <w:rStyle w:val="Hyperlink"/>
                  <w:rFonts w:ascii="Arial" w:eastAsia="Calibri" w:hAnsi="Arial" w:cs="Arial"/>
                  <w:sz w:val="16"/>
                  <w:szCs w:val="16"/>
                  <w:lang w:val="nb-NO" w:eastAsia="de-DE"/>
                </w:rPr>
                <w:t>www.zumtobel.com</w:t>
              </w:r>
            </w:hyperlink>
          </w:p>
          <w:p w:rsidR="00B60D5D" w:rsidRDefault="00B60D5D" w:rsidP="00106B57">
            <w:pPr>
              <w:ind w:right="23"/>
              <w:rPr>
                <w:rFonts w:ascii="Arial" w:eastAsia="Calibri" w:hAnsi="Arial" w:cs="Arial"/>
                <w:bCs/>
                <w:sz w:val="16"/>
                <w:szCs w:val="16"/>
                <w:lang w:val="pt-BR" w:eastAsia="de-DE"/>
              </w:rPr>
            </w:pPr>
          </w:p>
        </w:tc>
        <w:tc>
          <w:tcPr>
            <w:tcW w:w="3205" w:type="dxa"/>
          </w:tcPr>
          <w:p w:rsidR="00B60D5D" w:rsidRDefault="00B60D5D" w:rsidP="00106B57">
            <w:pPr>
              <w:ind w:right="23"/>
              <w:rPr>
                <w:rFonts w:ascii="Arial" w:eastAsia="Calibri" w:hAnsi="Arial" w:cs="Arial"/>
                <w:bCs/>
                <w:sz w:val="16"/>
                <w:szCs w:val="16"/>
                <w:lang w:eastAsia="de-DE"/>
              </w:rPr>
            </w:pPr>
            <w:r>
              <w:rPr>
                <w:rFonts w:ascii="Arial" w:eastAsia="Calibri" w:hAnsi="Arial" w:cs="Arial"/>
                <w:bCs/>
                <w:sz w:val="16"/>
                <w:szCs w:val="16"/>
                <w:lang w:eastAsia="de-DE"/>
              </w:rPr>
              <w:t>Thorn Europhane</w:t>
            </w:r>
            <w:r>
              <w:rPr>
                <w:rFonts w:ascii="Arial" w:eastAsia="Calibri" w:hAnsi="Arial" w:cs="Arial"/>
                <w:bCs/>
                <w:sz w:val="16"/>
                <w:szCs w:val="16"/>
                <w:lang w:eastAsia="de-DE"/>
              </w:rPr>
              <w:br/>
              <w:t>Jean-Charles Lozat</w:t>
            </w:r>
          </w:p>
          <w:p w:rsidR="00B60D5D" w:rsidRDefault="00B60D5D" w:rsidP="00106B57">
            <w:pPr>
              <w:ind w:right="23"/>
              <w:rPr>
                <w:rFonts w:ascii="Arial" w:eastAsia="Calibri" w:hAnsi="Arial" w:cs="Arial"/>
                <w:bCs/>
                <w:sz w:val="16"/>
                <w:szCs w:val="16"/>
                <w:lang w:eastAsia="de-DE"/>
              </w:rPr>
            </w:pPr>
            <w:r>
              <w:rPr>
                <w:rFonts w:ascii="Arial" w:eastAsia="Calibri" w:hAnsi="Arial" w:cs="Arial"/>
                <w:bCs/>
                <w:sz w:val="16"/>
                <w:szCs w:val="16"/>
                <w:lang w:eastAsia="de-DE"/>
              </w:rPr>
              <w:t>Chargé de Communication</w:t>
            </w:r>
            <w:r>
              <w:rPr>
                <w:rFonts w:ascii="Arial" w:eastAsia="Calibri" w:hAnsi="Arial" w:cs="Arial"/>
                <w:bCs/>
                <w:sz w:val="16"/>
                <w:szCs w:val="16"/>
                <w:lang w:eastAsia="de-DE"/>
              </w:rPr>
              <w:br/>
              <w:t>156 Boulevard Haussmann</w:t>
            </w:r>
          </w:p>
          <w:p w:rsidR="00B60D5D" w:rsidRDefault="00B60D5D" w:rsidP="00106B57">
            <w:pPr>
              <w:ind w:right="23"/>
              <w:rPr>
                <w:rFonts w:ascii="Arial" w:eastAsia="Calibri" w:hAnsi="Arial" w:cs="Arial"/>
                <w:bCs/>
                <w:sz w:val="16"/>
                <w:szCs w:val="16"/>
                <w:lang w:eastAsia="de-DE"/>
              </w:rPr>
            </w:pPr>
            <w:r>
              <w:rPr>
                <w:rFonts w:ascii="Arial" w:eastAsia="Calibri" w:hAnsi="Arial" w:cs="Arial"/>
                <w:bCs/>
                <w:sz w:val="16"/>
                <w:szCs w:val="16"/>
                <w:lang w:eastAsia="de-DE"/>
              </w:rPr>
              <w:t>F-75379 Paris Cedex 08</w:t>
            </w:r>
          </w:p>
          <w:p w:rsidR="00B60D5D" w:rsidRPr="00B60D5D" w:rsidRDefault="00B60D5D" w:rsidP="00106B57">
            <w:pPr>
              <w:ind w:right="23"/>
              <w:rPr>
                <w:rFonts w:ascii="Arial" w:eastAsia="Calibri" w:hAnsi="Arial" w:cs="Arial"/>
                <w:bCs/>
                <w:sz w:val="16"/>
                <w:szCs w:val="16"/>
                <w:lang w:eastAsia="de-DE"/>
              </w:rPr>
            </w:pPr>
          </w:p>
          <w:p w:rsidR="00B60D5D" w:rsidRDefault="00B60D5D" w:rsidP="00106B57">
            <w:pPr>
              <w:ind w:right="23"/>
              <w:rPr>
                <w:rFonts w:ascii="Arial" w:eastAsia="Calibri" w:hAnsi="Arial" w:cs="Arial"/>
                <w:bCs/>
                <w:sz w:val="16"/>
                <w:szCs w:val="16"/>
                <w:lang w:eastAsia="de-DE"/>
              </w:rPr>
            </w:pPr>
            <w:r w:rsidRPr="00B60D5D">
              <w:rPr>
                <w:rFonts w:ascii="Arial" w:eastAsia="Calibri" w:hAnsi="Arial" w:cs="Arial"/>
                <w:sz w:val="16"/>
                <w:szCs w:val="16"/>
              </w:rPr>
              <w:t>Tél:</w:t>
            </w:r>
            <w:r>
              <w:rPr>
                <w:rFonts w:ascii="Arial" w:eastAsia="Calibri" w:hAnsi="Arial" w:cs="Arial"/>
                <w:sz w:val="16"/>
                <w:szCs w:val="16"/>
                <w:lang w:val="pt-BR" w:eastAsia="de-DE"/>
              </w:rPr>
              <w:t xml:space="preserve">      +</w:t>
            </w:r>
            <w:r w:rsidRPr="00B60D5D">
              <w:rPr>
                <w:rFonts w:ascii="Arial" w:hAnsi="Arial" w:cs="Arial"/>
                <w:color w:val="000000"/>
                <w:sz w:val="16"/>
                <w:szCs w:val="16"/>
                <w:shd w:val="clear" w:color="auto" w:fill="FFFFFF"/>
              </w:rPr>
              <w:t>33 1 49 53 62 52</w:t>
            </w:r>
          </w:p>
          <w:p w:rsidR="00B60D5D" w:rsidRDefault="00B60D5D" w:rsidP="00106B57">
            <w:pPr>
              <w:ind w:right="23"/>
              <w:rPr>
                <w:rFonts w:ascii="Arial" w:eastAsia="Calibri" w:hAnsi="Arial" w:cs="Arial"/>
                <w:bCs/>
                <w:sz w:val="16"/>
                <w:szCs w:val="16"/>
                <w:lang w:eastAsia="de-DE"/>
              </w:rPr>
            </w:pPr>
            <w:r>
              <w:rPr>
                <w:rFonts w:ascii="Arial" w:eastAsia="Calibri" w:hAnsi="Arial" w:cs="Arial"/>
                <w:sz w:val="16"/>
                <w:szCs w:val="16"/>
                <w:lang w:val="pt-BR" w:eastAsia="de-DE"/>
              </w:rPr>
              <w:t>Mobil</w:t>
            </w:r>
            <w:r>
              <w:rPr>
                <w:rFonts w:ascii="Arial" w:eastAsia="Calibri" w:hAnsi="Arial" w:cs="Arial"/>
                <w:bCs/>
                <w:sz w:val="16"/>
                <w:szCs w:val="16"/>
                <w:lang w:eastAsia="de-DE"/>
              </w:rPr>
              <w:t>:  +33 6 64 70 22 31</w:t>
            </w:r>
          </w:p>
          <w:p w:rsidR="00B60D5D" w:rsidRDefault="00D226AE" w:rsidP="00106B57">
            <w:pPr>
              <w:ind w:right="23"/>
              <w:rPr>
                <w:rFonts w:ascii="Arial" w:hAnsi="Arial" w:cs="Arial"/>
                <w:sz w:val="16"/>
                <w:szCs w:val="16"/>
              </w:rPr>
            </w:pPr>
            <w:hyperlink r:id="rId19" w:history="1">
              <w:r w:rsidR="00B60D5D">
                <w:rPr>
                  <w:rStyle w:val="Hyperlink"/>
                  <w:rFonts w:ascii="Arial" w:hAnsi="Arial" w:cs="Arial"/>
                  <w:sz w:val="16"/>
                  <w:szCs w:val="16"/>
                </w:rPr>
                <w:t>jean-charles.lozat@zumtobelgroup.com</w:t>
              </w:r>
            </w:hyperlink>
          </w:p>
          <w:p w:rsidR="00B60D5D" w:rsidRDefault="00D226AE" w:rsidP="00106B57">
            <w:pPr>
              <w:ind w:right="23"/>
              <w:rPr>
                <w:rFonts w:ascii="Arial" w:eastAsia="Calibri" w:hAnsi="Arial" w:cs="Arial"/>
                <w:bCs/>
                <w:sz w:val="16"/>
                <w:szCs w:val="16"/>
                <w:lang w:eastAsia="de-DE"/>
              </w:rPr>
            </w:pPr>
            <w:hyperlink r:id="rId20" w:history="1">
              <w:r w:rsidR="00B60D5D">
                <w:rPr>
                  <w:rStyle w:val="Hyperlink"/>
                  <w:rFonts w:ascii="Arial" w:eastAsia="Calibri" w:hAnsi="Arial" w:cs="Arial"/>
                  <w:bCs/>
                  <w:sz w:val="16"/>
                  <w:szCs w:val="16"/>
                  <w:lang w:eastAsia="de-DE"/>
                </w:rPr>
                <w:t>www.zumtobel.fr</w:t>
              </w:r>
            </w:hyperlink>
          </w:p>
          <w:p w:rsidR="00B60D5D" w:rsidRDefault="00B60D5D" w:rsidP="00106B57">
            <w:pPr>
              <w:ind w:right="23"/>
              <w:jc w:val="both"/>
              <w:rPr>
                <w:rFonts w:ascii="Arial" w:eastAsia="Calibri" w:hAnsi="Arial" w:cs="Arial"/>
                <w:bCs/>
                <w:sz w:val="16"/>
                <w:szCs w:val="16"/>
                <w:lang w:eastAsia="de-DE"/>
              </w:rPr>
            </w:pPr>
          </w:p>
          <w:p w:rsidR="00B60D5D" w:rsidRDefault="00B60D5D" w:rsidP="00106B57">
            <w:pPr>
              <w:ind w:right="23"/>
              <w:jc w:val="both"/>
              <w:rPr>
                <w:rFonts w:ascii="Arial" w:eastAsia="Calibri" w:hAnsi="Arial" w:cs="Arial"/>
                <w:bCs/>
                <w:sz w:val="16"/>
                <w:szCs w:val="16"/>
                <w:lang w:eastAsia="de-DE"/>
              </w:rPr>
            </w:pPr>
          </w:p>
        </w:tc>
        <w:tc>
          <w:tcPr>
            <w:tcW w:w="2990" w:type="dxa"/>
          </w:tcPr>
          <w:p w:rsidR="00B60D5D" w:rsidRDefault="00B60D5D" w:rsidP="00106B57">
            <w:pPr>
              <w:ind w:right="23"/>
              <w:rPr>
                <w:rFonts w:ascii="Arial" w:eastAsia="Calibri" w:hAnsi="Arial" w:cs="Arial"/>
                <w:bCs/>
                <w:sz w:val="16"/>
                <w:szCs w:val="16"/>
                <w:lang w:eastAsia="de-DE"/>
              </w:rPr>
            </w:pPr>
            <w:r>
              <w:rPr>
                <w:rFonts w:ascii="Arial" w:eastAsia="Calibri" w:hAnsi="Arial" w:cs="Arial"/>
                <w:bCs/>
                <w:sz w:val="16"/>
                <w:szCs w:val="16"/>
                <w:lang w:eastAsia="de-DE"/>
              </w:rPr>
              <w:t>ZG Lighting Benelux</w:t>
            </w:r>
          </w:p>
          <w:p w:rsidR="00B60D5D" w:rsidRPr="009D43EB" w:rsidRDefault="00B60D5D" w:rsidP="00106B57">
            <w:pPr>
              <w:ind w:right="23"/>
              <w:rPr>
                <w:rFonts w:ascii="Arial" w:hAnsi="Arial" w:cs="Arial"/>
                <w:sz w:val="16"/>
                <w:szCs w:val="16"/>
                <w:shd w:val="clear" w:color="auto" w:fill="FFFFFF"/>
                <w:lang w:eastAsia="nl-BE" w:bidi="nl-BE"/>
              </w:rPr>
            </w:pPr>
            <w:r>
              <w:rPr>
                <w:rFonts w:ascii="Arial" w:eastAsia="Calibri" w:hAnsi="Arial" w:cs="Arial"/>
                <w:bCs/>
                <w:sz w:val="16"/>
                <w:szCs w:val="16"/>
                <w:lang w:eastAsia="de-DE"/>
              </w:rPr>
              <w:t>Jacques Brouhier</w:t>
            </w:r>
            <w:r>
              <w:rPr>
                <w:rFonts w:ascii="Arial" w:eastAsia="Calibri" w:hAnsi="Arial" w:cs="Arial"/>
                <w:bCs/>
                <w:sz w:val="16"/>
                <w:szCs w:val="16"/>
                <w:lang w:eastAsia="de-DE"/>
              </w:rPr>
              <w:br/>
              <w:t>Marketing Manager Benelux</w:t>
            </w:r>
            <w:r>
              <w:rPr>
                <w:rFonts w:ascii="Arial" w:eastAsia="Calibri" w:hAnsi="Arial" w:cs="Arial"/>
                <w:bCs/>
                <w:sz w:val="16"/>
                <w:szCs w:val="16"/>
                <w:lang w:eastAsia="de-DE"/>
              </w:rPr>
              <w:br/>
            </w:r>
            <w:r w:rsidRPr="009D43EB">
              <w:rPr>
                <w:rFonts w:ascii="Arial" w:hAnsi="Arial" w:cs="Arial"/>
                <w:color w:val="333333"/>
                <w:sz w:val="16"/>
                <w:szCs w:val="16"/>
                <w:shd w:val="clear" w:color="auto" w:fill="FFFFFF"/>
                <w:lang w:eastAsia="nl-BE" w:bidi="nl-BE"/>
              </w:rPr>
              <w:t>Rijksweg 47 - Industriezone Puurs 442</w:t>
            </w:r>
            <w:r>
              <w:rPr>
                <w:rFonts w:ascii="Arial" w:eastAsia="Calibri" w:hAnsi="Arial" w:cs="Arial"/>
                <w:bCs/>
                <w:sz w:val="16"/>
                <w:szCs w:val="16"/>
                <w:lang w:eastAsia="de-DE"/>
              </w:rPr>
              <w:br/>
              <w:t>B-2870 Puurs</w:t>
            </w:r>
            <w:r w:rsidRPr="009D43EB">
              <w:rPr>
                <w:rFonts w:ascii="Arial" w:hAnsi="Arial" w:cs="Arial"/>
                <w:color w:val="333333"/>
                <w:sz w:val="16"/>
                <w:szCs w:val="16"/>
                <w:lang w:eastAsia="nl-BE" w:bidi="nl-BE"/>
              </w:rPr>
              <w:br/>
            </w:r>
            <w:r w:rsidRPr="009D43EB">
              <w:rPr>
                <w:rFonts w:ascii="Arial" w:hAnsi="Arial" w:cs="Arial"/>
                <w:color w:val="333333"/>
                <w:sz w:val="16"/>
                <w:szCs w:val="16"/>
                <w:lang w:eastAsia="nl-BE" w:bidi="nl-BE"/>
              </w:rPr>
              <w:br/>
            </w:r>
            <w:r>
              <w:rPr>
                <w:rFonts w:ascii="Arial" w:eastAsia="Calibri" w:hAnsi="Arial" w:cs="Arial"/>
                <w:sz w:val="16"/>
                <w:szCs w:val="16"/>
              </w:rPr>
              <w:t>Tél</w:t>
            </w:r>
            <w:r w:rsidRPr="00E6509D">
              <w:rPr>
                <w:rFonts w:ascii="Arial" w:eastAsia="Calibri" w:hAnsi="Arial" w:cs="Arial"/>
                <w:sz w:val="16"/>
                <w:szCs w:val="16"/>
              </w:rPr>
              <w:t>:</w:t>
            </w:r>
            <w:r>
              <w:rPr>
                <w:rFonts w:ascii="Arial" w:eastAsia="Calibri" w:hAnsi="Arial" w:cs="Arial"/>
                <w:sz w:val="16"/>
                <w:szCs w:val="16"/>
                <w:lang w:val="pt-BR" w:eastAsia="de-DE"/>
              </w:rPr>
              <w:t xml:space="preserve">      +</w:t>
            </w:r>
            <w:r w:rsidRPr="009D43EB">
              <w:rPr>
                <w:rFonts w:ascii="Arial" w:hAnsi="Arial" w:cs="Arial"/>
                <w:sz w:val="16"/>
                <w:szCs w:val="16"/>
                <w:shd w:val="clear" w:color="auto" w:fill="FFFFFF"/>
                <w:lang w:eastAsia="nl-BE" w:bidi="nl-BE"/>
              </w:rPr>
              <w:t>32 3 860 93 93</w:t>
            </w:r>
          </w:p>
          <w:p w:rsidR="00B60D5D" w:rsidRPr="009D43EB" w:rsidRDefault="00B60D5D" w:rsidP="00106B57">
            <w:pPr>
              <w:ind w:right="23"/>
              <w:rPr>
                <w:rFonts w:ascii="Arial" w:hAnsi="Arial" w:cs="Arial"/>
                <w:color w:val="333333"/>
                <w:sz w:val="16"/>
                <w:szCs w:val="16"/>
                <w:shd w:val="clear" w:color="auto" w:fill="FFFFFF"/>
                <w:lang w:eastAsia="nl-BE" w:bidi="nl-BE"/>
              </w:rPr>
            </w:pPr>
          </w:p>
          <w:p w:rsidR="00B60D5D" w:rsidRPr="009D43EB" w:rsidRDefault="00D226AE" w:rsidP="00106B57">
            <w:pPr>
              <w:ind w:right="23"/>
              <w:rPr>
                <w:rFonts w:ascii="Arial" w:hAnsi="Arial" w:cs="Arial"/>
                <w:color w:val="0000FF"/>
                <w:sz w:val="16"/>
                <w:szCs w:val="16"/>
                <w:u w:val="single"/>
                <w:lang w:eastAsia="nl-BE" w:bidi="nl-BE"/>
              </w:rPr>
            </w:pPr>
            <w:hyperlink r:id="rId21" w:history="1">
              <w:r w:rsidR="00B60D5D" w:rsidRPr="009D43EB">
                <w:rPr>
                  <w:rStyle w:val="Hyperlink"/>
                  <w:rFonts w:ascii="Arial" w:hAnsi="Arial" w:cs="Arial"/>
                  <w:sz w:val="16"/>
                  <w:szCs w:val="16"/>
                  <w:lang w:eastAsia="nl-BE" w:bidi="nl-BE"/>
                </w:rPr>
                <w:t>jacques.brouhier@zumtobelgroup.com</w:t>
              </w:r>
            </w:hyperlink>
          </w:p>
          <w:p w:rsidR="00B60D5D" w:rsidRPr="009D43EB" w:rsidRDefault="00D226AE" w:rsidP="00106B57">
            <w:pPr>
              <w:ind w:right="23"/>
              <w:rPr>
                <w:rFonts w:ascii="Arial" w:hAnsi="Arial" w:cs="Arial"/>
                <w:color w:val="333333"/>
                <w:sz w:val="16"/>
                <w:szCs w:val="16"/>
                <w:lang w:eastAsia="nl-BE" w:bidi="nl-BE"/>
              </w:rPr>
            </w:pPr>
            <w:hyperlink r:id="rId22" w:history="1">
              <w:r w:rsidR="00B60D5D" w:rsidRPr="009D43EB">
                <w:rPr>
                  <w:rStyle w:val="Hyperlink"/>
                  <w:rFonts w:ascii="Arial" w:hAnsi="Arial" w:cs="Arial"/>
                  <w:sz w:val="16"/>
                  <w:szCs w:val="16"/>
                  <w:lang w:eastAsia="nl-BE" w:bidi="nl-BE"/>
                </w:rPr>
                <w:t>www.zumtobel.be</w:t>
              </w:r>
            </w:hyperlink>
            <w:r w:rsidR="00B60D5D" w:rsidRPr="009D43EB">
              <w:rPr>
                <w:rFonts w:ascii="Arial" w:hAnsi="Arial" w:cs="Arial"/>
                <w:color w:val="333333"/>
                <w:sz w:val="16"/>
                <w:szCs w:val="16"/>
                <w:lang w:eastAsia="nl-BE" w:bidi="nl-BE"/>
              </w:rPr>
              <w:br/>
            </w:r>
            <w:hyperlink r:id="rId23" w:history="1">
              <w:r w:rsidR="00B60D5D" w:rsidRPr="009D43EB">
                <w:rPr>
                  <w:rStyle w:val="Hyperlink"/>
                  <w:rFonts w:ascii="Arial" w:hAnsi="Arial" w:cs="Arial"/>
                  <w:sz w:val="16"/>
                  <w:szCs w:val="16"/>
                  <w:lang w:eastAsia="nl-BE" w:bidi="nl-BE"/>
                </w:rPr>
                <w:t>www.zumtobel.nl</w:t>
              </w:r>
            </w:hyperlink>
          </w:p>
          <w:p w:rsidR="00B60D5D" w:rsidRPr="009D43EB" w:rsidRDefault="00D226AE" w:rsidP="00106B57">
            <w:pPr>
              <w:ind w:right="23"/>
              <w:rPr>
                <w:rFonts w:ascii="Arial" w:hAnsi="Arial" w:cs="Arial"/>
                <w:color w:val="0000FF"/>
                <w:sz w:val="16"/>
                <w:szCs w:val="16"/>
                <w:u w:val="single"/>
                <w:lang w:eastAsia="nl-BE" w:bidi="nl-BE"/>
              </w:rPr>
            </w:pPr>
            <w:hyperlink r:id="rId24" w:history="1">
              <w:r w:rsidR="00B60D5D" w:rsidRPr="009D43EB">
                <w:rPr>
                  <w:rStyle w:val="Hyperlink"/>
                  <w:rFonts w:ascii="Arial" w:hAnsi="Arial" w:cs="Arial"/>
                  <w:sz w:val="16"/>
                  <w:szCs w:val="16"/>
                  <w:lang w:eastAsia="nl-BE" w:bidi="nl-BE"/>
                </w:rPr>
                <w:t>www.zumtobel.lu</w:t>
              </w:r>
            </w:hyperlink>
          </w:p>
          <w:p w:rsidR="00B60D5D" w:rsidRPr="009D43EB" w:rsidRDefault="00B60D5D" w:rsidP="00106B57">
            <w:pPr>
              <w:ind w:right="23"/>
              <w:rPr>
                <w:rFonts w:ascii="Arial" w:eastAsia="Calibri" w:hAnsi="Arial" w:cs="Arial"/>
                <w:bCs/>
                <w:sz w:val="16"/>
                <w:szCs w:val="16"/>
                <w:lang w:eastAsia="de-DE"/>
              </w:rPr>
            </w:pPr>
          </w:p>
        </w:tc>
      </w:tr>
    </w:tbl>
    <w:p w:rsidR="00B60D5D" w:rsidRDefault="00B60D5D" w:rsidP="009D43EB">
      <w:pPr>
        <w:spacing w:line="360" w:lineRule="auto"/>
        <w:jc w:val="both"/>
        <w:rPr>
          <w:rFonts w:ascii="Arial" w:hAnsi="Arial" w:cs="Arial"/>
          <w:b/>
          <w:sz w:val="16"/>
          <w:szCs w:val="16"/>
        </w:rPr>
      </w:pPr>
      <w:r>
        <w:rPr>
          <w:rFonts w:ascii="Arial" w:hAnsi="Arial" w:cs="Arial"/>
          <w:sz w:val="20"/>
          <w:szCs w:val="20"/>
        </w:rPr>
        <w:br/>
      </w:r>
    </w:p>
    <w:p w:rsidR="00B60D5D" w:rsidRPr="00B60D5D" w:rsidRDefault="00B60D5D" w:rsidP="00B60D5D">
      <w:pPr>
        <w:spacing w:after="120"/>
        <w:jc w:val="both"/>
        <w:rPr>
          <w:rFonts w:ascii="Arial" w:hAnsi="Arial" w:cs="Arial"/>
          <w:b/>
          <w:color w:val="FF0000"/>
          <w:sz w:val="16"/>
          <w:szCs w:val="16"/>
        </w:rPr>
      </w:pPr>
      <w:r w:rsidRPr="00B60D5D">
        <w:rPr>
          <w:rFonts w:ascii="Arial" w:hAnsi="Arial" w:cs="Arial"/>
          <w:b/>
          <w:sz w:val="16"/>
          <w:szCs w:val="16"/>
        </w:rPr>
        <w:t xml:space="preserve">Zumtobel </w:t>
      </w:r>
    </w:p>
    <w:p w:rsidR="00B60D5D" w:rsidRPr="00B60D5D" w:rsidRDefault="00B60D5D" w:rsidP="00B60D5D">
      <w:pPr>
        <w:jc w:val="both"/>
        <w:rPr>
          <w:rFonts w:ascii="Arial" w:hAnsi="Arial" w:cs="Arial"/>
          <w:color w:val="FF0000"/>
          <w:sz w:val="16"/>
          <w:szCs w:val="16"/>
        </w:rPr>
      </w:pPr>
      <w:r w:rsidRPr="00B60D5D">
        <w:rPr>
          <w:rFonts w:ascii="Arial" w:hAnsi="Arial" w:cs="Arial"/>
          <w:sz w:val="16"/>
          <w:szCs w:val="16"/>
        </w:rPr>
        <w:t xml:space="preserve">Zumtobel est un leader international dans la fourniture de systèmes d'éclairage globaux offrant une interaction vivante entre la lumière et l'architecture. Leader de l'innovation, Zumtobel propose un vaste portefeuille de luminaires haut de gamme et de systèmes de gestion pour l'éclairage professionnel de bâtiments dans les applications bureau, formation, vente, commerce, hôtellerie et bien-être, santé, art et culture, industrie. Zumtobel est une marque de la société Zumtobel Group AG avec siège social à Dornbirn, Vorarlberg (Autriche). </w:t>
      </w:r>
    </w:p>
    <w:p w:rsidR="00B60D5D" w:rsidRDefault="00B60D5D" w:rsidP="00B60D5D">
      <w:pPr>
        <w:spacing w:line="238" w:lineRule="atLeast"/>
        <w:jc w:val="right"/>
        <w:rPr>
          <w:rFonts w:ascii="Arial" w:hAnsi="Arial" w:cs="Arial"/>
          <w:b/>
          <w:color w:val="FF0000"/>
          <w:sz w:val="20"/>
          <w:szCs w:val="20"/>
          <w:lang w:val="en-US"/>
        </w:rPr>
      </w:pPr>
      <w:r>
        <w:rPr>
          <w:rFonts w:ascii="Arial" w:hAnsi="Arial" w:cs="Arial"/>
          <w:b/>
          <w:sz w:val="20"/>
          <w:szCs w:val="20"/>
          <w:lang w:val="en-US"/>
        </w:rPr>
        <w:t>Zumtobel. La lumière.</w:t>
      </w:r>
    </w:p>
    <w:p w:rsidR="00B60D5D" w:rsidRPr="00E3164F" w:rsidRDefault="00B60D5D" w:rsidP="00B60D5D">
      <w:pPr>
        <w:spacing w:line="360" w:lineRule="auto"/>
        <w:rPr>
          <w:rFonts w:ascii="Arial" w:hAnsi="Arial" w:cs="Arial"/>
          <w:b/>
          <w:color w:val="FF0000"/>
          <w:sz w:val="20"/>
          <w:szCs w:val="20"/>
          <w:lang w:val="it-IT"/>
        </w:rPr>
      </w:pPr>
    </w:p>
    <w:p w:rsidR="00927636" w:rsidRPr="00E46D32" w:rsidRDefault="00927636" w:rsidP="00B60D5D">
      <w:pPr>
        <w:spacing w:line="360" w:lineRule="auto"/>
        <w:jc w:val="both"/>
        <w:rPr>
          <w:rFonts w:ascii="Arial" w:hAnsi="Arial" w:cs="Arial"/>
          <w:sz w:val="20"/>
          <w:szCs w:val="20"/>
        </w:rPr>
      </w:pPr>
    </w:p>
    <w:sectPr w:rsidR="00927636" w:rsidRPr="00E46D32" w:rsidSect="00C101D5">
      <w:headerReference w:type="default" r:id="rId25"/>
      <w:footerReference w:type="default" r:id="rId26"/>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230" w:rsidRDefault="001A3230">
      <w:r>
        <w:separator/>
      </w:r>
    </w:p>
  </w:endnote>
  <w:endnote w:type="continuationSeparator" w:id="0">
    <w:p w:rsidR="001A3230" w:rsidRDefault="001A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Pr="00F04900" w:rsidRDefault="009B72A3" w:rsidP="00C101D5">
    <w:pPr>
      <w:pStyle w:val="Footer"/>
      <w:jc w:val="right"/>
      <w:rPr>
        <w:rFonts w:ascii="Arial" w:hAnsi="Arial" w:cs="Arial"/>
        <w:sz w:val="16"/>
        <w:szCs w:val="16"/>
      </w:rPr>
    </w:pPr>
    <w:r>
      <w:rPr>
        <w:rStyle w:val="PageNumber"/>
        <w:rFonts w:ascii="Arial" w:hAnsi="Arial"/>
        <w:sz w:val="16"/>
      </w:rPr>
      <w:t xml:space="preserve">Page </w:t>
    </w:r>
    <w:r w:rsidR="008012F8"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8012F8" w:rsidRPr="00F04900">
      <w:rPr>
        <w:rStyle w:val="PageNumber"/>
        <w:rFonts w:ascii="Arial" w:hAnsi="Arial" w:cs="Arial"/>
        <w:sz w:val="16"/>
        <w:szCs w:val="16"/>
      </w:rPr>
      <w:fldChar w:fldCharType="separate"/>
    </w:r>
    <w:r w:rsidR="00D226AE">
      <w:rPr>
        <w:rStyle w:val="PageNumber"/>
        <w:rFonts w:ascii="Arial" w:hAnsi="Arial" w:cs="Arial"/>
        <w:noProof/>
        <w:sz w:val="16"/>
        <w:szCs w:val="16"/>
      </w:rPr>
      <w:t>1</w:t>
    </w:r>
    <w:r w:rsidR="008012F8" w:rsidRPr="00F04900">
      <w:rPr>
        <w:rStyle w:val="PageNumber"/>
        <w:rFonts w:ascii="Arial" w:hAnsi="Arial" w:cs="Arial"/>
        <w:sz w:val="16"/>
        <w:szCs w:val="16"/>
      </w:rPr>
      <w:fldChar w:fldCharType="end"/>
    </w:r>
    <w:r>
      <w:rPr>
        <w:rStyle w:val="PageNumber"/>
        <w:rFonts w:ascii="Arial" w:hAnsi="Arial"/>
        <w:sz w:val="16"/>
      </w:rPr>
      <w:t xml:space="preserve"> / </w:t>
    </w:r>
    <w:r w:rsidR="008012F8"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8012F8" w:rsidRPr="00F04900">
      <w:rPr>
        <w:rStyle w:val="PageNumber"/>
        <w:rFonts w:ascii="Arial" w:hAnsi="Arial" w:cs="Arial"/>
        <w:sz w:val="16"/>
        <w:szCs w:val="16"/>
      </w:rPr>
      <w:fldChar w:fldCharType="separate"/>
    </w:r>
    <w:r w:rsidR="00D226AE">
      <w:rPr>
        <w:rStyle w:val="PageNumber"/>
        <w:rFonts w:ascii="Arial" w:hAnsi="Arial" w:cs="Arial"/>
        <w:noProof/>
        <w:sz w:val="16"/>
        <w:szCs w:val="16"/>
      </w:rPr>
      <w:t>4</w:t>
    </w:r>
    <w:r w:rsidR="008012F8"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230" w:rsidRDefault="001A3230">
      <w:r>
        <w:separator/>
      </w:r>
    </w:p>
  </w:footnote>
  <w:footnote w:type="continuationSeparator" w:id="0">
    <w:p w:rsidR="001A3230" w:rsidRDefault="001A3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A3" w:rsidRDefault="009B72A3" w:rsidP="00C101D5">
    <w:pPr>
      <w:pStyle w:val="Header"/>
      <w:jc w:val="right"/>
    </w:pPr>
    <w:r>
      <w:rPr>
        <w:noProof/>
        <w:lang w:val="de-AT" w:eastAsia="zh-CN" w:bidi="ar-SA"/>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B72A3" w:rsidRDefault="009B72A3" w:rsidP="00C101D5">
    <w:pPr>
      <w:pStyle w:val="Header"/>
      <w:jc w:val="right"/>
    </w:pPr>
  </w:p>
  <w:p w:rsidR="009B72A3" w:rsidRDefault="009B72A3"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290C5E"/>
    <w:rsid w:val="000009B8"/>
    <w:rsid w:val="000052BD"/>
    <w:rsid w:val="000066E9"/>
    <w:rsid w:val="000074CC"/>
    <w:rsid w:val="00022DDE"/>
    <w:rsid w:val="00027353"/>
    <w:rsid w:val="00031895"/>
    <w:rsid w:val="00033255"/>
    <w:rsid w:val="00035D0F"/>
    <w:rsid w:val="0004478E"/>
    <w:rsid w:val="00054A05"/>
    <w:rsid w:val="000630FB"/>
    <w:rsid w:val="0006392F"/>
    <w:rsid w:val="0007380E"/>
    <w:rsid w:val="00075E05"/>
    <w:rsid w:val="00093BA1"/>
    <w:rsid w:val="000A6C94"/>
    <w:rsid w:val="000A762B"/>
    <w:rsid w:val="000B1FE7"/>
    <w:rsid w:val="000B21BE"/>
    <w:rsid w:val="000C2BE3"/>
    <w:rsid w:val="000C5C32"/>
    <w:rsid w:val="000C7E06"/>
    <w:rsid w:val="000D0940"/>
    <w:rsid w:val="000D0D38"/>
    <w:rsid w:val="000D3459"/>
    <w:rsid w:val="000E04DD"/>
    <w:rsid w:val="000E269F"/>
    <w:rsid w:val="000F3E13"/>
    <w:rsid w:val="000F4F66"/>
    <w:rsid w:val="00101DE3"/>
    <w:rsid w:val="00107532"/>
    <w:rsid w:val="00110454"/>
    <w:rsid w:val="0011269E"/>
    <w:rsid w:val="001140C3"/>
    <w:rsid w:val="00114C9D"/>
    <w:rsid w:val="001206A9"/>
    <w:rsid w:val="001231FF"/>
    <w:rsid w:val="00124D7E"/>
    <w:rsid w:val="001254F2"/>
    <w:rsid w:val="0012586F"/>
    <w:rsid w:val="001364D9"/>
    <w:rsid w:val="00143181"/>
    <w:rsid w:val="001550BB"/>
    <w:rsid w:val="00155F01"/>
    <w:rsid w:val="00156344"/>
    <w:rsid w:val="00166ED5"/>
    <w:rsid w:val="001700E2"/>
    <w:rsid w:val="001719F8"/>
    <w:rsid w:val="00173985"/>
    <w:rsid w:val="00176B2D"/>
    <w:rsid w:val="0018192D"/>
    <w:rsid w:val="001832AF"/>
    <w:rsid w:val="00193950"/>
    <w:rsid w:val="00193A12"/>
    <w:rsid w:val="001A3230"/>
    <w:rsid w:val="001B17B3"/>
    <w:rsid w:val="001B2C8A"/>
    <w:rsid w:val="001B4D06"/>
    <w:rsid w:val="001B55BD"/>
    <w:rsid w:val="001B7043"/>
    <w:rsid w:val="001B7256"/>
    <w:rsid w:val="001C2EE0"/>
    <w:rsid w:val="001C50B2"/>
    <w:rsid w:val="001D1920"/>
    <w:rsid w:val="001E30E9"/>
    <w:rsid w:val="001E6927"/>
    <w:rsid w:val="001F2156"/>
    <w:rsid w:val="001F7503"/>
    <w:rsid w:val="002012D1"/>
    <w:rsid w:val="00213B00"/>
    <w:rsid w:val="00214AAA"/>
    <w:rsid w:val="002227F7"/>
    <w:rsid w:val="0022311F"/>
    <w:rsid w:val="00231F21"/>
    <w:rsid w:val="00232B9A"/>
    <w:rsid w:val="00232D55"/>
    <w:rsid w:val="002360C0"/>
    <w:rsid w:val="00240A11"/>
    <w:rsid w:val="00240A93"/>
    <w:rsid w:val="002444C9"/>
    <w:rsid w:val="00244699"/>
    <w:rsid w:val="00263E1F"/>
    <w:rsid w:val="00264505"/>
    <w:rsid w:val="002654B2"/>
    <w:rsid w:val="00267917"/>
    <w:rsid w:val="00272B67"/>
    <w:rsid w:val="00274F89"/>
    <w:rsid w:val="00276E1C"/>
    <w:rsid w:val="0028308D"/>
    <w:rsid w:val="0029038D"/>
    <w:rsid w:val="00290C5E"/>
    <w:rsid w:val="002A55EC"/>
    <w:rsid w:val="002A5D29"/>
    <w:rsid w:val="002A6615"/>
    <w:rsid w:val="002A68B8"/>
    <w:rsid w:val="002B2404"/>
    <w:rsid w:val="002B4671"/>
    <w:rsid w:val="002B5613"/>
    <w:rsid w:val="002D0918"/>
    <w:rsid w:val="002D3140"/>
    <w:rsid w:val="002E05DA"/>
    <w:rsid w:val="002E0615"/>
    <w:rsid w:val="002E1534"/>
    <w:rsid w:val="002E19A7"/>
    <w:rsid w:val="002F3FCF"/>
    <w:rsid w:val="002F5747"/>
    <w:rsid w:val="003068FE"/>
    <w:rsid w:val="00311AE6"/>
    <w:rsid w:val="00314191"/>
    <w:rsid w:val="00316D08"/>
    <w:rsid w:val="00325C55"/>
    <w:rsid w:val="00326E14"/>
    <w:rsid w:val="00335DA7"/>
    <w:rsid w:val="003372F2"/>
    <w:rsid w:val="00347451"/>
    <w:rsid w:val="00360235"/>
    <w:rsid w:val="0036278B"/>
    <w:rsid w:val="00371EFF"/>
    <w:rsid w:val="003728D7"/>
    <w:rsid w:val="00375F41"/>
    <w:rsid w:val="0038115E"/>
    <w:rsid w:val="00384A41"/>
    <w:rsid w:val="00385A8B"/>
    <w:rsid w:val="00387755"/>
    <w:rsid w:val="0039008F"/>
    <w:rsid w:val="00390130"/>
    <w:rsid w:val="00395F2D"/>
    <w:rsid w:val="003963A3"/>
    <w:rsid w:val="003A4F21"/>
    <w:rsid w:val="003B01E8"/>
    <w:rsid w:val="003B703D"/>
    <w:rsid w:val="003C5932"/>
    <w:rsid w:val="003D72B1"/>
    <w:rsid w:val="003E24E4"/>
    <w:rsid w:val="003E37F8"/>
    <w:rsid w:val="003E742A"/>
    <w:rsid w:val="00401C54"/>
    <w:rsid w:val="00404FA8"/>
    <w:rsid w:val="00412325"/>
    <w:rsid w:val="00413228"/>
    <w:rsid w:val="00416DB9"/>
    <w:rsid w:val="00421FEF"/>
    <w:rsid w:val="00423C48"/>
    <w:rsid w:val="00435901"/>
    <w:rsid w:val="0043656B"/>
    <w:rsid w:val="00456919"/>
    <w:rsid w:val="00456D5F"/>
    <w:rsid w:val="00461A32"/>
    <w:rsid w:val="004625A4"/>
    <w:rsid w:val="0047218A"/>
    <w:rsid w:val="004723E9"/>
    <w:rsid w:val="00480F47"/>
    <w:rsid w:val="00491099"/>
    <w:rsid w:val="0049120A"/>
    <w:rsid w:val="00491E84"/>
    <w:rsid w:val="00494C2C"/>
    <w:rsid w:val="004A1F89"/>
    <w:rsid w:val="004A439F"/>
    <w:rsid w:val="004B18FC"/>
    <w:rsid w:val="004B31D7"/>
    <w:rsid w:val="004B528E"/>
    <w:rsid w:val="004B7669"/>
    <w:rsid w:val="004C720A"/>
    <w:rsid w:val="004D4A6C"/>
    <w:rsid w:val="004D50F1"/>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8B4"/>
    <w:rsid w:val="00561C1F"/>
    <w:rsid w:val="00565466"/>
    <w:rsid w:val="00575BB9"/>
    <w:rsid w:val="005803D6"/>
    <w:rsid w:val="005829E0"/>
    <w:rsid w:val="00583B69"/>
    <w:rsid w:val="0058412B"/>
    <w:rsid w:val="00596954"/>
    <w:rsid w:val="005A3B8B"/>
    <w:rsid w:val="005A4937"/>
    <w:rsid w:val="005B1C58"/>
    <w:rsid w:val="005B62A7"/>
    <w:rsid w:val="005C1DAD"/>
    <w:rsid w:val="005C4236"/>
    <w:rsid w:val="005D634E"/>
    <w:rsid w:val="005E570C"/>
    <w:rsid w:val="005F07EE"/>
    <w:rsid w:val="0060194B"/>
    <w:rsid w:val="006128A6"/>
    <w:rsid w:val="00616935"/>
    <w:rsid w:val="0061751E"/>
    <w:rsid w:val="00622651"/>
    <w:rsid w:val="00623AD8"/>
    <w:rsid w:val="0064254C"/>
    <w:rsid w:val="00643D5B"/>
    <w:rsid w:val="00644169"/>
    <w:rsid w:val="0065065D"/>
    <w:rsid w:val="006511FE"/>
    <w:rsid w:val="00655C1B"/>
    <w:rsid w:val="00660064"/>
    <w:rsid w:val="006673D6"/>
    <w:rsid w:val="00680885"/>
    <w:rsid w:val="00686175"/>
    <w:rsid w:val="00690376"/>
    <w:rsid w:val="0069066D"/>
    <w:rsid w:val="006959FE"/>
    <w:rsid w:val="006A590A"/>
    <w:rsid w:val="006A7F2C"/>
    <w:rsid w:val="006B6311"/>
    <w:rsid w:val="006B704B"/>
    <w:rsid w:val="006C30DA"/>
    <w:rsid w:val="006C45C4"/>
    <w:rsid w:val="006C6BFE"/>
    <w:rsid w:val="006D2982"/>
    <w:rsid w:val="006D467B"/>
    <w:rsid w:val="006D5BC1"/>
    <w:rsid w:val="006D5D83"/>
    <w:rsid w:val="006E0085"/>
    <w:rsid w:val="006E2CF6"/>
    <w:rsid w:val="006E4AF7"/>
    <w:rsid w:val="006E5A7C"/>
    <w:rsid w:val="006E5E3B"/>
    <w:rsid w:val="006F00E2"/>
    <w:rsid w:val="006F3F23"/>
    <w:rsid w:val="006F49E0"/>
    <w:rsid w:val="006F587A"/>
    <w:rsid w:val="006F7F8C"/>
    <w:rsid w:val="00704A6A"/>
    <w:rsid w:val="00710B20"/>
    <w:rsid w:val="00711965"/>
    <w:rsid w:val="00711ADE"/>
    <w:rsid w:val="00716309"/>
    <w:rsid w:val="00745C6B"/>
    <w:rsid w:val="00746E84"/>
    <w:rsid w:val="00754DC2"/>
    <w:rsid w:val="00766352"/>
    <w:rsid w:val="00777289"/>
    <w:rsid w:val="00786E22"/>
    <w:rsid w:val="00792D54"/>
    <w:rsid w:val="0079456D"/>
    <w:rsid w:val="0079670C"/>
    <w:rsid w:val="007A6C6C"/>
    <w:rsid w:val="007B055F"/>
    <w:rsid w:val="007B240A"/>
    <w:rsid w:val="007B2F60"/>
    <w:rsid w:val="007B7D01"/>
    <w:rsid w:val="007D1D90"/>
    <w:rsid w:val="007D2D0E"/>
    <w:rsid w:val="007E282E"/>
    <w:rsid w:val="007E4847"/>
    <w:rsid w:val="007F164D"/>
    <w:rsid w:val="007F64AB"/>
    <w:rsid w:val="008012F8"/>
    <w:rsid w:val="00802602"/>
    <w:rsid w:val="008128AE"/>
    <w:rsid w:val="0081771C"/>
    <w:rsid w:val="00817A58"/>
    <w:rsid w:val="0082040B"/>
    <w:rsid w:val="008239AF"/>
    <w:rsid w:val="00823F6B"/>
    <w:rsid w:val="0082428A"/>
    <w:rsid w:val="008245CE"/>
    <w:rsid w:val="00824EA6"/>
    <w:rsid w:val="00830E4C"/>
    <w:rsid w:val="008565DD"/>
    <w:rsid w:val="00861309"/>
    <w:rsid w:val="00862C76"/>
    <w:rsid w:val="00866657"/>
    <w:rsid w:val="00874D84"/>
    <w:rsid w:val="00874EE9"/>
    <w:rsid w:val="00876AC9"/>
    <w:rsid w:val="008772D2"/>
    <w:rsid w:val="00883B29"/>
    <w:rsid w:val="00887F95"/>
    <w:rsid w:val="008B0A1A"/>
    <w:rsid w:val="008B5984"/>
    <w:rsid w:val="008B7070"/>
    <w:rsid w:val="008B7877"/>
    <w:rsid w:val="008C0CB6"/>
    <w:rsid w:val="008C6D75"/>
    <w:rsid w:val="008D05E4"/>
    <w:rsid w:val="008D1D38"/>
    <w:rsid w:val="008E2997"/>
    <w:rsid w:val="008E4FA5"/>
    <w:rsid w:val="008E63A7"/>
    <w:rsid w:val="008F2332"/>
    <w:rsid w:val="008F6C10"/>
    <w:rsid w:val="00906B4E"/>
    <w:rsid w:val="00911294"/>
    <w:rsid w:val="009116C9"/>
    <w:rsid w:val="009229EC"/>
    <w:rsid w:val="00925D11"/>
    <w:rsid w:val="00927636"/>
    <w:rsid w:val="00936BDE"/>
    <w:rsid w:val="0094194C"/>
    <w:rsid w:val="009423E4"/>
    <w:rsid w:val="00943309"/>
    <w:rsid w:val="0094597D"/>
    <w:rsid w:val="00947C33"/>
    <w:rsid w:val="0095067F"/>
    <w:rsid w:val="00965E35"/>
    <w:rsid w:val="00967443"/>
    <w:rsid w:val="0097462C"/>
    <w:rsid w:val="00976562"/>
    <w:rsid w:val="00977DFD"/>
    <w:rsid w:val="009947F2"/>
    <w:rsid w:val="0099543D"/>
    <w:rsid w:val="009A0D45"/>
    <w:rsid w:val="009A1D79"/>
    <w:rsid w:val="009B0343"/>
    <w:rsid w:val="009B72A3"/>
    <w:rsid w:val="009C2541"/>
    <w:rsid w:val="009C444A"/>
    <w:rsid w:val="009C61D7"/>
    <w:rsid w:val="009C7FA4"/>
    <w:rsid w:val="009D0625"/>
    <w:rsid w:val="009D0A80"/>
    <w:rsid w:val="009D3802"/>
    <w:rsid w:val="009D43EB"/>
    <w:rsid w:val="009E001D"/>
    <w:rsid w:val="009E08EC"/>
    <w:rsid w:val="009E0A83"/>
    <w:rsid w:val="009E1864"/>
    <w:rsid w:val="009F0B11"/>
    <w:rsid w:val="00A013A7"/>
    <w:rsid w:val="00A028F9"/>
    <w:rsid w:val="00A031E4"/>
    <w:rsid w:val="00A15639"/>
    <w:rsid w:val="00A33ABC"/>
    <w:rsid w:val="00A352C4"/>
    <w:rsid w:val="00A403FE"/>
    <w:rsid w:val="00A42FFC"/>
    <w:rsid w:val="00A45BAC"/>
    <w:rsid w:val="00A50335"/>
    <w:rsid w:val="00A51787"/>
    <w:rsid w:val="00A51B1F"/>
    <w:rsid w:val="00A55453"/>
    <w:rsid w:val="00A6143C"/>
    <w:rsid w:val="00A617AE"/>
    <w:rsid w:val="00A663FA"/>
    <w:rsid w:val="00A66D62"/>
    <w:rsid w:val="00A6756C"/>
    <w:rsid w:val="00A7026E"/>
    <w:rsid w:val="00A77FAA"/>
    <w:rsid w:val="00A823F1"/>
    <w:rsid w:val="00A86744"/>
    <w:rsid w:val="00A974D3"/>
    <w:rsid w:val="00AA3290"/>
    <w:rsid w:val="00AB2D13"/>
    <w:rsid w:val="00AC0D60"/>
    <w:rsid w:val="00AC3092"/>
    <w:rsid w:val="00AE321A"/>
    <w:rsid w:val="00AF036F"/>
    <w:rsid w:val="00B12762"/>
    <w:rsid w:val="00B200A6"/>
    <w:rsid w:val="00B23DBF"/>
    <w:rsid w:val="00B327A4"/>
    <w:rsid w:val="00B34703"/>
    <w:rsid w:val="00B362DE"/>
    <w:rsid w:val="00B37DA0"/>
    <w:rsid w:val="00B4075A"/>
    <w:rsid w:val="00B45DBC"/>
    <w:rsid w:val="00B51CE1"/>
    <w:rsid w:val="00B55336"/>
    <w:rsid w:val="00B56302"/>
    <w:rsid w:val="00B565EB"/>
    <w:rsid w:val="00B60085"/>
    <w:rsid w:val="00B60D5D"/>
    <w:rsid w:val="00B63866"/>
    <w:rsid w:val="00B718A4"/>
    <w:rsid w:val="00B75FE7"/>
    <w:rsid w:val="00B8558E"/>
    <w:rsid w:val="00BA677A"/>
    <w:rsid w:val="00BC1E68"/>
    <w:rsid w:val="00BC3997"/>
    <w:rsid w:val="00BE0663"/>
    <w:rsid w:val="00BE07F8"/>
    <w:rsid w:val="00BE79B5"/>
    <w:rsid w:val="00C06905"/>
    <w:rsid w:val="00C101D5"/>
    <w:rsid w:val="00C12CCC"/>
    <w:rsid w:val="00C13690"/>
    <w:rsid w:val="00C14253"/>
    <w:rsid w:val="00C15F0B"/>
    <w:rsid w:val="00C25695"/>
    <w:rsid w:val="00C25F9A"/>
    <w:rsid w:val="00C3290D"/>
    <w:rsid w:val="00C5485C"/>
    <w:rsid w:val="00C569DC"/>
    <w:rsid w:val="00C60CAF"/>
    <w:rsid w:val="00C66486"/>
    <w:rsid w:val="00C670DB"/>
    <w:rsid w:val="00C74095"/>
    <w:rsid w:val="00C80DB7"/>
    <w:rsid w:val="00C832DC"/>
    <w:rsid w:val="00C90101"/>
    <w:rsid w:val="00C9179D"/>
    <w:rsid w:val="00C92D00"/>
    <w:rsid w:val="00CB26FD"/>
    <w:rsid w:val="00CB4014"/>
    <w:rsid w:val="00CB55F1"/>
    <w:rsid w:val="00CB742B"/>
    <w:rsid w:val="00CC4F1F"/>
    <w:rsid w:val="00CC5940"/>
    <w:rsid w:val="00CD5ABC"/>
    <w:rsid w:val="00CD7877"/>
    <w:rsid w:val="00CE6554"/>
    <w:rsid w:val="00CE7B34"/>
    <w:rsid w:val="00CF6D08"/>
    <w:rsid w:val="00D021E1"/>
    <w:rsid w:val="00D03648"/>
    <w:rsid w:val="00D0508C"/>
    <w:rsid w:val="00D1087C"/>
    <w:rsid w:val="00D13AD5"/>
    <w:rsid w:val="00D226AE"/>
    <w:rsid w:val="00D36DEE"/>
    <w:rsid w:val="00D37011"/>
    <w:rsid w:val="00D4696F"/>
    <w:rsid w:val="00D577DA"/>
    <w:rsid w:val="00D64DF8"/>
    <w:rsid w:val="00D71BE2"/>
    <w:rsid w:val="00D72C87"/>
    <w:rsid w:val="00D77CFB"/>
    <w:rsid w:val="00D81305"/>
    <w:rsid w:val="00D83C32"/>
    <w:rsid w:val="00D85F34"/>
    <w:rsid w:val="00DA1C6B"/>
    <w:rsid w:val="00DA3D0C"/>
    <w:rsid w:val="00DB438F"/>
    <w:rsid w:val="00DC12C6"/>
    <w:rsid w:val="00DC1E29"/>
    <w:rsid w:val="00DC3C5D"/>
    <w:rsid w:val="00DC5484"/>
    <w:rsid w:val="00DD05F7"/>
    <w:rsid w:val="00DD3886"/>
    <w:rsid w:val="00DD636A"/>
    <w:rsid w:val="00DD6829"/>
    <w:rsid w:val="00DD6E4D"/>
    <w:rsid w:val="00DD7632"/>
    <w:rsid w:val="00DF0F2E"/>
    <w:rsid w:val="00E074D8"/>
    <w:rsid w:val="00E1190A"/>
    <w:rsid w:val="00E17BA4"/>
    <w:rsid w:val="00E27B0F"/>
    <w:rsid w:val="00E4677F"/>
    <w:rsid w:val="00E4776B"/>
    <w:rsid w:val="00E615C3"/>
    <w:rsid w:val="00E65099"/>
    <w:rsid w:val="00E67A35"/>
    <w:rsid w:val="00E735E3"/>
    <w:rsid w:val="00E9034F"/>
    <w:rsid w:val="00E9395A"/>
    <w:rsid w:val="00E93ECB"/>
    <w:rsid w:val="00EA20A2"/>
    <w:rsid w:val="00EA6287"/>
    <w:rsid w:val="00EA6B4A"/>
    <w:rsid w:val="00EB6453"/>
    <w:rsid w:val="00EC2C7D"/>
    <w:rsid w:val="00ED1A3F"/>
    <w:rsid w:val="00ED58C1"/>
    <w:rsid w:val="00ED6F61"/>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490B"/>
    <w:rsid w:val="00F4066B"/>
    <w:rsid w:val="00F72535"/>
    <w:rsid w:val="00F74EE6"/>
    <w:rsid w:val="00F75F28"/>
    <w:rsid w:val="00F831E5"/>
    <w:rsid w:val="00F849B2"/>
    <w:rsid w:val="00F84FEB"/>
    <w:rsid w:val="00F9432E"/>
    <w:rsid w:val="00FA786F"/>
    <w:rsid w:val="00FB4968"/>
    <w:rsid w:val="00FB6BD8"/>
    <w:rsid w:val="00FC44D1"/>
    <w:rsid w:val="00FC74C4"/>
    <w:rsid w:val="00FD484B"/>
    <w:rsid w:val="00FD6561"/>
    <w:rsid w:val="00FD6AC0"/>
    <w:rsid w:val="00FF37F6"/>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5:docId w15:val="{BDDA70C3-1122-47CD-9200-4FA6FB9C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ght-building.messefrankfurt.com/frankfurt/de/besucher/willkommen.html" TargetMode="External"/><Relationship Id="rId18" Type="http://schemas.openxmlformats.org/officeDocument/2006/relationships/hyperlink" Target="http://www.zumtobel.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acques.brouhier@zumtobelgroup.com" TargetMode="External"/><Relationship Id="rId7" Type="http://schemas.openxmlformats.org/officeDocument/2006/relationships/settings" Target="settings.xml"/><Relationship Id="rId12" Type="http://schemas.openxmlformats.org/officeDocument/2006/relationships/hyperlink" Target="http://www.zumtobel.com/lightbuilding2016" TargetMode="External"/><Relationship Id="rId17" Type="http://schemas.openxmlformats.org/officeDocument/2006/relationships/hyperlink" Target="mailto:press@zumtobel.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zumtobel.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t-de/index.html" TargetMode="External"/><Relationship Id="rId24" Type="http://schemas.openxmlformats.org/officeDocument/2006/relationships/hyperlink" Target="http://www.zumtobel.lu"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zumtobel.n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ean-charles.lozat@zumtobelgroup.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www.zumtobel.b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F3FCB-B00D-4154-977E-F88611D3F048}">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A337F2-407F-451A-8100-252337D0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5488</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auf der Light + Building 2016</vt:lpstr>
      <vt:lpstr>Zumtobel auf der Light + Building 2016</vt:lpstr>
    </vt:vector>
  </TitlesOfParts>
  <Company>Zumtobel Lighting</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auf der Light + Building 2016</dc:title>
  <dc:subject>Your light for life.</dc:subject>
  <dc:creator>Sophie Moser</dc:creator>
  <cp:lastModifiedBy>Moser Sophie</cp:lastModifiedBy>
  <cp:revision>25</cp:revision>
  <cp:lastPrinted>2016-02-11T10:51:00Z</cp:lastPrinted>
  <dcterms:created xsi:type="dcterms:W3CDTF">2016-01-25T21:38:00Z</dcterms:created>
  <dcterms:modified xsi:type="dcterms:W3CDTF">2016-02-11T10:51:00Z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