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10C65" w14:textId="77777777" w:rsidR="000C3A85" w:rsidRPr="00AC36BA" w:rsidRDefault="000C3A85" w:rsidP="004F2D9E">
      <w:pPr>
        <w:spacing w:line="360" w:lineRule="auto"/>
        <w:jc w:val="both"/>
        <w:rPr>
          <w:rFonts w:ascii="Arial" w:hAnsi="Arial" w:cs="Arial"/>
          <w:b/>
          <w:sz w:val="20"/>
          <w:szCs w:val="20"/>
        </w:rPr>
      </w:pPr>
      <w:r w:rsidRPr="00AC36BA">
        <w:rPr>
          <w:rFonts w:ascii="Arial" w:hAnsi="Arial"/>
          <w:b/>
          <w:sz w:val="20"/>
          <w:szCs w:val="20"/>
        </w:rPr>
        <w:t>Persbericht</w:t>
      </w:r>
    </w:p>
    <w:p w14:paraId="54855010" w14:textId="77777777" w:rsidR="000C3A85" w:rsidRPr="00AC36BA" w:rsidRDefault="000C3A85" w:rsidP="004F2D9E">
      <w:pPr>
        <w:spacing w:line="360" w:lineRule="auto"/>
        <w:jc w:val="both"/>
        <w:rPr>
          <w:rFonts w:ascii="Arial" w:hAnsi="Arial" w:cs="Arial"/>
          <w:b/>
          <w:sz w:val="28"/>
          <w:szCs w:val="28"/>
        </w:rPr>
      </w:pPr>
    </w:p>
    <w:p w14:paraId="195D6529" w14:textId="77777777" w:rsidR="0080195D" w:rsidRPr="00AC36BA" w:rsidRDefault="0080195D" w:rsidP="00523413">
      <w:pPr>
        <w:spacing w:line="360" w:lineRule="auto"/>
        <w:jc w:val="both"/>
        <w:rPr>
          <w:rFonts w:ascii="Arial" w:hAnsi="Arial" w:cs="Arial"/>
          <w:b/>
          <w:sz w:val="28"/>
          <w:szCs w:val="28"/>
        </w:rPr>
      </w:pPr>
      <w:r w:rsidRPr="00AC36BA">
        <w:rPr>
          <w:rFonts w:ascii="Arial" w:hAnsi="Arial"/>
          <w:b/>
          <w:sz w:val="28"/>
          <w:szCs w:val="28"/>
        </w:rPr>
        <w:t xml:space="preserve">Licht als sleutelelement van een belangrijk </w:t>
      </w:r>
      <w:proofErr w:type="spellStart"/>
      <w:r w:rsidRPr="00AC36BA">
        <w:rPr>
          <w:rFonts w:ascii="Arial" w:hAnsi="Arial"/>
          <w:b/>
          <w:sz w:val="28"/>
          <w:szCs w:val="28"/>
        </w:rPr>
        <w:t>museografisch</w:t>
      </w:r>
      <w:proofErr w:type="spellEnd"/>
      <w:r w:rsidRPr="00AC36BA">
        <w:rPr>
          <w:rFonts w:ascii="Arial" w:hAnsi="Arial"/>
          <w:b/>
          <w:sz w:val="28"/>
          <w:szCs w:val="28"/>
        </w:rPr>
        <w:t xml:space="preserve"> project</w:t>
      </w:r>
    </w:p>
    <w:p w14:paraId="2EFE863A" w14:textId="1A10EA04" w:rsidR="0080195D" w:rsidRPr="00AC36BA" w:rsidRDefault="0080195D" w:rsidP="000E2638">
      <w:pPr>
        <w:spacing w:line="360" w:lineRule="auto"/>
        <w:jc w:val="both"/>
        <w:rPr>
          <w:rFonts w:ascii="Arial" w:hAnsi="Arial" w:cs="Arial"/>
          <w:b/>
          <w:sz w:val="20"/>
          <w:szCs w:val="20"/>
        </w:rPr>
      </w:pPr>
      <w:r w:rsidRPr="00AC36BA">
        <w:rPr>
          <w:rFonts w:ascii="Arial" w:hAnsi="Arial"/>
          <w:b/>
          <w:sz w:val="20"/>
          <w:szCs w:val="20"/>
        </w:rPr>
        <w:t xml:space="preserve">Het LUXMATE LITENET lichtmanagementsysteem zorgt in combinatie met IYON </w:t>
      </w:r>
      <w:proofErr w:type="spellStart"/>
      <w:r w:rsidRPr="00AC36BA">
        <w:rPr>
          <w:rFonts w:ascii="Arial" w:hAnsi="Arial"/>
          <w:b/>
          <w:sz w:val="20"/>
          <w:szCs w:val="20"/>
        </w:rPr>
        <w:t>Tunable</w:t>
      </w:r>
      <w:proofErr w:type="spellEnd"/>
      <w:r w:rsidRPr="00AC36BA">
        <w:rPr>
          <w:rFonts w:ascii="Arial" w:hAnsi="Arial"/>
          <w:b/>
          <w:sz w:val="20"/>
          <w:szCs w:val="20"/>
        </w:rPr>
        <w:t xml:space="preserve"> White spots voor een pe</w:t>
      </w:r>
      <w:r w:rsidR="00AC36BA">
        <w:rPr>
          <w:rFonts w:ascii="Arial" w:hAnsi="Arial"/>
          <w:b/>
          <w:sz w:val="20"/>
          <w:szCs w:val="20"/>
        </w:rPr>
        <w:t>rfe</w:t>
      </w:r>
      <w:r w:rsidRPr="00AC36BA">
        <w:rPr>
          <w:rFonts w:ascii="Arial" w:hAnsi="Arial"/>
          <w:b/>
          <w:sz w:val="20"/>
          <w:szCs w:val="20"/>
        </w:rPr>
        <w:t xml:space="preserve">cte presentatie van de werken van </w:t>
      </w:r>
      <w:proofErr w:type="spellStart"/>
      <w:r w:rsidRPr="00AC36BA">
        <w:rPr>
          <w:rFonts w:ascii="Arial" w:hAnsi="Arial"/>
          <w:b/>
          <w:sz w:val="20"/>
          <w:szCs w:val="20"/>
        </w:rPr>
        <w:t>Rodin</w:t>
      </w:r>
      <w:proofErr w:type="spellEnd"/>
      <w:r w:rsidRPr="00AC36BA">
        <w:rPr>
          <w:rFonts w:ascii="Arial" w:hAnsi="Arial"/>
          <w:b/>
          <w:sz w:val="20"/>
          <w:szCs w:val="20"/>
        </w:rPr>
        <w:t xml:space="preserve"> in het hart van het gerenoveerde hotel </w:t>
      </w:r>
      <w:proofErr w:type="spellStart"/>
      <w:r w:rsidRPr="00AC36BA">
        <w:rPr>
          <w:rFonts w:ascii="Arial" w:hAnsi="Arial"/>
          <w:b/>
          <w:sz w:val="20"/>
          <w:szCs w:val="20"/>
        </w:rPr>
        <w:t>Biron</w:t>
      </w:r>
      <w:proofErr w:type="spellEnd"/>
      <w:r w:rsidRPr="00AC36BA">
        <w:rPr>
          <w:rFonts w:ascii="Arial" w:hAnsi="Arial"/>
          <w:b/>
          <w:sz w:val="20"/>
          <w:szCs w:val="20"/>
        </w:rPr>
        <w:t xml:space="preserve"> in Parijs. </w:t>
      </w:r>
    </w:p>
    <w:p w14:paraId="7570189D" w14:textId="15EE620A" w:rsidR="0080195D" w:rsidRPr="00AC36BA" w:rsidRDefault="0080195D" w:rsidP="0080195D">
      <w:pPr>
        <w:spacing w:line="360" w:lineRule="auto"/>
        <w:jc w:val="both"/>
        <w:rPr>
          <w:rFonts w:ascii="Arial" w:hAnsi="Arial" w:cs="Arial"/>
          <w:sz w:val="20"/>
          <w:szCs w:val="20"/>
        </w:rPr>
      </w:pPr>
      <w:r w:rsidRPr="00AC36BA">
        <w:rPr>
          <w:rFonts w:ascii="Arial" w:hAnsi="Arial"/>
          <w:i/>
          <w:sz w:val="20"/>
          <w:szCs w:val="20"/>
        </w:rPr>
        <w:t>Parijs, mei 2016 –</w:t>
      </w:r>
      <w:r w:rsidRPr="00AC36BA">
        <w:rPr>
          <w:rFonts w:ascii="Arial" w:hAnsi="Arial"/>
          <w:sz w:val="20"/>
          <w:szCs w:val="20"/>
        </w:rPr>
        <w:t xml:space="preserve"> Na een grondige renovatie die drie jaar in beslag nam, werd het prachtige Hotel </w:t>
      </w:r>
      <w:proofErr w:type="spellStart"/>
      <w:r w:rsidRPr="00AC36BA">
        <w:rPr>
          <w:rFonts w:ascii="Arial" w:hAnsi="Arial"/>
          <w:sz w:val="20"/>
          <w:szCs w:val="20"/>
        </w:rPr>
        <w:t>Biron</w:t>
      </w:r>
      <w:proofErr w:type="spellEnd"/>
      <w:r w:rsidRPr="00AC36BA">
        <w:rPr>
          <w:rFonts w:ascii="Arial" w:hAnsi="Arial"/>
          <w:sz w:val="20"/>
          <w:szCs w:val="20"/>
        </w:rPr>
        <w:t xml:space="preserve">, al sinds 1919 gastheer van het </w:t>
      </w:r>
      <w:proofErr w:type="spellStart"/>
      <w:r w:rsidRPr="00AC36BA">
        <w:rPr>
          <w:rFonts w:ascii="Arial" w:hAnsi="Arial"/>
          <w:sz w:val="20"/>
          <w:szCs w:val="20"/>
        </w:rPr>
        <w:t>Rodin</w:t>
      </w:r>
      <w:proofErr w:type="spellEnd"/>
      <w:r w:rsidRPr="00AC36BA">
        <w:rPr>
          <w:rFonts w:ascii="Arial" w:hAnsi="Arial"/>
          <w:sz w:val="20"/>
          <w:szCs w:val="20"/>
        </w:rPr>
        <w:t xml:space="preserve"> Museum in Parijs, op 12 november 2015 – precies op de 175</w:t>
      </w:r>
      <w:r w:rsidRPr="00AC36BA">
        <w:rPr>
          <w:rFonts w:ascii="Arial" w:hAnsi="Arial"/>
          <w:sz w:val="20"/>
          <w:szCs w:val="20"/>
          <w:vertAlign w:val="superscript"/>
        </w:rPr>
        <w:t>ste</w:t>
      </w:r>
      <w:r w:rsidRPr="00AC36BA">
        <w:rPr>
          <w:rFonts w:ascii="Arial" w:hAnsi="Arial"/>
          <w:sz w:val="20"/>
          <w:szCs w:val="20"/>
        </w:rPr>
        <w:t xml:space="preserve"> verjaardag van de geboorte van de be</w:t>
      </w:r>
      <w:r w:rsidR="00AC36BA">
        <w:rPr>
          <w:rFonts w:ascii="Arial" w:hAnsi="Arial"/>
          <w:sz w:val="20"/>
          <w:szCs w:val="20"/>
        </w:rPr>
        <w:t>roem</w:t>
      </w:r>
      <w:r w:rsidRPr="00AC36BA">
        <w:rPr>
          <w:rFonts w:ascii="Arial" w:hAnsi="Arial"/>
          <w:sz w:val="20"/>
          <w:szCs w:val="20"/>
        </w:rPr>
        <w:t xml:space="preserve">de Franse beeldhouwer – heropend. De renovatie van het gebouw startte in 2012 en omvatte de volledige vernieuwing van de museumlay-out met een zorgvuldig ontworpen en geïntegreerd </w:t>
      </w:r>
      <w:r w:rsidR="00AC36BA">
        <w:rPr>
          <w:rFonts w:ascii="Arial" w:hAnsi="Arial"/>
          <w:sz w:val="20"/>
          <w:szCs w:val="20"/>
        </w:rPr>
        <w:t>museum</w:t>
      </w:r>
      <w:r w:rsidRPr="00AC36BA">
        <w:rPr>
          <w:rFonts w:ascii="Arial" w:hAnsi="Arial"/>
          <w:sz w:val="20"/>
          <w:szCs w:val="20"/>
        </w:rPr>
        <w:t xml:space="preserve">parcours. De toegankelijkheid werd aanzienlijk verbeterd en ook andere belangrijke punten zoals de bescherming van de kunstwerken en het gebouw en het behoud van het architecturale erfgoed werden aangepakt. Richard </w:t>
      </w:r>
      <w:proofErr w:type="spellStart"/>
      <w:r w:rsidRPr="00AC36BA">
        <w:rPr>
          <w:rFonts w:ascii="Arial" w:hAnsi="Arial"/>
          <w:sz w:val="20"/>
          <w:szCs w:val="20"/>
        </w:rPr>
        <w:t>Duplat</w:t>
      </w:r>
      <w:proofErr w:type="spellEnd"/>
      <w:r w:rsidRPr="00AC36BA">
        <w:rPr>
          <w:rFonts w:ascii="Arial" w:hAnsi="Arial"/>
          <w:sz w:val="20"/>
          <w:szCs w:val="20"/>
        </w:rPr>
        <w:t xml:space="preserve">, hoofdarchitect voor historische monumenten, leidde de historische renovatie van het gebouw terwijl de aanpassingen aan de </w:t>
      </w:r>
      <w:proofErr w:type="spellStart"/>
      <w:r w:rsidRPr="00AC36BA">
        <w:rPr>
          <w:rFonts w:ascii="Arial" w:hAnsi="Arial"/>
          <w:sz w:val="20"/>
          <w:szCs w:val="20"/>
        </w:rPr>
        <w:t>museografie</w:t>
      </w:r>
      <w:proofErr w:type="spellEnd"/>
      <w:r w:rsidRPr="00AC36BA">
        <w:rPr>
          <w:rFonts w:ascii="Arial" w:hAnsi="Arial"/>
          <w:sz w:val="20"/>
          <w:szCs w:val="20"/>
        </w:rPr>
        <w:t xml:space="preserve"> en de opwaardering van de standaarden doorheen heel het museum door architect Dominique Brard van </w:t>
      </w:r>
      <w:proofErr w:type="spellStart"/>
      <w:r w:rsidRPr="00AC36BA">
        <w:rPr>
          <w:rFonts w:ascii="Arial" w:hAnsi="Arial"/>
          <w:sz w:val="20"/>
          <w:szCs w:val="20"/>
        </w:rPr>
        <w:t>l'Atelier</w:t>
      </w:r>
      <w:proofErr w:type="spellEnd"/>
      <w:r w:rsidRPr="00AC36BA">
        <w:rPr>
          <w:rFonts w:ascii="Arial" w:hAnsi="Arial"/>
          <w:sz w:val="20"/>
          <w:szCs w:val="20"/>
        </w:rPr>
        <w:t xml:space="preserve"> de </w:t>
      </w:r>
      <w:proofErr w:type="spellStart"/>
      <w:r w:rsidRPr="00AC36BA">
        <w:rPr>
          <w:rFonts w:ascii="Arial" w:hAnsi="Arial"/>
          <w:sz w:val="20"/>
          <w:szCs w:val="20"/>
        </w:rPr>
        <w:t>l'Île</w:t>
      </w:r>
      <w:proofErr w:type="spellEnd"/>
      <w:r w:rsidRPr="00AC36BA">
        <w:rPr>
          <w:rFonts w:ascii="Arial" w:hAnsi="Arial"/>
          <w:sz w:val="20"/>
          <w:szCs w:val="20"/>
        </w:rPr>
        <w:t xml:space="preserve"> uitgetekend en gerealiseerd werden. </w:t>
      </w:r>
    </w:p>
    <w:p w14:paraId="686D2C0E" w14:textId="7533D127" w:rsidR="0080195D" w:rsidRPr="00AC36BA" w:rsidRDefault="0080195D" w:rsidP="0080195D">
      <w:pPr>
        <w:spacing w:line="360" w:lineRule="auto"/>
        <w:jc w:val="both"/>
        <w:rPr>
          <w:rFonts w:ascii="Arial" w:hAnsi="Arial" w:cs="Arial"/>
          <w:sz w:val="20"/>
          <w:szCs w:val="20"/>
        </w:rPr>
      </w:pPr>
      <w:r w:rsidRPr="00AC36BA">
        <w:rPr>
          <w:rFonts w:ascii="Arial" w:hAnsi="Arial"/>
          <w:sz w:val="20"/>
          <w:szCs w:val="20"/>
        </w:rPr>
        <w:t xml:space="preserve">Het nieuwe </w:t>
      </w:r>
      <w:proofErr w:type="spellStart"/>
      <w:r w:rsidRPr="00AC36BA">
        <w:rPr>
          <w:rFonts w:ascii="Arial" w:hAnsi="Arial"/>
          <w:sz w:val="20"/>
          <w:szCs w:val="20"/>
        </w:rPr>
        <w:t>Rodin</w:t>
      </w:r>
      <w:proofErr w:type="spellEnd"/>
      <w:r w:rsidRPr="00AC36BA">
        <w:rPr>
          <w:rFonts w:ascii="Arial" w:hAnsi="Arial"/>
          <w:sz w:val="20"/>
          <w:szCs w:val="20"/>
        </w:rPr>
        <w:t xml:space="preserve"> Museum presenteert het werk van de beeldhouwer nu op een meer consistente wijze om aan een breed publiek een beter inzicht in de geschiedenis, het werk en de technieken van Auguste </w:t>
      </w:r>
      <w:proofErr w:type="spellStart"/>
      <w:r w:rsidRPr="00AC36BA">
        <w:rPr>
          <w:rFonts w:ascii="Arial" w:hAnsi="Arial"/>
          <w:sz w:val="20"/>
          <w:szCs w:val="20"/>
        </w:rPr>
        <w:t>Rodin</w:t>
      </w:r>
      <w:proofErr w:type="spellEnd"/>
      <w:r w:rsidRPr="00AC36BA">
        <w:rPr>
          <w:rFonts w:ascii="Arial" w:hAnsi="Arial"/>
          <w:sz w:val="20"/>
          <w:szCs w:val="20"/>
        </w:rPr>
        <w:t xml:space="preserve"> te kunnen verschaffen. “Het bijzondere van heldere, warme en bewegende omgevingen kunnen vatten en de persoonlijke confrontatie van de bezoeker met de beelden bevorderen, dat waren mijn prioriteiten,” aldus Catherine </w:t>
      </w:r>
      <w:proofErr w:type="spellStart"/>
      <w:r w:rsidRPr="00AC36BA">
        <w:rPr>
          <w:rFonts w:ascii="Arial" w:hAnsi="Arial"/>
          <w:sz w:val="20"/>
          <w:szCs w:val="20"/>
        </w:rPr>
        <w:t>Chevillot</w:t>
      </w:r>
      <w:proofErr w:type="spellEnd"/>
      <w:r w:rsidRPr="00AC36BA">
        <w:rPr>
          <w:rFonts w:ascii="Arial" w:hAnsi="Arial"/>
          <w:sz w:val="20"/>
          <w:szCs w:val="20"/>
        </w:rPr>
        <w:t xml:space="preserve">, Directrice van het </w:t>
      </w:r>
      <w:proofErr w:type="spellStart"/>
      <w:r w:rsidRPr="00AC36BA">
        <w:rPr>
          <w:rFonts w:ascii="Arial" w:hAnsi="Arial"/>
          <w:sz w:val="20"/>
          <w:szCs w:val="20"/>
        </w:rPr>
        <w:t>Rodin</w:t>
      </w:r>
      <w:proofErr w:type="spellEnd"/>
      <w:r w:rsidRPr="00AC36BA">
        <w:rPr>
          <w:rFonts w:ascii="Arial" w:hAnsi="Arial"/>
          <w:sz w:val="20"/>
          <w:szCs w:val="20"/>
        </w:rPr>
        <w:t xml:space="preserve"> Museum. Het door Stéphanie Daniel ontwikkelde verlichtingsconcept focust heel sterk op de effectieve presentatie van de sculpturen. Aanvankelijk wilde de lichtontwerpster het kunstlicht confronteren met natuurlijk licht maar verschillende obstakels bemoeilijkten dit proces. De budgetten waren beperkt, de LED-prestaties voldeden nog niet aan de door de lichtontwerpster gestelde eisen en geen enkel lichtmanagementsysteem was in staat om de intensiteit en kleurtemperatuur van elke afzonderlijke unit aan het beschikbare daglicht aan te passen. De eerste tests toonden inderdaad dat het noodzakelijk was om elke armatuur individueel te programmeren om brons- en gipssculpturen op een specifieke wijze naar voor te </w:t>
      </w:r>
      <w:r w:rsidR="00AC36BA">
        <w:rPr>
          <w:rFonts w:ascii="Arial" w:hAnsi="Arial"/>
          <w:sz w:val="20"/>
          <w:szCs w:val="20"/>
        </w:rPr>
        <w:t xml:space="preserve">kunnen </w:t>
      </w:r>
      <w:r w:rsidRPr="00AC36BA">
        <w:rPr>
          <w:rFonts w:ascii="Arial" w:hAnsi="Arial"/>
          <w:sz w:val="20"/>
          <w:szCs w:val="20"/>
        </w:rPr>
        <w:t>halen.</w:t>
      </w:r>
    </w:p>
    <w:p w14:paraId="146738A2" w14:textId="7DAA7001" w:rsidR="0080195D" w:rsidRPr="00AC36BA" w:rsidRDefault="0080195D" w:rsidP="0080195D">
      <w:pPr>
        <w:spacing w:line="360" w:lineRule="auto"/>
        <w:jc w:val="both"/>
        <w:rPr>
          <w:rFonts w:ascii="Arial" w:hAnsi="Arial" w:cs="Arial"/>
          <w:sz w:val="20"/>
          <w:szCs w:val="20"/>
        </w:rPr>
      </w:pPr>
      <w:r w:rsidRPr="00AC36BA">
        <w:rPr>
          <w:rFonts w:ascii="Arial" w:hAnsi="Arial"/>
          <w:sz w:val="20"/>
          <w:szCs w:val="20"/>
        </w:rPr>
        <w:t>Zodra de keuze op de</w:t>
      </w:r>
      <w:r w:rsidRPr="00AC36BA">
        <w:t xml:space="preserve"> </w:t>
      </w:r>
      <w:hyperlink r:id="rId11" w:history="1">
        <w:r w:rsidRPr="00AC36BA">
          <w:rPr>
            <w:rStyle w:val="Hyperlink"/>
            <w:rFonts w:ascii="Arial" w:hAnsi="Arial"/>
            <w:sz w:val="20"/>
            <w:szCs w:val="20"/>
          </w:rPr>
          <w:t>IYON LED</w:t>
        </w:r>
      </w:hyperlink>
      <w:r w:rsidRPr="00AC36BA">
        <w:t xml:space="preserve"> </w:t>
      </w:r>
      <w:r w:rsidRPr="00AC36BA">
        <w:rPr>
          <w:rFonts w:ascii="Arial" w:hAnsi="Arial"/>
          <w:sz w:val="20"/>
          <w:szCs w:val="20"/>
        </w:rPr>
        <w:t xml:space="preserve">spotlight was gevallen – dankzij de hoge CRI-score van 90 en de compacte vorm – werkte Stéphanie Daniel nauw samen met ingenieurs van Zumtobel om het ontwerp van het product aan te passen; zo werden de glazen diffusor en witte lamellen vervangen door materiaal met een honingraatstructuur. Het gepatenteerde reflector/lens-systeem maakt een nauwkeurige </w:t>
      </w:r>
      <w:proofErr w:type="spellStart"/>
      <w:r w:rsidRPr="00AC36BA">
        <w:rPr>
          <w:rFonts w:ascii="Arial" w:hAnsi="Arial"/>
          <w:sz w:val="20"/>
          <w:szCs w:val="20"/>
        </w:rPr>
        <w:t>fotometrische</w:t>
      </w:r>
      <w:proofErr w:type="spellEnd"/>
      <w:r w:rsidRPr="00AC36BA">
        <w:rPr>
          <w:rFonts w:ascii="Arial" w:hAnsi="Arial"/>
          <w:sz w:val="20"/>
          <w:szCs w:val="20"/>
        </w:rPr>
        <w:t xml:space="preserve"> verdeling mogelijk. Bovendien bieden de</w:t>
      </w:r>
      <w:r w:rsidRPr="00AC36BA">
        <w:t xml:space="preserve"> </w:t>
      </w:r>
      <w:hyperlink r:id="rId12" w:history="1">
        <w:proofErr w:type="spellStart"/>
        <w:r w:rsidRPr="00AC36BA">
          <w:rPr>
            <w:rStyle w:val="Hyperlink"/>
            <w:rFonts w:ascii="Arial" w:hAnsi="Arial"/>
            <w:sz w:val="20"/>
            <w:szCs w:val="20"/>
          </w:rPr>
          <w:t>TALEXXengine</w:t>
        </w:r>
        <w:proofErr w:type="spellEnd"/>
        <w:r w:rsidRPr="00AC36BA">
          <w:rPr>
            <w:rStyle w:val="Hyperlink"/>
            <w:rFonts w:ascii="Arial" w:hAnsi="Arial"/>
            <w:sz w:val="20"/>
            <w:szCs w:val="20"/>
          </w:rPr>
          <w:t xml:space="preserve"> SLE PREMIUM</w:t>
        </w:r>
      </w:hyperlink>
      <w:r w:rsidRPr="00AC36BA">
        <w:t xml:space="preserve"> </w:t>
      </w:r>
      <w:r w:rsidRPr="00AC36BA">
        <w:rPr>
          <w:rFonts w:ascii="Arial" w:hAnsi="Arial"/>
          <w:sz w:val="20"/>
          <w:szCs w:val="20"/>
        </w:rPr>
        <w:t xml:space="preserve">van Tridonic en de mix van rode en witte </w:t>
      </w:r>
      <w:proofErr w:type="spellStart"/>
      <w:r w:rsidRPr="00AC36BA">
        <w:rPr>
          <w:rFonts w:ascii="Arial" w:hAnsi="Arial"/>
          <w:sz w:val="20"/>
          <w:szCs w:val="20"/>
        </w:rPr>
        <w:t>LED’s</w:t>
      </w:r>
      <w:proofErr w:type="spellEnd"/>
      <w:r w:rsidRPr="00AC36BA">
        <w:rPr>
          <w:rFonts w:ascii="Arial" w:hAnsi="Arial"/>
          <w:sz w:val="20"/>
          <w:szCs w:val="20"/>
        </w:rPr>
        <w:t xml:space="preserve"> een spectrale verdeling van </w:t>
      </w:r>
      <w:r w:rsidRPr="00AC36BA">
        <w:rPr>
          <w:rFonts w:ascii="Arial" w:hAnsi="Arial"/>
          <w:sz w:val="20"/>
          <w:szCs w:val="20"/>
        </w:rPr>
        <w:lastRenderedPageBreak/>
        <w:t xml:space="preserve">uitzonderlijk hoge kwaliteit. Het </w:t>
      </w:r>
      <w:proofErr w:type="spellStart"/>
      <w:r w:rsidRPr="00AC36BA">
        <w:rPr>
          <w:rFonts w:ascii="Arial" w:hAnsi="Arial"/>
          <w:sz w:val="20"/>
          <w:szCs w:val="20"/>
        </w:rPr>
        <w:t>Tunable</w:t>
      </w:r>
      <w:proofErr w:type="spellEnd"/>
      <w:r w:rsidRPr="00AC36BA">
        <w:rPr>
          <w:rFonts w:ascii="Arial" w:hAnsi="Arial"/>
          <w:sz w:val="20"/>
          <w:szCs w:val="20"/>
        </w:rPr>
        <w:t xml:space="preserve"> White systeem met PI-LED-technologie laat toe om de kleurtemperatuur tussen 2600 K en 5300 K te variëren. Tenslotte werd het verlichtingsmanagementprogramma zo geconfigureerd dat voor elke spot verschillende scenario’s beschikbaar zijn, afhankelijk van het specifieke kunstwerk, het seizoen (zomer of winter) en het uur van de dag (namiddag of avond).</w:t>
      </w:r>
    </w:p>
    <w:p w14:paraId="56F455C6" w14:textId="76A11599" w:rsidR="00D84A76" w:rsidRPr="00AC36BA" w:rsidRDefault="0080195D" w:rsidP="0080195D">
      <w:pPr>
        <w:spacing w:line="360" w:lineRule="auto"/>
        <w:jc w:val="both"/>
        <w:rPr>
          <w:rFonts w:ascii="Arial" w:hAnsi="Arial" w:cs="Arial"/>
          <w:sz w:val="20"/>
          <w:szCs w:val="20"/>
        </w:rPr>
      </w:pPr>
      <w:r w:rsidRPr="00AC36BA">
        <w:rPr>
          <w:rFonts w:ascii="Arial" w:hAnsi="Arial"/>
          <w:sz w:val="20"/>
          <w:szCs w:val="20"/>
        </w:rPr>
        <w:t xml:space="preserve">De spots verschillen allemaal van intensiteit en ongeveer de helft verschilt op het vlak van kleurtemperatuur. Op deze manier kunnen we rekening houden met de verschillende variaties van natuurlijk licht en toch de contrasten op het werk respecteren. Voor elke armatuur werd een </w:t>
      </w:r>
      <w:proofErr w:type="spellStart"/>
      <w:r w:rsidRPr="00AC36BA">
        <w:rPr>
          <w:rFonts w:ascii="Arial" w:hAnsi="Arial"/>
          <w:sz w:val="20"/>
          <w:szCs w:val="20"/>
        </w:rPr>
        <w:t>fotometrische</w:t>
      </w:r>
      <w:proofErr w:type="spellEnd"/>
      <w:r w:rsidRPr="00AC36BA">
        <w:rPr>
          <w:rFonts w:ascii="Arial" w:hAnsi="Arial"/>
          <w:sz w:val="20"/>
          <w:szCs w:val="20"/>
        </w:rPr>
        <w:t xml:space="preserve"> curve geëxtrapoleerd en in het </w:t>
      </w:r>
      <w:hyperlink r:id="rId13" w:history="1">
        <w:r w:rsidRPr="00AC36BA">
          <w:rPr>
            <w:rStyle w:val="Hyperlink"/>
            <w:rFonts w:ascii="Arial" w:hAnsi="Arial"/>
            <w:sz w:val="20"/>
            <w:szCs w:val="20"/>
          </w:rPr>
          <w:t>LITENET lichtmanagementsysteem</w:t>
        </w:r>
      </w:hyperlink>
      <w:r w:rsidRPr="00AC36BA">
        <w:t xml:space="preserve">, </w:t>
      </w:r>
      <w:r w:rsidRPr="00AC36BA">
        <w:rPr>
          <w:rFonts w:ascii="Arial" w:hAnsi="Arial"/>
          <w:sz w:val="20"/>
          <w:szCs w:val="20"/>
        </w:rPr>
        <w:t xml:space="preserve">dat de hele installatie stuurt, opgenomen. Dankzij deze combinatie van zorgvuldig configuratiewerk en innovatieve technologie is het mogelijk om doorheen de dag en over de verschillende seizoenen heen de subtiele band tussen daglicht en kunstlicht op prachtige wijze vast te houden. “Het is een van de eerste keren dat een dergelijk lichtontwerp gerealiseerd is in een museum. De verlichting heeft een prominente plaats gekregen binnen het concept van het nieuwe </w:t>
      </w:r>
      <w:proofErr w:type="spellStart"/>
      <w:r w:rsidRPr="00AC36BA">
        <w:rPr>
          <w:rFonts w:ascii="Arial" w:hAnsi="Arial"/>
          <w:sz w:val="20"/>
          <w:szCs w:val="20"/>
        </w:rPr>
        <w:t>Rodin</w:t>
      </w:r>
      <w:proofErr w:type="spellEnd"/>
      <w:r w:rsidRPr="00AC36BA">
        <w:rPr>
          <w:rFonts w:ascii="Arial" w:hAnsi="Arial"/>
          <w:sz w:val="20"/>
          <w:szCs w:val="20"/>
        </w:rPr>
        <w:t xml:space="preserve"> Museum. Ze vormde een basiswaarde binnen het </w:t>
      </w:r>
      <w:proofErr w:type="spellStart"/>
      <w:r w:rsidRPr="00AC36BA">
        <w:rPr>
          <w:rFonts w:ascii="Arial" w:hAnsi="Arial"/>
          <w:sz w:val="20"/>
          <w:szCs w:val="20"/>
        </w:rPr>
        <w:t>museografische</w:t>
      </w:r>
      <w:proofErr w:type="spellEnd"/>
      <w:r w:rsidRPr="00AC36BA">
        <w:rPr>
          <w:rFonts w:ascii="Arial" w:hAnsi="Arial"/>
          <w:sz w:val="20"/>
          <w:szCs w:val="20"/>
        </w:rPr>
        <w:t xml:space="preserve"> project en is essentieel om de beelden op gep</w:t>
      </w:r>
      <w:r w:rsidR="00C10C85">
        <w:rPr>
          <w:rFonts w:ascii="Arial" w:hAnsi="Arial"/>
          <w:sz w:val="20"/>
          <w:szCs w:val="20"/>
        </w:rPr>
        <w:t xml:space="preserve">aste wijze te presenteren en </w:t>
      </w:r>
      <w:r w:rsidRPr="00AC36BA">
        <w:rPr>
          <w:rFonts w:ascii="Arial" w:hAnsi="Arial"/>
          <w:sz w:val="20"/>
          <w:szCs w:val="20"/>
        </w:rPr>
        <w:t>met de volumes</w:t>
      </w:r>
      <w:r w:rsidR="00C10C85">
        <w:rPr>
          <w:rFonts w:ascii="Arial" w:hAnsi="Arial"/>
          <w:sz w:val="20"/>
          <w:szCs w:val="20"/>
        </w:rPr>
        <w:t xml:space="preserve"> te spelen</w:t>
      </w:r>
      <w:r w:rsidRPr="00AC36BA">
        <w:rPr>
          <w:rFonts w:ascii="Arial" w:hAnsi="Arial"/>
          <w:sz w:val="20"/>
          <w:szCs w:val="20"/>
        </w:rPr>
        <w:t xml:space="preserve">,” zo legt architect Dominique Brard van ‘Atelier de </w:t>
      </w:r>
      <w:proofErr w:type="spellStart"/>
      <w:r w:rsidRPr="00AC36BA">
        <w:rPr>
          <w:rFonts w:ascii="Arial" w:hAnsi="Arial"/>
          <w:sz w:val="20"/>
          <w:szCs w:val="20"/>
        </w:rPr>
        <w:t>l'Île</w:t>
      </w:r>
      <w:proofErr w:type="spellEnd"/>
      <w:r w:rsidRPr="00AC36BA">
        <w:rPr>
          <w:rFonts w:ascii="Arial" w:hAnsi="Arial"/>
          <w:sz w:val="20"/>
          <w:szCs w:val="20"/>
        </w:rPr>
        <w:t>’ uit.</w:t>
      </w:r>
    </w:p>
    <w:p w14:paraId="768B6C3C" w14:textId="77777777" w:rsidR="00D84A76" w:rsidRPr="00AC36BA" w:rsidRDefault="00D84A76" w:rsidP="0080195D">
      <w:pPr>
        <w:spacing w:line="360" w:lineRule="auto"/>
        <w:jc w:val="both"/>
        <w:rPr>
          <w:rFonts w:ascii="Arial" w:hAnsi="Arial" w:cs="Arial"/>
          <w:sz w:val="20"/>
          <w:szCs w:val="20"/>
        </w:rPr>
      </w:pPr>
    </w:p>
    <w:p w14:paraId="5DC43BCC" w14:textId="77777777" w:rsidR="00D84A76" w:rsidRPr="00AC36BA" w:rsidRDefault="00D84A76" w:rsidP="0080195D">
      <w:pPr>
        <w:spacing w:line="360" w:lineRule="auto"/>
        <w:jc w:val="both"/>
        <w:rPr>
          <w:rFonts w:ascii="Arial" w:hAnsi="Arial" w:cs="Arial"/>
          <w:sz w:val="20"/>
          <w:szCs w:val="20"/>
        </w:rPr>
      </w:pPr>
    </w:p>
    <w:p w14:paraId="4C36E0A4" w14:textId="77777777" w:rsidR="00D84A76" w:rsidRPr="00AC36BA" w:rsidRDefault="00D84A76" w:rsidP="0080195D">
      <w:pPr>
        <w:spacing w:line="360" w:lineRule="auto"/>
        <w:jc w:val="both"/>
        <w:rPr>
          <w:rFonts w:ascii="Arial" w:hAnsi="Arial" w:cs="Arial"/>
          <w:sz w:val="20"/>
          <w:szCs w:val="20"/>
        </w:rPr>
      </w:pPr>
    </w:p>
    <w:p w14:paraId="7054E41E" w14:textId="77777777" w:rsidR="00D84A76" w:rsidRPr="00AC36BA" w:rsidRDefault="00D84A76" w:rsidP="0080195D">
      <w:pPr>
        <w:spacing w:line="360" w:lineRule="auto"/>
        <w:jc w:val="both"/>
        <w:rPr>
          <w:rFonts w:ascii="Arial" w:hAnsi="Arial" w:cs="Arial"/>
          <w:sz w:val="20"/>
          <w:szCs w:val="20"/>
        </w:rPr>
      </w:pPr>
    </w:p>
    <w:p w14:paraId="03C04C5C" w14:textId="77777777" w:rsidR="00D84A76" w:rsidRPr="00AC36BA" w:rsidRDefault="00D84A76" w:rsidP="0080195D">
      <w:pPr>
        <w:spacing w:line="360" w:lineRule="auto"/>
        <w:jc w:val="both"/>
        <w:rPr>
          <w:rFonts w:ascii="Arial" w:hAnsi="Arial" w:cs="Arial"/>
          <w:sz w:val="20"/>
          <w:szCs w:val="20"/>
        </w:rPr>
      </w:pPr>
    </w:p>
    <w:p w14:paraId="033E29D6" w14:textId="77777777" w:rsidR="00D84A76" w:rsidRPr="00AC36BA" w:rsidRDefault="00D84A76" w:rsidP="0080195D">
      <w:pPr>
        <w:spacing w:line="360" w:lineRule="auto"/>
        <w:jc w:val="both"/>
        <w:rPr>
          <w:rFonts w:ascii="Arial" w:hAnsi="Arial" w:cs="Arial"/>
          <w:sz w:val="20"/>
          <w:szCs w:val="20"/>
        </w:rPr>
      </w:pPr>
    </w:p>
    <w:p w14:paraId="02D7A401" w14:textId="77777777" w:rsidR="00D84A76" w:rsidRPr="00AC36BA" w:rsidRDefault="00D84A76" w:rsidP="0080195D">
      <w:pPr>
        <w:spacing w:line="360" w:lineRule="auto"/>
        <w:jc w:val="both"/>
        <w:rPr>
          <w:rFonts w:ascii="Arial" w:hAnsi="Arial" w:cs="Arial"/>
          <w:sz w:val="20"/>
          <w:szCs w:val="20"/>
        </w:rPr>
      </w:pPr>
    </w:p>
    <w:p w14:paraId="25BB62C1" w14:textId="77777777" w:rsidR="00D84A76" w:rsidRPr="00AC36BA" w:rsidRDefault="00D84A76" w:rsidP="0080195D">
      <w:pPr>
        <w:spacing w:line="360" w:lineRule="auto"/>
        <w:jc w:val="both"/>
        <w:rPr>
          <w:rFonts w:ascii="Arial" w:hAnsi="Arial" w:cs="Arial"/>
          <w:sz w:val="20"/>
          <w:szCs w:val="20"/>
        </w:rPr>
      </w:pPr>
    </w:p>
    <w:p w14:paraId="20C84CEB" w14:textId="77777777" w:rsidR="00D84A76" w:rsidRPr="00AC36BA" w:rsidRDefault="00D84A76" w:rsidP="0080195D">
      <w:pPr>
        <w:spacing w:line="360" w:lineRule="auto"/>
        <w:jc w:val="both"/>
        <w:rPr>
          <w:rFonts w:ascii="Arial" w:hAnsi="Arial" w:cs="Arial"/>
          <w:sz w:val="20"/>
          <w:szCs w:val="20"/>
        </w:rPr>
      </w:pPr>
    </w:p>
    <w:p w14:paraId="3F3B9828" w14:textId="77777777" w:rsidR="00D84A76" w:rsidRPr="00AC36BA" w:rsidRDefault="00D84A76" w:rsidP="0080195D">
      <w:pPr>
        <w:spacing w:line="360" w:lineRule="auto"/>
        <w:jc w:val="both"/>
        <w:rPr>
          <w:rFonts w:ascii="Arial" w:hAnsi="Arial" w:cs="Arial"/>
          <w:sz w:val="20"/>
          <w:szCs w:val="20"/>
        </w:rPr>
      </w:pPr>
    </w:p>
    <w:p w14:paraId="6C4906A1" w14:textId="77777777" w:rsidR="00D84A76" w:rsidRPr="00AC36BA" w:rsidRDefault="00D84A76" w:rsidP="0080195D">
      <w:pPr>
        <w:spacing w:line="360" w:lineRule="auto"/>
        <w:jc w:val="both"/>
        <w:rPr>
          <w:rFonts w:ascii="Arial" w:hAnsi="Arial" w:cs="Arial"/>
          <w:sz w:val="20"/>
          <w:szCs w:val="20"/>
        </w:rPr>
      </w:pPr>
    </w:p>
    <w:p w14:paraId="48902EFF" w14:textId="77777777" w:rsidR="00D84A76" w:rsidRPr="00AC36BA" w:rsidRDefault="00D84A76" w:rsidP="0080195D">
      <w:pPr>
        <w:spacing w:line="360" w:lineRule="auto"/>
        <w:jc w:val="both"/>
        <w:rPr>
          <w:rFonts w:ascii="Arial" w:hAnsi="Arial" w:cs="Arial"/>
          <w:sz w:val="20"/>
          <w:szCs w:val="20"/>
        </w:rPr>
      </w:pPr>
    </w:p>
    <w:p w14:paraId="5E67C4AD" w14:textId="77777777" w:rsidR="00D84A76" w:rsidRPr="00AC36BA" w:rsidRDefault="00D84A76" w:rsidP="0080195D">
      <w:pPr>
        <w:spacing w:line="360" w:lineRule="auto"/>
        <w:jc w:val="both"/>
        <w:rPr>
          <w:rFonts w:ascii="Arial" w:hAnsi="Arial" w:cs="Arial"/>
          <w:sz w:val="20"/>
          <w:szCs w:val="20"/>
        </w:rPr>
      </w:pPr>
    </w:p>
    <w:p w14:paraId="4DF10B18" w14:textId="77777777" w:rsidR="00D84A76" w:rsidRPr="00AC36BA" w:rsidRDefault="00D84A76" w:rsidP="0080195D">
      <w:pPr>
        <w:spacing w:line="360" w:lineRule="auto"/>
        <w:jc w:val="both"/>
        <w:rPr>
          <w:rFonts w:ascii="Arial" w:hAnsi="Arial" w:cs="Arial"/>
          <w:sz w:val="20"/>
          <w:szCs w:val="20"/>
        </w:rPr>
      </w:pPr>
    </w:p>
    <w:p w14:paraId="51143D71" w14:textId="397EDFCC" w:rsidR="00F70309" w:rsidRPr="00AC36BA" w:rsidRDefault="009E47D8" w:rsidP="00BD3CAA">
      <w:pPr>
        <w:spacing w:after="0" w:line="360" w:lineRule="auto"/>
        <w:jc w:val="both"/>
        <w:rPr>
          <w:rFonts w:ascii="Arial" w:hAnsi="Arial" w:cs="Arial"/>
          <w:b/>
          <w:sz w:val="20"/>
          <w:szCs w:val="20"/>
        </w:rPr>
      </w:pPr>
      <w:r w:rsidRPr="00AC36BA">
        <w:rPr>
          <w:rFonts w:ascii="Arial" w:hAnsi="Arial"/>
          <w:b/>
          <w:sz w:val="20"/>
          <w:szCs w:val="20"/>
        </w:rPr>
        <w:t xml:space="preserve">Beeldonderschriften: </w:t>
      </w:r>
    </w:p>
    <w:p w14:paraId="10860633" w14:textId="535C6728" w:rsidR="00566A12" w:rsidRPr="00AC36BA" w:rsidRDefault="00566A12" w:rsidP="004114CB">
      <w:pPr>
        <w:spacing w:after="120" w:line="360" w:lineRule="auto"/>
        <w:jc w:val="both"/>
        <w:rPr>
          <w:rFonts w:ascii="Arial" w:hAnsi="Arial" w:cs="Arial"/>
          <w:color w:val="FF0000"/>
          <w:sz w:val="20"/>
          <w:szCs w:val="20"/>
        </w:rPr>
      </w:pPr>
      <w:r w:rsidRPr="00AC36BA">
        <w:rPr>
          <w:rFonts w:ascii="Arial" w:hAnsi="Arial"/>
          <w:sz w:val="20"/>
          <w:szCs w:val="20"/>
        </w:rPr>
        <w:t xml:space="preserve">(Eigendomsrechten foto’s: Zumtobel) </w:t>
      </w:r>
    </w:p>
    <w:p w14:paraId="00A88675" w14:textId="77777777" w:rsidR="00566A12" w:rsidRPr="00AC36BA" w:rsidRDefault="00BD3CAA" w:rsidP="00566A12">
      <w:pPr>
        <w:spacing w:line="360" w:lineRule="auto"/>
        <w:jc w:val="both"/>
        <w:rPr>
          <w:rFonts w:ascii="Arial" w:hAnsi="Arial" w:cs="Arial"/>
          <w:sz w:val="20"/>
          <w:szCs w:val="20"/>
        </w:rPr>
      </w:pPr>
      <w:r w:rsidRPr="00AC36BA">
        <w:rPr>
          <w:rFonts w:ascii="Arial" w:hAnsi="Arial" w:cs="Arial"/>
          <w:noProof/>
          <w:sz w:val="20"/>
          <w:szCs w:val="20"/>
          <w:lang w:val="de-AT" w:eastAsia="zh-CN"/>
        </w:rPr>
        <w:drawing>
          <wp:inline distT="0" distB="0" distL="0" distR="0" wp14:anchorId="3B00B9D2" wp14:editId="25E58748">
            <wp:extent cx="2457295" cy="1636734"/>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_FR1601_B3A3118_Musee_Rodin.jpg"/>
                    <pic:cNvPicPr/>
                  </pic:nvPicPr>
                  <pic:blipFill>
                    <a:blip r:embed="rId14">
                      <a:extLst>
                        <a:ext uri="{28A0092B-C50C-407E-A947-70E740481C1C}">
                          <a14:useLocalDpi xmlns:a14="http://schemas.microsoft.com/office/drawing/2010/main" val="0"/>
                        </a:ext>
                      </a:extLst>
                    </a:blip>
                    <a:stretch>
                      <a:fillRect/>
                    </a:stretch>
                  </pic:blipFill>
                  <pic:spPr>
                    <a:xfrm>
                      <a:off x="0" y="0"/>
                      <a:ext cx="2462076" cy="1639919"/>
                    </a:xfrm>
                    <a:prstGeom prst="rect">
                      <a:avLst/>
                    </a:prstGeom>
                  </pic:spPr>
                </pic:pic>
              </a:graphicData>
            </a:graphic>
          </wp:inline>
        </w:drawing>
      </w:r>
    </w:p>
    <w:p w14:paraId="5C3AE542" w14:textId="2CE19524" w:rsidR="00566A12" w:rsidRPr="00AC36BA" w:rsidRDefault="009E47D8" w:rsidP="00566A12">
      <w:pPr>
        <w:spacing w:line="360" w:lineRule="auto"/>
        <w:jc w:val="both"/>
        <w:rPr>
          <w:rFonts w:ascii="Arial" w:hAnsi="Arial" w:cs="Arial"/>
          <w:sz w:val="20"/>
          <w:szCs w:val="20"/>
        </w:rPr>
      </w:pPr>
      <w:r w:rsidRPr="00AC36BA">
        <w:rPr>
          <w:rFonts w:ascii="Arial" w:hAnsi="Arial"/>
          <w:b/>
          <w:sz w:val="20"/>
          <w:szCs w:val="20"/>
        </w:rPr>
        <w:t>Foto 1:</w:t>
      </w:r>
      <w:r w:rsidRPr="00AC36BA">
        <w:rPr>
          <w:rFonts w:ascii="Arial" w:hAnsi="Arial"/>
          <w:sz w:val="20"/>
          <w:szCs w:val="20"/>
        </w:rPr>
        <w:t xml:space="preserve"> Na een grondige renovatie die drie jaar in beslag nam, heropende het </w:t>
      </w:r>
      <w:proofErr w:type="spellStart"/>
      <w:r w:rsidRPr="00AC36BA">
        <w:rPr>
          <w:rFonts w:ascii="Arial" w:hAnsi="Arial"/>
          <w:sz w:val="20"/>
          <w:szCs w:val="20"/>
        </w:rPr>
        <w:t>Rodin</w:t>
      </w:r>
      <w:proofErr w:type="spellEnd"/>
      <w:r w:rsidRPr="00AC36BA">
        <w:rPr>
          <w:rFonts w:ascii="Arial" w:hAnsi="Arial"/>
          <w:sz w:val="20"/>
          <w:szCs w:val="20"/>
        </w:rPr>
        <w:t xml:space="preserve"> Museum in Parijs op 12 november 2015 </w:t>
      </w:r>
      <w:r w:rsidR="005E0783">
        <w:rPr>
          <w:rFonts w:ascii="Arial" w:hAnsi="Arial"/>
          <w:sz w:val="20"/>
          <w:szCs w:val="20"/>
        </w:rPr>
        <w:t xml:space="preserve">zijn deuren, </w:t>
      </w:r>
      <w:r w:rsidRPr="00AC36BA">
        <w:rPr>
          <w:rFonts w:ascii="Arial" w:hAnsi="Arial"/>
          <w:sz w:val="20"/>
          <w:szCs w:val="20"/>
        </w:rPr>
        <w:t>op de 175</w:t>
      </w:r>
      <w:r w:rsidRPr="00AC36BA">
        <w:rPr>
          <w:rFonts w:ascii="Arial" w:hAnsi="Arial"/>
          <w:sz w:val="20"/>
          <w:szCs w:val="20"/>
          <w:vertAlign w:val="superscript"/>
        </w:rPr>
        <w:t>ste</w:t>
      </w:r>
      <w:r w:rsidRPr="00AC36BA">
        <w:rPr>
          <w:rFonts w:ascii="Arial" w:hAnsi="Arial"/>
          <w:sz w:val="20"/>
          <w:szCs w:val="20"/>
        </w:rPr>
        <w:t xml:space="preserve"> verjaardag van de geboorte van de befaamde </w:t>
      </w:r>
      <w:r w:rsidR="005E0783">
        <w:rPr>
          <w:rFonts w:ascii="Arial" w:hAnsi="Arial"/>
          <w:sz w:val="20"/>
          <w:szCs w:val="20"/>
        </w:rPr>
        <w:t>Franse beeldhouwer</w:t>
      </w:r>
      <w:r w:rsidRPr="00AC36BA">
        <w:rPr>
          <w:rFonts w:ascii="Arial" w:hAnsi="Arial"/>
          <w:sz w:val="20"/>
          <w:szCs w:val="20"/>
        </w:rPr>
        <w:t>.</w:t>
      </w:r>
    </w:p>
    <w:p w14:paraId="5A79FC01" w14:textId="77777777" w:rsidR="00566A12" w:rsidRPr="00AC36BA" w:rsidRDefault="00BD3CAA" w:rsidP="00566A12">
      <w:pPr>
        <w:spacing w:line="360" w:lineRule="auto"/>
        <w:jc w:val="both"/>
        <w:rPr>
          <w:rFonts w:ascii="Arial" w:hAnsi="Arial" w:cs="Arial"/>
          <w:sz w:val="20"/>
          <w:szCs w:val="20"/>
        </w:rPr>
      </w:pPr>
      <w:r w:rsidRPr="00AC36BA">
        <w:rPr>
          <w:rFonts w:ascii="Arial" w:hAnsi="Arial" w:cs="Arial"/>
          <w:noProof/>
          <w:sz w:val="20"/>
          <w:szCs w:val="20"/>
          <w:lang w:val="de-AT" w:eastAsia="zh-CN"/>
        </w:rPr>
        <w:drawing>
          <wp:inline distT="0" distB="0" distL="0" distR="0" wp14:anchorId="71838E66" wp14:editId="5EFAD690">
            <wp:extent cx="2456815" cy="1636414"/>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_FR1601_B3A0041_Musee_Rodin.jpg"/>
                    <pic:cNvPicPr/>
                  </pic:nvPicPr>
                  <pic:blipFill>
                    <a:blip r:embed="rId15">
                      <a:extLst>
                        <a:ext uri="{28A0092B-C50C-407E-A947-70E740481C1C}">
                          <a14:useLocalDpi xmlns:a14="http://schemas.microsoft.com/office/drawing/2010/main" val="0"/>
                        </a:ext>
                      </a:extLst>
                    </a:blip>
                    <a:stretch>
                      <a:fillRect/>
                    </a:stretch>
                  </pic:blipFill>
                  <pic:spPr>
                    <a:xfrm>
                      <a:off x="0" y="0"/>
                      <a:ext cx="2505899" cy="1669107"/>
                    </a:xfrm>
                    <a:prstGeom prst="rect">
                      <a:avLst/>
                    </a:prstGeom>
                  </pic:spPr>
                </pic:pic>
              </a:graphicData>
            </a:graphic>
          </wp:inline>
        </w:drawing>
      </w:r>
    </w:p>
    <w:p w14:paraId="44FAFEE7" w14:textId="1DFF1254" w:rsidR="000C292B" w:rsidRPr="00AC36BA" w:rsidRDefault="009E47D8" w:rsidP="00413E81">
      <w:pPr>
        <w:spacing w:line="360" w:lineRule="auto"/>
        <w:jc w:val="both"/>
        <w:rPr>
          <w:rFonts w:ascii="Arial" w:hAnsi="Arial" w:cs="Arial"/>
          <w:sz w:val="20"/>
          <w:szCs w:val="20"/>
        </w:rPr>
      </w:pPr>
      <w:r w:rsidRPr="00AC36BA">
        <w:rPr>
          <w:rFonts w:ascii="Arial" w:hAnsi="Arial"/>
          <w:b/>
          <w:sz w:val="20"/>
          <w:szCs w:val="20"/>
        </w:rPr>
        <w:t>Foto 2</w:t>
      </w:r>
      <w:r w:rsidRPr="00AC36BA">
        <w:rPr>
          <w:rFonts w:ascii="Arial" w:hAnsi="Arial"/>
          <w:sz w:val="20"/>
          <w:szCs w:val="20"/>
        </w:rPr>
        <w:t>: De perceptie van het kunstwerk verand</w:t>
      </w:r>
      <w:r w:rsidR="00C10C85">
        <w:rPr>
          <w:rFonts w:ascii="Arial" w:hAnsi="Arial"/>
          <w:sz w:val="20"/>
          <w:szCs w:val="20"/>
        </w:rPr>
        <w:t xml:space="preserve">ert fundamenteel naargelang </w:t>
      </w:r>
      <w:r w:rsidRPr="00AC36BA">
        <w:rPr>
          <w:rFonts w:ascii="Arial" w:hAnsi="Arial"/>
          <w:sz w:val="20"/>
          <w:szCs w:val="20"/>
        </w:rPr>
        <w:t>de gebruikte kleurtemperatuur.</w:t>
      </w:r>
    </w:p>
    <w:p w14:paraId="79F0F4F0" w14:textId="6C11CC4A" w:rsidR="004A03C3" w:rsidRPr="00AC36BA" w:rsidRDefault="00BD3CAA" w:rsidP="00413E81">
      <w:pPr>
        <w:spacing w:line="360" w:lineRule="auto"/>
        <w:jc w:val="both"/>
        <w:rPr>
          <w:rFonts w:ascii="Arial" w:hAnsi="Arial" w:cs="Arial"/>
          <w:sz w:val="20"/>
          <w:szCs w:val="20"/>
        </w:rPr>
      </w:pPr>
      <w:r w:rsidRPr="00AC36BA">
        <w:rPr>
          <w:rFonts w:ascii="Arial" w:hAnsi="Arial" w:cs="Arial"/>
          <w:noProof/>
          <w:sz w:val="20"/>
          <w:szCs w:val="20"/>
          <w:lang w:val="de-AT" w:eastAsia="zh-CN"/>
        </w:rPr>
        <w:drawing>
          <wp:inline distT="0" distB="0" distL="0" distR="0" wp14:anchorId="580647B9" wp14:editId="6D6AE923">
            <wp:extent cx="1485900" cy="222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_FR1601_B3A2899_Musee_Rodin.jpg"/>
                    <pic:cNvPicPr/>
                  </pic:nvPicPr>
                  <pic:blipFill>
                    <a:blip r:embed="rId16">
                      <a:extLst>
                        <a:ext uri="{28A0092B-C50C-407E-A947-70E740481C1C}">
                          <a14:useLocalDpi xmlns:a14="http://schemas.microsoft.com/office/drawing/2010/main" val="0"/>
                        </a:ext>
                      </a:extLst>
                    </a:blip>
                    <a:stretch>
                      <a:fillRect/>
                    </a:stretch>
                  </pic:blipFill>
                  <pic:spPr>
                    <a:xfrm>
                      <a:off x="0" y="0"/>
                      <a:ext cx="1496745" cy="2245118"/>
                    </a:xfrm>
                    <a:prstGeom prst="rect">
                      <a:avLst/>
                    </a:prstGeom>
                  </pic:spPr>
                </pic:pic>
              </a:graphicData>
            </a:graphic>
          </wp:inline>
        </w:drawing>
      </w:r>
    </w:p>
    <w:p w14:paraId="2BF19AA4" w14:textId="129C6AFC" w:rsidR="004A03C3" w:rsidRPr="00AC36BA" w:rsidRDefault="009E47D8" w:rsidP="004A03C3">
      <w:pPr>
        <w:spacing w:line="360" w:lineRule="auto"/>
        <w:jc w:val="both"/>
        <w:rPr>
          <w:rFonts w:ascii="Arial" w:hAnsi="Arial" w:cs="Arial"/>
          <w:sz w:val="20"/>
          <w:szCs w:val="20"/>
        </w:rPr>
      </w:pPr>
      <w:r w:rsidRPr="00AC36BA">
        <w:rPr>
          <w:rFonts w:ascii="Arial" w:hAnsi="Arial"/>
          <w:b/>
          <w:sz w:val="20"/>
          <w:szCs w:val="20"/>
        </w:rPr>
        <w:t>Foto 3:</w:t>
      </w:r>
      <w:r w:rsidRPr="00AC36BA">
        <w:rPr>
          <w:rFonts w:ascii="Arial" w:hAnsi="Arial"/>
          <w:sz w:val="20"/>
          <w:szCs w:val="20"/>
        </w:rPr>
        <w:t xml:space="preserve"> Alle vitri</w:t>
      </w:r>
      <w:r w:rsidR="00C10C85">
        <w:rPr>
          <w:rFonts w:ascii="Arial" w:hAnsi="Arial"/>
          <w:sz w:val="20"/>
          <w:szCs w:val="20"/>
        </w:rPr>
        <w:t>nes in het museum zijn</w:t>
      </w:r>
      <w:r w:rsidRPr="00AC36BA">
        <w:rPr>
          <w:rFonts w:ascii="Arial" w:hAnsi="Arial"/>
          <w:sz w:val="20"/>
          <w:szCs w:val="20"/>
        </w:rPr>
        <w:t xml:space="preserve"> met kantelbare LED Microtools modules</w:t>
      </w:r>
      <w:r w:rsidR="00C10C85">
        <w:rPr>
          <w:rFonts w:ascii="Arial" w:hAnsi="Arial"/>
          <w:sz w:val="20"/>
          <w:szCs w:val="20"/>
        </w:rPr>
        <w:t xml:space="preserve"> uitgerust</w:t>
      </w:r>
      <w:r w:rsidRPr="00AC36BA">
        <w:rPr>
          <w:rFonts w:ascii="Arial" w:hAnsi="Arial"/>
          <w:sz w:val="20"/>
          <w:szCs w:val="20"/>
        </w:rPr>
        <w:t xml:space="preserve"> (floodlight lichtuitstraling, 4000 K). </w:t>
      </w:r>
      <w:r w:rsidR="005E0783">
        <w:rPr>
          <w:rFonts w:ascii="Arial" w:hAnsi="Arial"/>
          <w:sz w:val="20"/>
          <w:szCs w:val="20"/>
        </w:rPr>
        <w:t xml:space="preserve">Afhankelijk van de daglichtinval </w:t>
      </w:r>
      <w:r w:rsidR="00C10C85">
        <w:rPr>
          <w:rFonts w:ascii="Arial" w:hAnsi="Arial"/>
          <w:sz w:val="20"/>
          <w:szCs w:val="20"/>
        </w:rPr>
        <w:t>kan d</w:t>
      </w:r>
      <w:r w:rsidRPr="00AC36BA">
        <w:rPr>
          <w:rFonts w:ascii="Arial" w:hAnsi="Arial"/>
          <w:sz w:val="20"/>
          <w:szCs w:val="20"/>
        </w:rPr>
        <w:t xml:space="preserve">e lichtintensiteit van 1% tot 35% </w:t>
      </w:r>
      <w:r w:rsidR="00C10C85">
        <w:rPr>
          <w:rFonts w:ascii="Arial" w:hAnsi="Arial"/>
          <w:sz w:val="20"/>
          <w:szCs w:val="20"/>
        </w:rPr>
        <w:t>variëren</w:t>
      </w:r>
      <w:r w:rsidRPr="00AC36BA">
        <w:rPr>
          <w:rFonts w:ascii="Arial" w:hAnsi="Arial"/>
          <w:sz w:val="20"/>
          <w:szCs w:val="20"/>
        </w:rPr>
        <w:t>.</w:t>
      </w:r>
    </w:p>
    <w:p w14:paraId="181895AD" w14:textId="77777777" w:rsidR="00D97FC8" w:rsidRPr="00C57839" w:rsidRDefault="00D97FC8" w:rsidP="00D97FC8">
      <w:pPr>
        <w:pStyle w:val="paragraph"/>
        <w:spacing w:after="200"/>
        <w:jc w:val="both"/>
        <w:textAlignment w:val="baseline"/>
        <w:rPr>
          <w:rStyle w:val="eop"/>
          <w:rFonts w:ascii="Arial" w:hAnsi="Arial" w:cs="Arial"/>
          <w:sz w:val="20"/>
          <w:szCs w:val="20"/>
          <w:lang w:val="nl-NL"/>
        </w:rPr>
      </w:pPr>
      <w:r w:rsidRPr="00C57839">
        <w:rPr>
          <w:rStyle w:val="spellingerror"/>
          <w:rFonts w:ascii="Arial" w:hAnsi="Arial" w:cs="Arial"/>
          <w:b/>
          <w:bCs/>
          <w:sz w:val="20"/>
          <w:szCs w:val="20"/>
          <w:lang w:val="nl-NL"/>
        </w:rPr>
        <w:t>Contactpersoon</w:t>
      </w:r>
      <w:r w:rsidRPr="00C57839">
        <w:rPr>
          <w:rStyle w:val="normaltextrun"/>
          <w:rFonts w:ascii="Arial" w:hAnsi="Arial" w:cs="Arial"/>
          <w:b/>
          <w:bCs/>
          <w:sz w:val="20"/>
          <w:szCs w:val="20"/>
          <w:lang w:val="nl-NL"/>
        </w:rPr>
        <w:t xml:space="preserve"> </w:t>
      </w:r>
      <w:r w:rsidRPr="00C57839">
        <w:rPr>
          <w:rStyle w:val="spellingerror"/>
          <w:rFonts w:ascii="Arial" w:hAnsi="Arial" w:cs="Arial"/>
          <w:b/>
          <w:bCs/>
          <w:sz w:val="20"/>
          <w:szCs w:val="20"/>
          <w:lang w:val="nl-NL"/>
        </w:rPr>
        <w:t>voor</w:t>
      </w:r>
      <w:r w:rsidRPr="00C57839">
        <w:rPr>
          <w:rStyle w:val="normaltextrun"/>
          <w:rFonts w:ascii="Arial" w:hAnsi="Arial" w:cs="Arial"/>
          <w:b/>
          <w:bCs/>
          <w:sz w:val="20"/>
          <w:szCs w:val="20"/>
          <w:lang w:val="nl-NL"/>
        </w:rPr>
        <w:t xml:space="preserve"> de </w:t>
      </w:r>
      <w:r w:rsidRPr="00C57839">
        <w:rPr>
          <w:rStyle w:val="spellingerror"/>
          <w:rFonts w:ascii="Arial" w:hAnsi="Arial" w:cs="Arial"/>
          <w:b/>
          <w:bCs/>
          <w:sz w:val="20"/>
          <w:szCs w:val="20"/>
          <w:lang w:val="nl-NL"/>
        </w:rPr>
        <w:t>pers</w:t>
      </w:r>
      <w:r w:rsidRPr="00C57839">
        <w:rPr>
          <w:rStyle w:val="normaltextrun"/>
          <w:rFonts w:ascii="Arial" w:hAnsi="Arial" w:cs="Arial"/>
          <w:b/>
          <w:bCs/>
          <w:sz w:val="20"/>
          <w:szCs w:val="20"/>
          <w:lang w:val="nl-NL"/>
        </w:rPr>
        <w:t>: </w:t>
      </w:r>
      <w:r w:rsidRPr="00C57839">
        <w:rPr>
          <w:rStyle w:val="eop"/>
          <w:rFonts w:ascii="Arial" w:hAnsi="Arial" w:cs="Arial"/>
          <w:sz w:val="20"/>
          <w:szCs w:val="20"/>
          <w:lang w:val="nl-NL"/>
        </w:rPr>
        <w:t> </w:t>
      </w:r>
    </w:p>
    <w:p w14:paraId="0232DBED" w14:textId="77777777" w:rsidR="00D97FC8" w:rsidRPr="00C57839" w:rsidRDefault="00D97FC8" w:rsidP="00D97FC8">
      <w:pPr>
        <w:pStyle w:val="paragraph"/>
        <w:jc w:val="both"/>
        <w:textAlignment w:val="baseline"/>
        <w:rPr>
          <w:rFonts w:ascii="Arial" w:hAnsi="Arial" w:cs="Arial"/>
          <w:sz w:val="12"/>
          <w:szCs w:val="12"/>
          <w:lang w:val="nl-NL"/>
        </w:rPr>
      </w:pPr>
    </w:p>
    <w:tbl>
      <w:tblPr>
        <w:tblW w:w="9064" w:type="dxa"/>
        <w:tblCellMar>
          <w:top w:w="15" w:type="dxa"/>
          <w:left w:w="15" w:type="dxa"/>
          <w:bottom w:w="15" w:type="dxa"/>
          <w:right w:w="15" w:type="dxa"/>
        </w:tblCellMar>
        <w:tblLook w:val="04A0" w:firstRow="1" w:lastRow="0" w:firstColumn="1" w:lastColumn="0" w:noHBand="0" w:noVBand="1"/>
      </w:tblPr>
      <w:tblGrid>
        <w:gridCol w:w="4528"/>
        <w:gridCol w:w="4536"/>
      </w:tblGrid>
      <w:tr w:rsidR="00D97FC8" w:rsidRPr="00D97FC8" w14:paraId="1F1E8B24" w14:textId="77777777" w:rsidTr="0004174E">
        <w:tc>
          <w:tcPr>
            <w:tcW w:w="4528" w:type="dxa"/>
            <w:shd w:val="clear" w:color="auto" w:fill="auto"/>
            <w:hideMark/>
          </w:tcPr>
          <w:p w14:paraId="742BD0E9" w14:textId="77777777" w:rsidR="00D97FC8" w:rsidRPr="00A2732E" w:rsidRDefault="00D97FC8" w:rsidP="0004174E">
            <w:pPr>
              <w:pStyle w:val="paragraph"/>
              <w:ind w:right="15"/>
              <w:textAlignment w:val="baseline"/>
              <w:rPr>
                <w:rStyle w:val="eop"/>
                <w:rFonts w:ascii="Arial" w:hAnsi="Arial" w:cs="Arial"/>
              </w:rPr>
            </w:pPr>
            <w:r w:rsidRPr="00A2732E">
              <w:rPr>
                <w:rStyle w:val="normaltextrun"/>
                <w:rFonts w:ascii="Arial" w:hAnsi="Arial" w:cs="Arial"/>
                <w:sz w:val="16"/>
                <w:szCs w:val="16"/>
              </w:rPr>
              <w:t xml:space="preserve">Zumtobel </w:t>
            </w:r>
            <w:proofErr w:type="spellStart"/>
            <w:r w:rsidRPr="00A2732E">
              <w:rPr>
                <w:rStyle w:val="normaltextrun"/>
                <w:rFonts w:ascii="Arial" w:hAnsi="Arial" w:cs="Arial"/>
                <w:sz w:val="16"/>
                <w:szCs w:val="16"/>
              </w:rPr>
              <w:t>Lighting</w:t>
            </w:r>
            <w:proofErr w:type="spellEnd"/>
            <w:r w:rsidRPr="00A2732E">
              <w:rPr>
                <w:rStyle w:val="normaltextrun"/>
                <w:rFonts w:ascii="Arial" w:hAnsi="Arial" w:cs="Arial"/>
                <w:sz w:val="16"/>
                <w:szCs w:val="16"/>
              </w:rPr>
              <w:t xml:space="preserve"> GmbH</w:t>
            </w:r>
            <w:r w:rsidRPr="00A2732E">
              <w:rPr>
                <w:rStyle w:val="normaltextrun"/>
                <w:rFonts w:ascii="Arial" w:hAnsi="Arial" w:cs="Arial"/>
                <w:sz w:val="16"/>
                <w:szCs w:val="16"/>
              </w:rPr>
              <w:br/>
              <w:t>Andreas Reimann</w:t>
            </w:r>
            <w:r w:rsidRPr="00A2732E">
              <w:rPr>
                <w:rStyle w:val="eop"/>
                <w:rFonts w:ascii="Arial" w:hAnsi="Arial" w:cs="Arial"/>
              </w:rPr>
              <w:br/>
            </w:r>
            <w:r w:rsidRPr="00A2732E">
              <w:rPr>
                <w:rStyle w:val="normaltextrun"/>
                <w:rFonts w:ascii="Arial" w:hAnsi="Arial" w:cs="Arial"/>
                <w:sz w:val="16"/>
                <w:szCs w:val="16"/>
              </w:rPr>
              <w:t>Brand PR Manager</w:t>
            </w:r>
            <w:r w:rsidRPr="00A2732E">
              <w:rPr>
                <w:rStyle w:val="eop"/>
                <w:rFonts w:ascii="Arial" w:hAnsi="Arial" w:cs="Arial"/>
              </w:rPr>
              <w:br/>
            </w:r>
            <w:r w:rsidRPr="00A2732E">
              <w:rPr>
                <w:rStyle w:val="normaltextrun"/>
                <w:rFonts w:ascii="Arial" w:hAnsi="Arial" w:cs="Arial"/>
                <w:sz w:val="16"/>
                <w:szCs w:val="16"/>
              </w:rPr>
              <w:t xml:space="preserve">Schweizer </w:t>
            </w:r>
            <w:proofErr w:type="spellStart"/>
            <w:r w:rsidRPr="00A2732E">
              <w:rPr>
                <w:rStyle w:val="spellingerror"/>
                <w:rFonts w:ascii="Arial" w:hAnsi="Arial" w:cs="Arial"/>
                <w:sz w:val="16"/>
                <w:szCs w:val="16"/>
              </w:rPr>
              <w:t>Strasse</w:t>
            </w:r>
            <w:proofErr w:type="spellEnd"/>
            <w:r w:rsidRPr="00A2732E">
              <w:rPr>
                <w:rStyle w:val="normaltextrun"/>
                <w:rFonts w:ascii="Arial" w:hAnsi="Arial" w:cs="Arial"/>
                <w:sz w:val="16"/>
                <w:szCs w:val="16"/>
              </w:rPr>
              <w:t xml:space="preserve"> 30</w:t>
            </w:r>
          </w:p>
          <w:p w14:paraId="4FFA753B" w14:textId="77777777" w:rsidR="00D97FC8" w:rsidRPr="00A2732E" w:rsidRDefault="00D97FC8" w:rsidP="0004174E">
            <w:pPr>
              <w:pStyle w:val="paragraph"/>
              <w:ind w:right="15"/>
              <w:textAlignment w:val="baseline"/>
              <w:rPr>
                <w:rStyle w:val="eop"/>
                <w:rFonts w:ascii="Arial" w:hAnsi="Arial" w:cs="Arial"/>
              </w:rPr>
            </w:pPr>
            <w:r w:rsidRPr="00A2732E">
              <w:rPr>
                <w:rStyle w:val="normaltextrun"/>
                <w:rFonts w:ascii="Arial" w:hAnsi="Arial" w:cs="Arial"/>
                <w:sz w:val="16"/>
                <w:szCs w:val="16"/>
              </w:rPr>
              <w:t>A-6850 Dornbirn</w:t>
            </w:r>
            <w:r w:rsidRPr="00A2732E">
              <w:rPr>
                <w:rStyle w:val="eop"/>
                <w:rFonts w:ascii="Arial" w:hAnsi="Arial" w:cs="Arial"/>
              </w:rPr>
              <w:br/>
            </w:r>
          </w:p>
          <w:p w14:paraId="56702948" w14:textId="77777777" w:rsidR="00D97FC8" w:rsidRDefault="00D97FC8" w:rsidP="0004174E">
            <w:pPr>
              <w:pStyle w:val="paragraph"/>
              <w:ind w:right="15"/>
              <w:textAlignment w:val="baseline"/>
              <w:rPr>
                <w:rStyle w:val="eop"/>
                <w:rFonts w:ascii="Arial" w:hAnsi="Arial" w:cs="Arial"/>
              </w:rPr>
            </w:pPr>
            <w:r w:rsidRPr="00A2732E">
              <w:rPr>
                <w:rStyle w:val="normaltextrun"/>
                <w:rFonts w:ascii="Arial" w:hAnsi="Arial" w:cs="Arial"/>
                <w:sz w:val="16"/>
                <w:szCs w:val="16"/>
              </w:rPr>
              <w:t>Tel.:        +43 5572 390 26522</w:t>
            </w:r>
            <w:r w:rsidRPr="00A2732E">
              <w:rPr>
                <w:rStyle w:val="eop"/>
                <w:rFonts w:ascii="Arial" w:hAnsi="Arial" w:cs="Arial"/>
              </w:rPr>
              <w:br/>
            </w:r>
            <w:r>
              <w:rPr>
                <w:rStyle w:val="normaltextrun"/>
                <w:rFonts w:ascii="Arial" w:hAnsi="Arial" w:cs="Arial"/>
                <w:sz w:val="16"/>
                <w:szCs w:val="16"/>
              </w:rPr>
              <w:t>GSM:      </w:t>
            </w:r>
            <w:r w:rsidRPr="00A2732E">
              <w:rPr>
                <w:rStyle w:val="normaltextrun"/>
                <w:rFonts w:ascii="Arial" w:hAnsi="Arial" w:cs="Arial"/>
                <w:sz w:val="16"/>
                <w:szCs w:val="16"/>
              </w:rPr>
              <w:t>+43 664 80892 3334</w:t>
            </w:r>
            <w:r w:rsidRPr="00A2732E">
              <w:rPr>
                <w:rStyle w:val="eop"/>
                <w:rFonts w:ascii="Arial" w:hAnsi="Arial" w:cs="Arial"/>
              </w:rPr>
              <w:br/>
            </w:r>
            <w:r w:rsidRPr="00257602">
              <w:rPr>
                <w:rStyle w:val="normaltextrun"/>
                <w:rFonts w:ascii="Arial" w:hAnsi="Arial" w:cs="Arial"/>
                <w:color w:val="0000FF"/>
                <w:sz w:val="16"/>
                <w:szCs w:val="16"/>
                <w:u w:val="single"/>
              </w:rPr>
              <w:t>press.zumtobel@zumtobelgroup.com</w:t>
            </w:r>
          </w:p>
          <w:p w14:paraId="27EC889F" w14:textId="77777777" w:rsidR="00D97FC8" w:rsidRDefault="00D97FC8" w:rsidP="0004174E">
            <w:pPr>
              <w:pStyle w:val="paragraph"/>
              <w:ind w:right="15"/>
              <w:textAlignment w:val="baseline"/>
              <w:rPr>
                <w:rStyle w:val="eop"/>
                <w:rFonts w:ascii="Arial" w:hAnsi="Arial" w:cs="Arial"/>
              </w:rPr>
            </w:pPr>
            <w:hyperlink r:id="rId17" w:history="1">
              <w:r w:rsidRPr="00A2732E">
                <w:rPr>
                  <w:rStyle w:val="normaltextrun"/>
                  <w:rFonts w:ascii="Arial" w:hAnsi="Arial" w:cs="Arial"/>
                  <w:color w:val="0000FF"/>
                  <w:sz w:val="16"/>
                  <w:szCs w:val="16"/>
                  <w:u w:val="single"/>
                </w:rPr>
                <w:t>www.zumtobel.com</w:t>
              </w:r>
            </w:hyperlink>
          </w:p>
          <w:p w14:paraId="384210F5" w14:textId="77777777" w:rsidR="00D97FC8" w:rsidRPr="00A2732E" w:rsidRDefault="00D97FC8" w:rsidP="0004174E">
            <w:pPr>
              <w:pStyle w:val="paragraph"/>
              <w:ind w:right="15"/>
              <w:textAlignment w:val="baseline"/>
              <w:rPr>
                <w:rFonts w:ascii="Arial" w:hAnsi="Arial" w:cs="Arial"/>
                <w:sz w:val="16"/>
                <w:szCs w:val="16"/>
              </w:rPr>
            </w:pPr>
            <w:r w:rsidRPr="00A2732E">
              <w:rPr>
                <w:rStyle w:val="eop"/>
                <w:rFonts w:ascii="Arial" w:hAnsi="Arial" w:cs="Arial"/>
              </w:rPr>
              <w:t> </w:t>
            </w:r>
          </w:p>
        </w:tc>
        <w:tc>
          <w:tcPr>
            <w:tcW w:w="4536" w:type="dxa"/>
            <w:shd w:val="clear" w:color="auto" w:fill="auto"/>
            <w:hideMark/>
          </w:tcPr>
          <w:p w14:paraId="59914EA2" w14:textId="77777777" w:rsidR="00D97FC8" w:rsidRDefault="00D97FC8" w:rsidP="0004174E">
            <w:pPr>
              <w:pStyle w:val="paragraph"/>
              <w:ind w:right="15"/>
              <w:textAlignment w:val="baseline"/>
              <w:rPr>
                <w:rStyle w:val="normaltextrun"/>
                <w:rFonts w:ascii="Arial" w:hAnsi="Arial" w:cs="Arial"/>
                <w:color w:val="333333"/>
                <w:sz w:val="16"/>
                <w:szCs w:val="16"/>
                <w:shd w:val="clear" w:color="auto" w:fill="FFFFFF"/>
              </w:rPr>
            </w:pPr>
            <w:r w:rsidRPr="00A2732E">
              <w:rPr>
                <w:rStyle w:val="normaltextrun"/>
                <w:rFonts w:ascii="Arial" w:hAnsi="Arial" w:cs="Arial"/>
                <w:color w:val="333333"/>
                <w:sz w:val="16"/>
                <w:szCs w:val="16"/>
                <w:shd w:val="clear" w:color="auto" w:fill="FFFFFF"/>
              </w:rPr>
              <w:t xml:space="preserve">ZG </w:t>
            </w:r>
            <w:proofErr w:type="spellStart"/>
            <w:r w:rsidRPr="00A2732E">
              <w:rPr>
                <w:rStyle w:val="normaltextrun"/>
                <w:rFonts w:ascii="Arial" w:hAnsi="Arial" w:cs="Arial"/>
                <w:color w:val="333333"/>
                <w:sz w:val="16"/>
                <w:szCs w:val="16"/>
                <w:shd w:val="clear" w:color="auto" w:fill="FFFFFF"/>
              </w:rPr>
              <w:t>Lighting</w:t>
            </w:r>
            <w:proofErr w:type="spellEnd"/>
            <w:r w:rsidRPr="00A2732E">
              <w:rPr>
                <w:rStyle w:val="normaltextrun"/>
                <w:rFonts w:ascii="Arial" w:hAnsi="Arial" w:cs="Arial"/>
                <w:color w:val="333333"/>
                <w:sz w:val="16"/>
                <w:szCs w:val="16"/>
                <w:shd w:val="clear" w:color="auto" w:fill="FFFFFF"/>
              </w:rPr>
              <w:t xml:space="preserve"> Benelux</w:t>
            </w:r>
            <w:r>
              <w:rPr>
                <w:rStyle w:val="eop"/>
                <w:rFonts w:ascii="Arial" w:hAnsi="Arial" w:cs="Arial"/>
              </w:rPr>
              <w:br/>
            </w:r>
            <w:r w:rsidRPr="00A2732E">
              <w:rPr>
                <w:rStyle w:val="normaltextrun"/>
                <w:rFonts w:ascii="Arial" w:hAnsi="Arial" w:cs="Arial"/>
                <w:color w:val="333333"/>
                <w:sz w:val="16"/>
                <w:szCs w:val="16"/>
              </w:rPr>
              <w:t>Jacques Brouhier</w:t>
            </w:r>
            <w:r>
              <w:rPr>
                <w:rStyle w:val="scx251519055"/>
                <w:rFonts w:ascii="Arial" w:hAnsi="Arial" w:cs="Arial"/>
                <w:sz w:val="16"/>
                <w:szCs w:val="16"/>
              </w:rPr>
              <w:br/>
            </w:r>
            <w:r w:rsidRPr="00A2732E">
              <w:rPr>
                <w:rStyle w:val="normaltextrun"/>
                <w:rFonts w:ascii="Arial" w:hAnsi="Arial" w:cs="Arial"/>
                <w:color w:val="333333"/>
                <w:sz w:val="16"/>
                <w:szCs w:val="16"/>
              </w:rPr>
              <w:t>Marketing Manager Benelux</w:t>
            </w:r>
            <w:r>
              <w:rPr>
                <w:rStyle w:val="scx251519055"/>
                <w:rFonts w:ascii="Arial" w:hAnsi="Arial" w:cs="Arial"/>
                <w:sz w:val="16"/>
                <w:szCs w:val="16"/>
              </w:rPr>
              <w:br/>
            </w:r>
            <w:proofErr w:type="spellStart"/>
            <w:r w:rsidRPr="00A2732E">
              <w:rPr>
                <w:rStyle w:val="spellingerror"/>
                <w:rFonts w:ascii="Arial" w:hAnsi="Arial" w:cs="Arial"/>
                <w:color w:val="333333"/>
                <w:sz w:val="16"/>
                <w:szCs w:val="16"/>
                <w:shd w:val="clear" w:color="auto" w:fill="FFFFFF"/>
              </w:rPr>
              <w:t>Rijksweg</w:t>
            </w:r>
            <w:proofErr w:type="spellEnd"/>
            <w:r w:rsidRPr="00A2732E">
              <w:rPr>
                <w:rStyle w:val="normaltextrun"/>
                <w:rFonts w:ascii="Arial" w:hAnsi="Arial" w:cs="Arial"/>
                <w:color w:val="333333"/>
                <w:sz w:val="16"/>
                <w:szCs w:val="16"/>
                <w:shd w:val="clear" w:color="auto" w:fill="FFFFFF"/>
              </w:rPr>
              <w:t xml:space="preserve"> 47 - </w:t>
            </w:r>
            <w:r w:rsidRPr="00A2732E">
              <w:rPr>
                <w:rStyle w:val="spellingerror"/>
                <w:rFonts w:ascii="Arial" w:hAnsi="Arial" w:cs="Arial"/>
                <w:color w:val="333333"/>
                <w:sz w:val="16"/>
                <w:szCs w:val="16"/>
                <w:shd w:val="clear" w:color="auto" w:fill="FFFFFF"/>
              </w:rPr>
              <w:t>Industriezone</w:t>
            </w:r>
            <w:r w:rsidRPr="00A2732E">
              <w:rPr>
                <w:rStyle w:val="normaltextrun"/>
                <w:rFonts w:ascii="Arial" w:hAnsi="Arial" w:cs="Arial"/>
                <w:color w:val="333333"/>
                <w:sz w:val="16"/>
                <w:szCs w:val="16"/>
                <w:shd w:val="clear" w:color="auto" w:fill="FFFFFF"/>
              </w:rPr>
              <w:t xml:space="preserve"> </w:t>
            </w:r>
            <w:r w:rsidRPr="00A2732E">
              <w:rPr>
                <w:rStyle w:val="spellingerror"/>
                <w:rFonts w:ascii="Arial" w:hAnsi="Arial" w:cs="Arial"/>
                <w:color w:val="333333"/>
                <w:sz w:val="16"/>
                <w:szCs w:val="16"/>
                <w:shd w:val="clear" w:color="auto" w:fill="FFFFFF"/>
              </w:rPr>
              <w:t>Puurs</w:t>
            </w:r>
            <w:r w:rsidRPr="00A2732E">
              <w:rPr>
                <w:rStyle w:val="normaltextrun"/>
                <w:rFonts w:ascii="Arial" w:hAnsi="Arial" w:cs="Arial"/>
                <w:color w:val="333333"/>
                <w:sz w:val="16"/>
                <w:szCs w:val="16"/>
                <w:shd w:val="clear" w:color="auto" w:fill="FFFFFF"/>
              </w:rPr>
              <w:t xml:space="preserve"> Nr. 442</w:t>
            </w:r>
            <w:r>
              <w:rPr>
                <w:rStyle w:val="scx251519055"/>
                <w:rFonts w:ascii="Arial" w:hAnsi="Arial" w:cs="Arial"/>
                <w:sz w:val="16"/>
                <w:szCs w:val="16"/>
              </w:rPr>
              <w:br/>
            </w:r>
            <w:r w:rsidRPr="00A2732E">
              <w:rPr>
                <w:rStyle w:val="normaltextrun"/>
                <w:rFonts w:ascii="Arial" w:hAnsi="Arial" w:cs="Arial"/>
                <w:color w:val="333333"/>
                <w:sz w:val="16"/>
                <w:szCs w:val="16"/>
                <w:shd w:val="clear" w:color="auto" w:fill="FFFFFF"/>
              </w:rPr>
              <w:t>B-2870 Puurs</w:t>
            </w:r>
          </w:p>
          <w:p w14:paraId="36828F91" w14:textId="77777777" w:rsidR="00D97FC8" w:rsidRDefault="00D97FC8" w:rsidP="0004174E">
            <w:pPr>
              <w:pStyle w:val="paragraph"/>
              <w:ind w:right="15"/>
              <w:textAlignment w:val="baseline"/>
              <w:rPr>
                <w:rStyle w:val="normaltextrun"/>
                <w:rFonts w:ascii="Arial" w:hAnsi="Arial" w:cs="Arial"/>
                <w:sz w:val="16"/>
                <w:szCs w:val="16"/>
              </w:rPr>
            </w:pPr>
          </w:p>
          <w:p w14:paraId="49CA8B09" w14:textId="77777777" w:rsidR="00D97FC8" w:rsidRDefault="00D97FC8" w:rsidP="0004174E">
            <w:pPr>
              <w:pStyle w:val="paragraph"/>
              <w:ind w:right="15"/>
              <w:textAlignment w:val="baseline"/>
              <w:rPr>
                <w:rStyle w:val="eop"/>
                <w:rFonts w:ascii="Arial" w:hAnsi="Arial" w:cs="Arial"/>
                <w:shd w:val="clear" w:color="auto" w:fill="FFFFFF"/>
              </w:rPr>
            </w:pPr>
            <w:r w:rsidRPr="00A2732E">
              <w:rPr>
                <w:rStyle w:val="normaltextrun"/>
                <w:rFonts w:ascii="Arial" w:hAnsi="Arial" w:cs="Arial"/>
                <w:sz w:val="16"/>
                <w:szCs w:val="16"/>
              </w:rPr>
              <w:t>Tel.:        +</w:t>
            </w:r>
            <w:r w:rsidRPr="00A2732E">
              <w:rPr>
                <w:rStyle w:val="normaltextrun"/>
                <w:rFonts w:ascii="Arial" w:hAnsi="Arial" w:cs="Arial"/>
                <w:sz w:val="16"/>
                <w:szCs w:val="16"/>
                <w:shd w:val="clear" w:color="auto" w:fill="FFFFFF"/>
              </w:rPr>
              <w:t>32 3 860 93 93</w:t>
            </w:r>
          </w:p>
          <w:p w14:paraId="7A44BE8B" w14:textId="77777777" w:rsidR="00D97FC8" w:rsidRDefault="00D97FC8" w:rsidP="0004174E">
            <w:pPr>
              <w:pStyle w:val="paragraph"/>
              <w:ind w:right="15"/>
              <w:textAlignment w:val="baseline"/>
              <w:rPr>
                <w:rStyle w:val="eop"/>
                <w:rFonts w:ascii="Arial" w:hAnsi="Arial" w:cs="Arial"/>
                <w:shd w:val="clear" w:color="auto" w:fill="FFFFFF"/>
              </w:rPr>
            </w:pPr>
          </w:p>
          <w:p w14:paraId="3A4ED860" w14:textId="77777777" w:rsidR="00D97FC8" w:rsidRPr="00A2732E" w:rsidRDefault="00D97FC8" w:rsidP="0004174E">
            <w:pPr>
              <w:pStyle w:val="paragraph"/>
              <w:ind w:right="15"/>
              <w:textAlignment w:val="baseline"/>
              <w:rPr>
                <w:rStyle w:val="eop"/>
                <w:rFonts w:ascii="Arial" w:hAnsi="Arial" w:cs="Arial"/>
                <w:shd w:val="clear" w:color="auto" w:fill="FFFFFF"/>
              </w:rPr>
            </w:pPr>
            <w:hyperlink r:id="rId18" w:history="1">
              <w:r w:rsidRPr="00A2732E">
                <w:rPr>
                  <w:rStyle w:val="normaltextrun"/>
                  <w:rFonts w:ascii="Arial" w:hAnsi="Arial" w:cs="Arial"/>
                  <w:color w:val="0000FF"/>
                  <w:sz w:val="16"/>
                  <w:szCs w:val="16"/>
                  <w:u w:val="single"/>
                </w:rPr>
                <w:t>jacques.brouhier@zumtobelgroup.com</w:t>
              </w:r>
            </w:hyperlink>
          </w:p>
          <w:p w14:paraId="7DCFBAB4" w14:textId="77777777" w:rsidR="00D97FC8" w:rsidRDefault="00D97FC8" w:rsidP="0004174E">
            <w:pPr>
              <w:pStyle w:val="paragraph"/>
              <w:ind w:right="15"/>
              <w:textAlignment w:val="baseline"/>
              <w:rPr>
                <w:rStyle w:val="scx251519055"/>
                <w:rFonts w:ascii="Arial" w:hAnsi="Arial" w:cs="Arial"/>
                <w:color w:val="0000FF"/>
                <w:sz w:val="16"/>
                <w:szCs w:val="16"/>
              </w:rPr>
            </w:pPr>
            <w:hyperlink r:id="rId19" w:history="1">
              <w:r w:rsidRPr="0015358F">
                <w:rPr>
                  <w:rStyle w:val="Hyperlink"/>
                  <w:rFonts w:ascii="Arial" w:hAnsi="Arial" w:cs="Arial"/>
                  <w:sz w:val="16"/>
                  <w:szCs w:val="16"/>
                </w:rPr>
                <w:t>www.zumtobel.be</w:t>
              </w:r>
            </w:hyperlink>
          </w:p>
          <w:p w14:paraId="253A97CF" w14:textId="77777777" w:rsidR="00D97FC8" w:rsidRDefault="00D97FC8" w:rsidP="0004174E">
            <w:pPr>
              <w:pStyle w:val="paragraph"/>
              <w:ind w:right="15"/>
              <w:textAlignment w:val="baseline"/>
              <w:rPr>
                <w:rStyle w:val="eop"/>
                <w:rFonts w:ascii="Arial" w:hAnsi="Arial" w:cs="Arial"/>
              </w:rPr>
            </w:pPr>
            <w:hyperlink r:id="rId20" w:history="1">
              <w:r w:rsidRPr="00A2732E">
                <w:rPr>
                  <w:rStyle w:val="normaltextrun"/>
                  <w:rFonts w:ascii="Arial" w:hAnsi="Arial" w:cs="Arial"/>
                  <w:color w:val="0000FF"/>
                  <w:sz w:val="16"/>
                  <w:szCs w:val="16"/>
                  <w:u w:val="single"/>
                </w:rPr>
                <w:t>www.zumtobel.nl</w:t>
              </w:r>
            </w:hyperlink>
          </w:p>
          <w:p w14:paraId="53DEA2F6" w14:textId="77777777" w:rsidR="00D97FC8" w:rsidRPr="00A2732E" w:rsidRDefault="00D97FC8" w:rsidP="0004174E">
            <w:pPr>
              <w:pStyle w:val="paragraph"/>
              <w:ind w:right="15"/>
              <w:textAlignment w:val="baseline"/>
              <w:rPr>
                <w:rFonts w:ascii="Arial" w:hAnsi="Arial" w:cs="Arial"/>
              </w:rPr>
            </w:pPr>
            <w:hyperlink r:id="rId21" w:history="1">
              <w:r w:rsidRPr="00A2732E">
                <w:rPr>
                  <w:rStyle w:val="normaltextrun"/>
                  <w:rFonts w:ascii="Arial" w:hAnsi="Arial" w:cs="Arial"/>
                  <w:color w:val="0000FF"/>
                  <w:sz w:val="16"/>
                  <w:szCs w:val="16"/>
                  <w:u w:val="single"/>
                </w:rPr>
                <w:t>www.zumtobel.lu</w:t>
              </w:r>
            </w:hyperlink>
          </w:p>
        </w:tc>
      </w:tr>
    </w:tbl>
    <w:p w14:paraId="71CC9A66" w14:textId="77777777" w:rsidR="00D97FC8" w:rsidRDefault="00D97FC8" w:rsidP="00D97FC8">
      <w:pPr>
        <w:pStyle w:val="paragraph"/>
        <w:jc w:val="both"/>
        <w:textAlignment w:val="baseline"/>
        <w:rPr>
          <w:rStyle w:val="scx251519055"/>
          <w:rFonts w:ascii="Arial" w:hAnsi="Arial" w:cs="Arial"/>
          <w:sz w:val="16"/>
          <w:szCs w:val="16"/>
        </w:rPr>
      </w:pPr>
    </w:p>
    <w:p w14:paraId="514C2F58" w14:textId="77777777" w:rsidR="00D97FC8" w:rsidRPr="007D0BCC" w:rsidRDefault="00D97FC8" w:rsidP="00D97FC8">
      <w:pPr>
        <w:spacing w:after="160"/>
        <w:jc w:val="both"/>
        <w:rPr>
          <w:rFonts w:ascii="Arial" w:hAnsi="Arial" w:cs="Arial"/>
          <w:b/>
          <w:sz w:val="16"/>
          <w:szCs w:val="16"/>
        </w:rPr>
      </w:pPr>
      <w:r>
        <w:rPr>
          <w:rFonts w:ascii="Arial" w:hAnsi="Arial" w:cs="Arial"/>
          <w:b/>
          <w:bCs/>
          <w:sz w:val="16"/>
          <w:szCs w:val="16"/>
        </w:rPr>
        <w:t>Over Zumtobel</w:t>
      </w:r>
    </w:p>
    <w:p w14:paraId="72C11935" w14:textId="77777777" w:rsidR="00D97FC8" w:rsidRPr="002B250D" w:rsidRDefault="00D97FC8" w:rsidP="00D97FC8">
      <w:pPr>
        <w:spacing w:after="160"/>
        <w:jc w:val="both"/>
        <w:rPr>
          <w:rFonts w:ascii="Arial" w:hAnsi="Arial" w:cs="Arial"/>
          <w:sz w:val="16"/>
          <w:szCs w:val="16"/>
        </w:rPr>
      </w:pPr>
      <w:r>
        <w:rPr>
          <w:rFonts w:ascii="Arial" w:hAnsi="Arial" w:cs="Arial"/>
          <w:sz w:val="16"/>
          <w:szCs w:val="16"/>
        </w:rPr>
        <w:t xml:space="preserve">Als innovatieleider ontwikkelt Zumtobel duurzame lichtoplossingen, ontworpen naargelang de behoeften van de mensen in het betreffende toepassingsgebied. Met een omvangrijk aanbod aan hoogwaardige armaturen en intelligente lichtmanagementsystemen stelt de Oostenrijkse lichtaanbieder voor elke activiteit en voor elk tijdstip van de dag, voor op het werk en privé, voor binnen en buiten het juiste licht ter beschikking. De toepassingen kantoor, vorming, verkoop en handel, hotel en </w:t>
      </w:r>
      <w:proofErr w:type="spellStart"/>
      <w:r>
        <w:rPr>
          <w:rFonts w:ascii="Arial" w:hAnsi="Arial" w:cs="Arial"/>
          <w:sz w:val="16"/>
          <w:szCs w:val="16"/>
        </w:rPr>
        <w:t>wellness</w:t>
      </w:r>
      <w:proofErr w:type="spellEnd"/>
      <w:r>
        <w:rPr>
          <w:rFonts w:ascii="Arial" w:hAnsi="Arial" w:cs="Arial"/>
          <w:sz w:val="16"/>
          <w:szCs w:val="16"/>
        </w:rPr>
        <w:t xml:space="preserve">, gezondheid, kunst en cultuur en industrie worden met een portfolio voor de gebieden Living en Outdoor perfect aangevuld. Zumtobel is een merk van de Zumtobel Group AG met hoofdzetel in Dornbirn, Vorarlberg (Oostenrijk). </w:t>
      </w:r>
    </w:p>
    <w:p w14:paraId="7BB3C949" w14:textId="5DF623CC" w:rsidR="00F737F4" w:rsidRPr="00AC36BA" w:rsidRDefault="00D97FC8" w:rsidP="00D97FC8">
      <w:pPr>
        <w:spacing w:line="360" w:lineRule="auto"/>
        <w:jc w:val="right"/>
        <w:rPr>
          <w:rFonts w:ascii="Arial" w:hAnsi="Arial" w:cs="Arial"/>
          <w:b/>
          <w:sz w:val="20"/>
          <w:szCs w:val="20"/>
        </w:rPr>
      </w:pPr>
      <w:bookmarkStart w:id="0" w:name="_GoBack"/>
      <w:r w:rsidRPr="00163376">
        <w:rPr>
          <w:rFonts w:ascii="Arial" w:hAnsi="Arial" w:cs="Arial"/>
          <w:b/>
          <w:bCs/>
          <w:sz w:val="20"/>
          <w:szCs w:val="20"/>
          <w:lang w:val="de-AT"/>
        </w:rPr>
        <w:t xml:space="preserve">Zumtobel. </w:t>
      </w:r>
      <w:proofErr w:type="spellStart"/>
      <w:r w:rsidRPr="00163376">
        <w:rPr>
          <w:rFonts w:ascii="Arial" w:hAnsi="Arial" w:cs="Arial"/>
          <w:b/>
          <w:bCs/>
          <w:sz w:val="20"/>
          <w:szCs w:val="20"/>
          <w:lang w:val="de-AT"/>
        </w:rPr>
        <w:t>Het</w:t>
      </w:r>
      <w:proofErr w:type="spellEnd"/>
      <w:r w:rsidRPr="00163376">
        <w:rPr>
          <w:rFonts w:ascii="Arial" w:hAnsi="Arial" w:cs="Arial"/>
          <w:b/>
          <w:bCs/>
          <w:sz w:val="20"/>
          <w:szCs w:val="20"/>
          <w:lang w:val="de-AT"/>
        </w:rPr>
        <w:t xml:space="preserve"> licht</w:t>
      </w:r>
      <w:r>
        <w:rPr>
          <w:rFonts w:ascii="Arial" w:hAnsi="Arial" w:cs="Arial"/>
          <w:b/>
          <w:bCs/>
          <w:sz w:val="20"/>
          <w:szCs w:val="20"/>
          <w:lang w:val="de-AT"/>
        </w:rPr>
        <w:t>.</w:t>
      </w:r>
    </w:p>
    <w:bookmarkEnd w:id="0"/>
    <w:p w14:paraId="6EC65E5E" w14:textId="77777777" w:rsidR="00C011C3" w:rsidRPr="00AC36BA" w:rsidRDefault="00C011C3" w:rsidP="00C011C3">
      <w:pPr>
        <w:spacing w:line="360" w:lineRule="auto"/>
        <w:jc w:val="both"/>
        <w:rPr>
          <w:rFonts w:ascii="Arial" w:hAnsi="Arial" w:cs="Arial"/>
          <w:b/>
          <w:vanish/>
          <w:sz w:val="20"/>
          <w:szCs w:val="20"/>
        </w:rPr>
      </w:pPr>
      <w:r w:rsidRPr="00AC36BA">
        <w:rPr>
          <w:rFonts w:ascii="Arial" w:hAnsi="Arial"/>
          <w:b/>
          <w:vanish/>
          <w:sz w:val="20"/>
          <w:szCs w:val="20"/>
        </w:rPr>
        <w:t xml:space="preserve">Press contact: </w:t>
      </w:r>
    </w:p>
    <w:tbl>
      <w:tblPr>
        <w:tblW w:w="0" w:type="auto"/>
        <w:tblLook w:val="01E0" w:firstRow="1" w:lastRow="1" w:firstColumn="1" w:lastColumn="1" w:noHBand="0" w:noVBand="0"/>
      </w:tblPr>
      <w:tblGrid>
        <w:gridCol w:w="2802"/>
        <w:gridCol w:w="3205"/>
        <w:gridCol w:w="2990"/>
      </w:tblGrid>
      <w:tr w:rsidR="00D30A1A" w:rsidRPr="00AC36BA" w14:paraId="60B2638B" w14:textId="77777777" w:rsidTr="00757A56">
        <w:trPr>
          <w:hidden/>
        </w:trPr>
        <w:tc>
          <w:tcPr>
            <w:tcW w:w="2802" w:type="dxa"/>
          </w:tcPr>
          <w:p w14:paraId="4B1F1F5A" w14:textId="77777777" w:rsidR="00D30A1A" w:rsidRPr="00AC36BA" w:rsidRDefault="00D30A1A" w:rsidP="00757A56">
            <w:pPr>
              <w:ind w:right="23"/>
              <w:rPr>
                <w:rFonts w:ascii="Arial" w:eastAsia="Calibri" w:hAnsi="Arial" w:cs="Arial"/>
                <w:vanish/>
                <w:sz w:val="16"/>
                <w:szCs w:val="16"/>
              </w:rPr>
            </w:pPr>
            <w:r w:rsidRPr="00AC36BA">
              <w:rPr>
                <w:rFonts w:ascii="Arial" w:hAnsi="Arial"/>
                <w:vanish/>
                <w:sz w:val="16"/>
                <w:szCs w:val="16"/>
                <w:lang w:eastAsia="de-DE"/>
              </w:rPr>
              <w:t>Zumtobel Lighting GmbH</w:t>
            </w:r>
            <w:r w:rsidRPr="00AC36BA">
              <w:rPr>
                <w:rFonts w:ascii="Arial" w:hAnsi="Arial"/>
                <w:vanish/>
                <w:sz w:val="16"/>
                <w:szCs w:val="16"/>
                <w:lang w:eastAsia="de-DE"/>
              </w:rPr>
              <w:br/>
              <w:t>Andreas Reimann</w:t>
            </w:r>
            <w:r w:rsidRPr="00AC36BA">
              <w:rPr>
                <w:rFonts w:ascii="Arial" w:hAnsi="Arial"/>
                <w:vanish/>
                <w:sz w:val="16"/>
                <w:szCs w:val="16"/>
                <w:lang w:eastAsia="de-DE"/>
              </w:rPr>
              <w:br/>
            </w:r>
            <w:r w:rsidRPr="00AC36BA">
              <w:rPr>
                <w:rFonts w:ascii="Arial" w:hAnsi="Arial"/>
                <w:vanish/>
                <w:sz w:val="16"/>
                <w:lang w:eastAsia="nl-BE" w:bidi="nl-BE"/>
              </w:rPr>
              <w:t>Brand PR Manager</w:t>
            </w:r>
            <w:r w:rsidRPr="00AC36BA">
              <w:rPr>
                <w:rFonts w:ascii="Arial" w:hAnsi="Arial"/>
                <w:vanish/>
                <w:sz w:val="16"/>
                <w:szCs w:val="16"/>
                <w:lang w:eastAsia="de-DE"/>
              </w:rPr>
              <w:br/>
              <w:t>Schweizer Strasse 30</w:t>
            </w:r>
            <w:r w:rsidRPr="00AC36BA">
              <w:rPr>
                <w:rFonts w:ascii="Arial" w:hAnsi="Arial"/>
                <w:vanish/>
                <w:sz w:val="16"/>
                <w:szCs w:val="16"/>
                <w:lang w:eastAsia="de-DE"/>
              </w:rPr>
              <w:br/>
              <w:t>A-6850 Dornbirn</w:t>
            </w:r>
          </w:p>
          <w:p w14:paraId="0402AC6C" w14:textId="77777777" w:rsidR="00D30A1A" w:rsidRPr="00AC36BA" w:rsidRDefault="00D30A1A" w:rsidP="00757A56">
            <w:pPr>
              <w:ind w:right="23"/>
              <w:rPr>
                <w:rFonts w:ascii="Arial" w:eastAsia="Calibri" w:hAnsi="Arial" w:cs="Arial"/>
                <w:vanish/>
                <w:sz w:val="16"/>
                <w:szCs w:val="16"/>
              </w:rPr>
            </w:pPr>
            <w:r w:rsidRPr="00AC36BA">
              <w:rPr>
                <w:rFonts w:ascii="Arial" w:hAnsi="Arial"/>
                <w:vanish/>
                <w:sz w:val="16"/>
                <w:szCs w:val="16"/>
              </w:rPr>
              <w:t>Tél:</w:t>
            </w:r>
            <w:r w:rsidRPr="00AC36BA">
              <w:rPr>
                <w:rFonts w:ascii="Arial" w:hAnsi="Arial"/>
                <w:vanish/>
                <w:sz w:val="16"/>
                <w:szCs w:val="16"/>
                <w:lang w:eastAsia="de-DE"/>
              </w:rPr>
              <w:t xml:space="preserve">      +43 5572 390 26522</w:t>
            </w:r>
            <w:r w:rsidRPr="00AC36BA">
              <w:rPr>
                <w:rFonts w:ascii="Arial" w:hAnsi="Arial"/>
                <w:vanish/>
                <w:sz w:val="16"/>
                <w:szCs w:val="16"/>
                <w:lang w:eastAsia="de-DE"/>
              </w:rPr>
              <w:br/>
              <w:t>Mobil:  +43 664 80892 3334</w:t>
            </w:r>
            <w:r w:rsidRPr="00AC36BA">
              <w:rPr>
                <w:rFonts w:ascii="Arial" w:hAnsi="Arial"/>
                <w:vanish/>
                <w:sz w:val="16"/>
                <w:szCs w:val="16"/>
                <w:lang w:eastAsia="de-DE"/>
              </w:rPr>
              <w:br/>
            </w:r>
            <w:hyperlink r:id="rId22" w:history="1">
              <w:r w:rsidRPr="00AC36BA">
                <w:rPr>
                  <w:rStyle w:val="Hyperlink"/>
                  <w:rFonts w:ascii="Arial" w:hAnsi="Arial"/>
                  <w:vanish/>
                  <w:sz w:val="16"/>
                  <w:szCs w:val="16"/>
                  <w:lang w:eastAsia="de-DE"/>
                </w:rPr>
                <w:t>press@zumtobel.com</w:t>
              </w:r>
            </w:hyperlink>
            <w:r w:rsidRPr="00AC36BA">
              <w:rPr>
                <w:rStyle w:val="Hyperlink"/>
                <w:rFonts w:ascii="Arial" w:hAnsi="Arial"/>
                <w:vanish/>
                <w:sz w:val="16"/>
                <w:szCs w:val="16"/>
                <w:lang w:eastAsia="de-DE"/>
              </w:rPr>
              <w:br/>
            </w:r>
            <w:hyperlink r:id="rId23" w:history="1">
              <w:r w:rsidRPr="00AC36BA">
                <w:rPr>
                  <w:rStyle w:val="Hyperlink"/>
                  <w:rFonts w:ascii="Arial" w:hAnsi="Arial"/>
                  <w:vanish/>
                  <w:sz w:val="16"/>
                  <w:szCs w:val="16"/>
                  <w:lang w:eastAsia="de-DE"/>
                </w:rPr>
                <w:t>www.zumtobel.com</w:t>
              </w:r>
            </w:hyperlink>
          </w:p>
          <w:p w14:paraId="759D4DD9" w14:textId="77777777" w:rsidR="00D30A1A" w:rsidRPr="00AC36BA" w:rsidRDefault="00D30A1A" w:rsidP="00757A56">
            <w:pPr>
              <w:ind w:right="23"/>
              <w:rPr>
                <w:rFonts w:ascii="Arial" w:eastAsia="Calibri" w:hAnsi="Arial" w:cs="Arial"/>
                <w:bCs/>
                <w:vanish/>
                <w:sz w:val="16"/>
                <w:szCs w:val="16"/>
                <w:lang w:eastAsia="de-DE"/>
              </w:rPr>
            </w:pPr>
          </w:p>
        </w:tc>
        <w:tc>
          <w:tcPr>
            <w:tcW w:w="3205" w:type="dxa"/>
          </w:tcPr>
          <w:p w14:paraId="2EC07AE4" w14:textId="77777777" w:rsidR="00D30A1A" w:rsidRPr="00AC36BA" w:rsidRDefault="00D30A1A" w:rsidP="00757A56">
            <w:pPr>
              <w:ind w:right="23"/>
              <w:rPr>
                <w:rFonts w:ascii="Arial" w:eastAsia="Calibri" w:hAnsi="Arial" w:cs="Arial"/>
                <w:bCs/>
                <w:vanish/>
                <w:sz w:val="16"/>
                <w:szCs w:val="16"/>
              </w:rPr>
            </w:pPr>
            <w:r w:rsidRPr="00AC36BA">
              <w:rPr>
                <w:rFonts w:ascii="Arial" w:hAnsi="Arial"/>
                <w:bCs/>
                <w:vanish/>
                <w:sz w:val="16"/>
                <w:szCs w:val="16"/>
                <w:lang w:eastAsia="de-DE"/>
              </w:rPr>
              <w:t>ZG Lighting France</w:t>
            </w:r>
            <w:r w:rsidRPr="00AC36BA">
              <w:rPr>
                <w:rFonts w:ascii="Arial" w:hAnsi="Arial"/>
                <w:bCs/>
                <w:vanish/>
                <w:sz w:val="16"/>
                <w:szCs w:val="16"/>
                <w:lang w:eastAsia="de-DE"/>
              </w:rPr>
              <w:br/>
              <w:t>Jean-Charles Lozat</w:t>
            </w:r>
            <w:r w:rsidRPr="00AC36BA">
              <w:rPr>
                <w:rFonts w:ascii="Arial" w:hAnsi="Arial"/>
                <w:bCs/>
                <w:vanish/>
                <w:sz w:val="16"/>
                <w:szCs w:val="16"/>
                <w:lang w:eastAsia="de-DE"/>
              </w:rPr>
              <w:br/>
              <w:t>Chargé de Communication</w:t>
            </w:r>
            <w:r w:rsidRPr="00AC36BA">
              <w:rPr>
                <w:rFonts w:ascii="Arial" w:hAnsi="Arial"/>
                <w:bCs/>
                <w:vanish/>
                <w:sz w:val="16"/>
                <w:szCs w:val="16"/>
                <w:lang w:eastAsia="de-DE"/>
              </w:rPr>
              <w:br/>
              <w:t>156 Boulevard Haussmann</w:t>
            </w:r>
            <w:r w:rsidRPr="00AC36BA">
              <w:rPr>
                <w:rFonts w:ascii="Arial" w:hAnsi="Arial"/>
                <w:bCs/>
                <w:vanish/>
                <w:sz w:val="16"/>
                <w:szCs w:val="16"/>
                <w:lang w:eastAsia="de-DE"/>
              </w:rPr>
              <w:br/>
              <w:t>F-75379 Paris Cedex 08</w:t>
            </w:r>
          </w:p>
          <w:p w14:paraId="29373673" w14:textId="77777777" w:rsidR="00D30A1A" w:rsidRPr="00AC36BA" w:rsidRDefault="00D30A1A" w:rsidP="00757A56">
            <w:pPr>
              <w:ind w:right="23"/>
              <w:rPr>
                <w:rFonts w:ascii="Arial" w:eastAsia="Calibri" w:hAnsi="Arial" w:cs="Arial"/>
                <w:bCs/>
                <w:vanish/>
                <w:sz w:val="16"/>
                <w:szCs w:val="16"/>
              </w:rPr>
            </w:pPr>
            <w:r w:rsidRPr="00AC36BA">
              <w:rPr>
                <w:rFonts w:ascii="Arial" w:hAnsi="Arial"/>
                <w:vanish/>
                <w:sz w:val="16"/>
                <w:szCs w:val="16"/>
              </w:rPr>
              <w:t>Tél:</w:t>
            </w:r>
            <w:r w:rsidRPr="00AC36BA">
              <w:rPr>
                <w:rFonts w:ascii="Arial" w:hAnsi="Arial"/>
                <w:vanish/>
                <w:sz w:val="16"/>
                <w:szCs w:val="16"/>
                <w:lang w:eastAsia="de-DE"/>
              </w:rPr>
              <w:t xml:space="preserve">      +</w:t>
            </w:r>
            <w:r w:rsidRPr="00AC36BA">
              <w:rPr>
                <w:rFonts w:ascii="Arial" w:hAnsi="Arial"/>
                <w:vanish/>
                <w:color w:val="000000"/>
                <w:sz w:val="16"/>
                <w:szCs w:val="16"/>
                <w:shd w:val="clear" w:color="auto" w:fill="FFFFFF"/>
              </w:rPr>
              <w:t>33 1 49 53 62 52</w:t>
            </w:r>
            <w:r w:rsidRPr="00AC36BA">
              <w:rPr>
                <w:rFonts w:ascii="Arial" w:hAnsi="Arial"/>
                <w:bCs/>
                <w:vanish/>
                <w:sz w:val="16"/>
                <w:szCs w:val="16"/>
                <w:lang w:eastAsia="de-DE"/>
              </w:rPr>
              <w:br/>
            </w:r>
            <w:r w:rsidRPr="00AC36BA">
              <w:rPr>
                <w:rFonts w:ascii="Arial" w:hAnsi="Arial"/>
                <w:vanish/>
                <w:sz w:val="16"/>
                <w:szCs w:val="16"/>
                <w:lang w:eastAsia="de-DE"/>
              </w:rPr>
              <w:t>Mobil</w:t>
            </w:r>
            <w:r w:rsidRPr="00AC36BA">
              <w:rPr>
                <w:rFonts w:ascii="Arial" w:hAnsi="Arial"/>
                <w:bCs/>
                <w:vanish/>
                <w:sz w:val="16"/>
                <w:szCs w:val="16"/>
                <w:lang w:eastAsia="de-DE"/>
              </w:rPr>
              <w:t>:  +33 6 64 70 22 31</w:t>
            </w:r>
            <w:r w:rsidRPr="00AC36BA">
              <w:rPr>
                <w:rFonts w:ascii="Arial" w:hAnsi="Arial"/>
                <w:bCs/>
                <w:vanish/>
                <w:sz w:val="16"/>
                <w:szCs w:val="16"/>
                <w:lang w:eastAsia="de-DE"/>
              </w:rPr>
              <w:br/>
            </w:r>
            <w:hyperlink r:id="rId24" w:history="1">
              <w:r w:rsidRPr="00AC36BA">
                <w:rPr>
                  <w:rStyle w:val="Hyperlink"/>
                  <w:rFonts w:ascii="Arial" w:hAnsi="Arial"/>
                  <w:vanish/>
                  <w:sz w:val="16"/>
                  <w:szCs w:val="16"/>
                </w:rPr>
                <w:t>jean-charles.lozat@zumtobelgroup.com</w:t>
              </w:r>
            </w:hyperlink>
            <w:r w:rsidRPr="00AC36BA">
              <w:rPr>
                <w:rFonts w:ascii="Arial" w:hAnsi="Arial"/>
                <w:bCs/>
                <w:vanish/>
                <w:sz w:val="16"/>
                <w:szCs w:val="16"/>
                <w:lang w:eastAsia="de-DE"/>
              </w:rPr>
              <w:br/>
            </w:r>
            <w:hyperlink r:id="rId25" w:history="1">
              <w:r w:rsidRPr="00AC36BA">
                <w:rPr>
                  <w:rStyle w:val="Hyperlink"/>
                  <w:rFonts w:ascii="Arial" w:hAnsi="Arial"/>
                  <w:bCs/>
                  <w:vanish/>
                  <w:sz w:val="16"/>
                  <w:szCs w:val="16"/>
                  <w:lang w:eastAsia="de-DE"/>
                </w:rPr>
                <w:t>www.zumtobel.fr</w:t>
              </w:r>
            </w:hyperlink>
          </w:p>
          <w:p w14:paraId="4630A767" w14:textId="77777777" w:rsidR="00D30A1A" w:rsidRPr="00AC36BA" w:rsidRDefault="00D30A1A" w:rsidP="00757A56">
            <w:pPr>
              <w:ind w:right="23"/>
              <w:jc w:val="both"/>
              <w:rPr>
                <w:rFonts w:ascii="Arial" w:eastAsia="Calibri" w:hAnsi="Arial" w:cs="Arial"/>
                <w:bCs/>
                <w:vanish/>
                <w:sz w:val="16"/>
                <w:szCs w:val="16"/>
                <w:lang w:eastAsia="de-DE"/>
              </w:rPr>
            </w:pPr>
          </w:p>
          <w:p w14:paraId="5392FB26" w14:textId="77777777" w:rsidR="00D30A1A" w:rsidRPr="00AC36BA" w:rsidRDefault="00D30A1A" w:rsidP="00757A56">
            <w:pPr>
              <w:ind w:right="23"/>
              <w:jc w:val="both"/>
              <w:rPr>
                <w:rFonts w:ascii="Arial" w:eastAsia="Calibri" w:hAnsi="Arial" w:cs="Arial"/>
                <w:bCs/>
                <w:vanish/>
                <w:sz w:val="16"/>
                <w:szCs w:val="16"/>
                <w:lang w:eastAsia="de-DE"/>
              </w:rPr>
            </w:pPr>
          </w:p>
        </w:tc>
        <w:tc>
          <w:tcPr>
            <w:tcW w:w="2990" w:type="dxa"/>
          </w:tcPr>
          <w:p w14:paraId="48B9CDC0" w14:textId="77777777" w:rsidR="00D30A1A" w:rsidRPr="00AC36BA" w:rsidRDefault="00D30A1A" w:rsidP="00757A56">
            <w:pPr>
              <w:ind w:right="23"/>
              <w:rPr>
                <w:rFonts w:ascii="Arial" w:hAnsi="Arial" w:cs="Arial"/>
                <w:vanish/>
                <w:sz w:val="16"/>
                <w:szCs w:val="16"/>
                <w:shd w:val="clear" w:color="auto" w:fill="FFFFFF"/>
              </w:rPr>
            </w:pPr>
            <w:r w:rsidRPr="00AC36BA">
              <w:rPr>
                <w:rFonts w:ascii="Arial" w:hAnsi="Arial"/>
                <w:bCs/>
                <w:vanish/>
                <w:sz w:val="16"/>
                <w:szCs w:val="16"/>
                <w:lang w:eastAsia="de-DE"/>
              </w:rPr>
              <w:t>ZG Lighting Benelux</w:t>
            </w:r>
            <w:r w:rsidRPr="00AC36BA">
              <w:rPr>
                <w:rFonts w:ascii="Arial" w:hAnsi="Arial"/>
                <w:bCs/>
                <w:vanish/>
                <w:sz w:val="16"/>
                <w:szCs w:val="16"/>
                <w:lang w:eastAsia="de-DE"/>
              </w:rPr>
              <w:br/>
              <w:t>Jacques Brouhier</w:t>
            </w:r>
            <w:r w:rsidRPr="00AC36BA">
              <w:rPr>
                <w:rFonts w:ascii="Arial" w:hAnsi="Arial"/>
                <w:bCs/>
                <w:vanish/>
                <w:sz w:val="16"/>
                <w:szCs w:val="16"/>
                <w:lang w:eastAsia="de-DE"/>
              </w:rPr>
              <w:br/>
              <w:t>Marketing Manager Benelux</w:t>
            </w:r>
            <w:r w:rsidRPr="00AC36BA">
              <w:rPr>
                <w:rFonts w:ascii="Arial" w:hAnsi="Arial"/>
                <w:bCs/>
                <w:vanish/>
                <w:sz w:val="16"/>
                <w:szCs w:val="16"/>
                <w:lang w:eastAsia="de-DE"/>
              </w:rPr>
              <w:br/>
            </w:r>
            <w:r w:rsidRPr="00AC36BA">
              <w:rPr>
                <w:rFonts w:ascii="Arial" w:hAnsi="Arial"/>
                <w:vanish/>
                <w:color w:val="333333"/>
                <w:sz w:val="16"/>
                <w:szCs w:val="16"/>
                <w:shd w:val="clear" w:color="auto" w:fill="FFFFFF"/>
                <w:lang w:eastAsia="nl-BE" w:bidi="nl-BE"/>
              </w:rPr>
              <w:t>Rijksweg 47 - Industriezone Puurs 442</w:t>
            </w:r>
            <w:r w:rsidRPr="00AC36BA">
              <w:rPr>
                <w:rFonts w:ascii="Arial" w:hAnsi="Arial"/>
                <w:bCs/>
                <w:vanish/>
                <w:sz w:val="16"/>
                <w:szCs w:val="16"/>
                <w:lang w:eastAsia="de-DE"/>
              </w:rPr>
              <w:br/>
              <w:t>B-2870 Puurs</w:t>
            </w:r>
            <w:r w:rsidRPr="00AC36BA">
              <w:rPr>
                <w:rFonts w:ascii="Arial" w:hAnsi="Arial"/>
                <w:vanish/>
                <w:color w:val="333333"/>
                <w:sz w:val="16"/>
                <w:szCs w:val="16"/>
                <w:lang w:eastAsia="nl-BE" w:bidi="nl-BE"/>
              </w:rPr>
              <w:br/>
            </w:r>
            <w:r w:rsidRPr="00AC36BA">
              <w:rPr>
                <w:rFonts w:ascii="Arial" w:hAnsi="Arial"/>
                <w:vanish/>
                <w:color w:val="333333"/>
                <w:sz w:val="16"/>
                <w:szCs w:val="16"/>
                <w:lang w:eastAsia="nl-BE" w:bidi="nl-BE"/>
              </w:rPr>
              <w:br/>
            </w:r>
            <w:r w:rsidRPr="00AC36BA">
              <w:rPr>
                <w:rFonts w:ascii="Arial" w:hAnsi="Arial"/>
                <w:vanish/>
                <w:sz w:val="16"/>
                <w:szCs w:val="16"/>
              </w:rPr>
              <w:t>Tél:</w:t>
            </w:r>
            <w:r w:rsidRPr="00AC36BA">
              <w:rPr>
                <w:rFonts w:ascii="Arial" w:hAnsi="Arial"/>
                <w:vanish/>
                <w:sz w:val="16"/>
                <w:szCs w:val="16"/>
                <w:lang w:eastAsia="de-DE"/>
              </w:rPr>
              <w:t xml:space="preserve">      +</w:t>
            </w:r>
            <w:r w:rsidRPr="00AC36BA">
              <w:rPr>
                <w:rFonts w:ascii="Arial" w:hAnsi="Arial"/>
                <w:vanish/>
                <w:sz w:val="16"/>
                <w:szCs w:val="16"/>
                <w:shd w:val="clear" w:color="auto" w:fill="FFFFFF"/>
                <w:lang w:eastAsia="nl-BE" w:bidi="nl-BE"/>
              </w:rPr>
              <w:t>32 3 860 93 93</w:t>
            </w:r>
          </w:p>
          <w:p w14:paraId="1B171CA3" w14:textId="77777777" w:rsidR="00D30A1A" w:rsidRPr="00AC36BA" w:rsidRDefault="00D97FC8" w:rsidP="00757A56">
            <w:pPr>
              <w:ind w:right="23"/>
              <w:rPr>
                <w:vanish/>
              </w:rPr>
            </w:pPr>
            <w:hyperlink r:id="rId26" w:history="1">
              <w:r w:rsidR="0002749C" w:rsidRPr="00AC36BA">
                <w:rPr>
                  <w:rStyle w:val="Hyperlink"/>
                  <w:rFonts w:ascii="Arial" w:hAnsi="Arial"/>
                  <w:vanish/>
                  <w:sz w:val="16"/>
                  <w:szCs w:val="16"/>
                  <w:lang w:eastAsia="nl-BE" w:bidi="nl-BE"/>
                </w:rPr>
                <w:t>jacques.brouhier@zumtobelgroup.com</w:t>
              </w:r>
            </w:hyperlink>
            <w:r w:rsidR="0002749C" w:rsidRPr="00AC36BA">
              <w:rPr>
                <w:rFonts w:ascii="Arial" w:hAnsi="Arial"/>
                <w:bCs/>
                <w:vanish/>
                <w:sz w:val="16"/>
                <w:szCs w:val="16"/>
                <w:lang w:eastAsia="de-DE"/>
              </w:rPr>
              <w:br/>
            </w:r>
            <w:hyperlink r:id="rId27" w:history="1">
              <w:r w:rsidR="0002749C" w:rsidRPr="00AC36BA">
                <w:rPr>
                  <w:rStyle w:val="Hyperlink"/>
                  <w:rFonts w:ascii="Arial" w:hAnsi="Arial"/>
                  <w:vanish/>
                  <w:sz w:val="16"/>
                  <w:szCs w:val="16"/>
                  <w:lang w:eastAsia="nl-BE" w:bidi="nl-BE"/>
                </w:rPr>
                <w:t>www.zumtobel.be</w:t>
              </w:r>
            </w:hyperlink>
            <w:r w:rsidR="0002749C" w:rsidRPr="00AC36BA">
              <w:rPr>
                <w:rFonts w:ascii="Arial" w:hAnsi="Arial"/>
                <w:vanish/>
                <w:color w:val="333333"/>
                <w:sz w:val="16"/>
                <w:szCs w:val="16"/>
                <w:lang w:eastAsia="nl-BE" w:bidi="nl-BE"/>
              </w:rPr>
              <w:br/>
            </w:r>
            <w:hyperlink r:id="rId28" w:history="1">
              <w:r w:rsidR="0002749C" w:rsidRPr="00AC36BA">
                <w:rPr>
                  <w:rStyle w:val="Hyperlink"/>
                  <w:rFonts w:ascii="Arial" w:hAnsi="Arial"/>
                  <w:vanish/>
                  <w:sz w:val="16"/>
                  <w:szCs w:val="16"/>
                  <w:lang w:eastAsia="nl-BE" w:bidi="nl-BE"/>
                </w:rPr>
                <w:t>www.zumtobel.nl</w:t>
              </w:r>
            </w:hyperlink>
            <w:r w:rsidR="0002749C" w:rsidRPr="00AC36BA">
              <w:rPr>
                <w:rFonts w:ascii="Arial" w:hAnsi="Arial"/>
                <w:bCs/>
                <w:vanish/>
                <w:sz w:val="16"/>
                <w:szCs w:val="16"/>
                <w:lang w:eastAsia="de-DE"/>
              </w:rPr>
              <w:br/>
            </w:r>
            <w:hyperlink r:id="rId29" w:history="1">
              <w:r w:rsidR="0002749C" w:rsidRPr="00AC36BA">
                <w:rPr>
                  <w:rStyle w:val="Hyperlink"/>
                  <w:rFonts w:ascii="Arial" w:hAnsi="Arial"/>
                  <w:vanish/>
                  <w:sz w:val="16"/>
                  <w:szCs w:val="16"/>
                  <w:lang w:eastAsia="nl-BE" w:bidi="nl-BE"/>
                </w:rPr>
                <w:t>www.zumtobel.lu</w:t>
              </w:r>
            </w:hyperlink>
          </w:p>
        </w:tc>
      </w:tr>
    </w:tbl>
    <w:p w14:paraId="36A1AC87" w14:textId="77777777" w:rsidR="00C011C3" w:rsidRPr="003E599B" w:rsidRDefault="00C011C3" w:rsidP="00C011C3">
      <w:pPr>
        <w:spacing w:after="160"/>
        <w:jc w:val="both"/>
        <w:rPr>
          <w:rFonts w:ascii="Arial" w:hAnsi="Arial" w:cs="Arial"/>
          <w:b/>
          <w:vanish/>
          <w:color w:val="FF0000"/>
          <w:sz w:val="16"/>
          <w:szCs w:val="16"/>
        </w:rPr>
      </w:pPr>
      <w:r>
        <w:rPr>
          <w:rFonts w:ascii="Arial" w:hAnsi="Arial"/>
          <w:b/>
          <w:vanish/>
          <w:sz w:val="16"/>
          <w:szCs w:val="16"/>
          <w:lang w:val="en-US"/>
        </w:rPr>
        <w:t xml:space="preserve">About Zumtobel </w:t>
      </w:r>
    </w:p>
    <w:p w14:paraId="7364997F" w14:textId="77777777" w:rsidR="00C011C3" w:rsidRPr="003E599B" w:rsidRDefault="00C011C3" w:rsidP="00C011C3">
      <w:pPr>
        <w:suppressAutoHyphens/>
        <w:spacing w:after="160"/>
        <w:jc w:val="both"/>
        <w:rPr>
          <w:rFonts w:ascii="Arial" w:hAnsi="Arial"/>
          <w:vanish/>
          <w:sz w:val="16"/>
          <w:szCs w:val="16"/>
        </w:rPr>
      </w:pPr>
      <w:r>
        <w:rPr>
          <w:rFonts w:ascii="Arial" w:hAnsi="Arial"/>
          <w:vanish/>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14:paraId="756190E6" w14:textId="77777777" w:rsidR="00681EE1" w:rsidRPr="003E599B" w:rsidRDefault="00C011C3" w:rsidP="00C011C3">
      <w:pPr>
        <w:spacing w:line="360" w:lineRule="auto"/>
        <w:jc w:val="right"/>
        <w:rPr>
          <w:rFonts w:ascii="Arial" w:hAnsi="Arial" w:cs="Arial"/>
          <w:vanish/>
          <w:sz w:val="16"/>
          <w:szCs w:val="16"/>
        </w:rPr>
      </w:pPr>
      <w:r>
        <w:rPr>
          <w:rFonts w:ascii="Arial" w:hAnsi="Arial"/>
          <w:b/>
          <w:vanish/>
          <w:sz w:val="20"/>
          <w:szCs w:val="20"/>
          <w:lang w:val="de-AT"/>
        </w:rPr>
        <w:t>Zumtobel. The Light.</w:t>
      </w:r>
    </w:p>
    <w:sectPr w:rsidR="00681EE1" w:rsidRPr="003E599B" w:rsidSect="000C3A85">
      <w:headerReference w:type="default" r:id="rId30"/>
      <w:footerReference w:type="default" r:id="rId3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2CD5F" w14:textId="77777777" w:rsidR="00906701" w:rsidRDefault="00906701">
      <w:r>
        <w:separator/>
      </w:r>
    </w:p>
  </w:endnote>
  <w:endnote w:type="continuationSeparator" w:id="0">
    <w:p w14:paraId="26886A05" w14:textId="77777777" w:rsidR="00906701" w:rsidRDefault="0090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9E3D5" w14:textId="77777777" w:rsidR="00C13F9F" w:rsidRPr="00F04900" w:rsidRDefault="00F532AB" w:rsidP="000C3A85">
    <w:pPr>
      <w:jc w:val="right"/>
      <w:rPr>
        <w:rFonts w:ascii="Arial" w:hAnsi="Arial" w:cs="Arial"/>
        <w:sz w:val="16"/>
        <w:szCs w:val="16"/>
      </w:rPr>
    </w:pPr>
    <w:r>
      <w:rPr>
        <w:rFonts w:ascii="Arial" w:hAnsi="Arial"/>
        <w:sz w:val="16"/>
        <w:szCs w:val="16"/>
      </w:rPr>
      <w:t xml:space="preserve">Pagina </w:t>
    </w:r>
    <w:r w:rsidR="00C97F2C"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PAGE</w:instrText>
    </w:r>
    <w:r w:rsidR="00C13F9F" w:rsidRPr="00F04900">
      <w:rPr>
        <w:rFonts w:ascii="Arial" w:hAnsi="Arial" w:cs="Arial"/>
        <w:sz w:val="16"/>
        <w:szCs w:val="16"/>
      </w:rPr>
      <w:instrText xml:space="preserve"> </w:instrText>
    </w:r>
    <w:r w:rsidR="00C97F2C" w:rsidRPr="00F04900">
      <w:rPr>
        <w:rFonts w:ascii="Arial" w:hAnsi="Arial" w:cs="Arial"/>
        <w:sz w:val="16"/>
        <w:szCs w:val="16"/>
      </w:rPr>
      <w:fldChar w:fldCharType="separate"/>
    </w:r>
    <w:r w:rsidR="00D97FC8">
      <w:rPr>
        <w:rFonts w:ascii="Arial" w:hAnsi="Arial" w:cs="Arial"/>
        <w:noProof/>
        <w:sz w:val="16"/>
        <w:szCs w:val="16"/>
      </w:rPr>
      <w:t>2</w:t>
    </w:r>
    <w:r w:rsidR="00C97F2C" w:rsidRPr="00F04900">
      <w:rPr>
        <w:rFonts w:ascii="Arial" w:hAnsi="Arial" w:cs="Arial"/>
        <w:sz w:val="16"/>
        <w:szCs w:val="16"/>
      </w:rPr>
      <w:fldChar w:fldCharType="end"/>
    </w:r>
    <w:r>
      <w:rPr>
        <w:rFonts w:ascii="Arial" w:hAnsi="Arial"/>
        <w:sz w:val="16"/>
        <w:szCs w:val="16"/>
      </w:rPr>
      <w:t xml:space="preserve"> / </w:t>
    </w:r>
    <w:r w:rsidR="00C97F2C"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NUMPAGES</w:instrText>
    </w:r>
    <w:r w:rsidR="00C13F9F" w:rsidRPr="00F04900">
      <w:rPr>
        <w:rFonts w:ascii="Arial" w:hAnsi="Arial" w:cs="Arial"/>
        <w:sz w:val="16"/>
        <w:szCs w:val="16"/>
      </w:rPr>
      <w:instrText xml:space="preserve"> </w:instrText>
    </w:r>
    <w:r w:rsidR="00C97F2C" w:rsidRPr="00F04900">
      <w:rPr>
        <w:rFonts w:ascii="Arial" w:hAnsi="Arial" w:cs="Arial"/>
        <w:sz w:val="16"/>
        <w:szCs w:val="16"/>
      </w:rPr>
      <w:fldChar w:fldCharType="separate"/>
    </w:r>
    <w:r w:rsidR="00D97FC8">
      <w:rPr>
        <w:rFonts w:ascii="Arial" w:hAnsi="Arial" w:cs="Arial"/>
        <w:noProof/>
        <w:sz w:val="16"/>
        <w:szCs w:val="16"/>
      </w:rPr>
      <w:t>4</w:t>
    </w:r>
    <w:r w:rsidR="00C97F2C"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2BEF4" w14:textId="77777777" w:rsidR="00906701" w:rsidRDefault="00906701">
      <w:r>
        <w:separator/>
      </w:r>
    </w:p>
  </w:footnote>
  <w:footnote w:type="continuationSeparator" w:id="0">
    <w:p w14:paraId="2C8FC2D6" w14:textId="77777777" w:rsidR="00906701" w:rsidRDefault="00906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C5E18" w14:textId="77777777" w:rsidR="00C13F9F" w:rsidRDefault="0047080F" w:rsidP="000C3A85">
    <w:pPr>
      <w:pStyle w:val="Header"/>
      <w:jc w:val="right"/>
    </w:pPr>
    <w:r>
      <w:rPr>
        <w:noProof/>
        <w:lang w:val="de-AT" w:eastAsia="zh-CN"/>
      </w:rPr>
      <w:drawing>
        <wp:inline distT="0" distB="0" distL="0" distR="0" wp14:anchorId="2534C9FA" wp14:editId="75355535">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6828EBF" w14:textId="77777777" w:rsidR="00C13F9F" w:rsidRDefault="00C13F9F" w:rsidP="000C3A85">
    <w:pPr>
      <w:pStyle w:val="Header"/>
      <w:jc w:val="right"/>
    </w:pPr>
  </w:p>
  <w:p w14:paraId="59AAE890" w14:textId="77777777"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E1E0B7D"/>
    <w:multiLevelType w:val="hybridMultilevel"/>
    <w:tmpl w:val="C04CA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2C"/>
    <w:rsid w:val="0000276F"/>
    <w:rsid w:val="000028D5"/>
    <w:rsid w:val="0001067A"/>
    <w:rsid w:val="00025F0D"/>
    <w:rsid w:val="0002749C"/>
    <w:rsid w:val="000326D3"/>
    <w:rsid w:val="00032ED9"/>
    <w:rsid w:val="00056EEB"/>
    <w:rsid w:val="00065263"/>
    <w:rsid w:val="0006705A"/>
    <w:rsid w:val="0009769C"/>
    <w:rsid w:val="000A04B2"/>
    <w:rsid w:val="000B108D"/>
    <w:rsid w:val="000C292B"/>
    <w:rsid w:val="000C3A85"/>
    <w:rsid w:val="000C411E"/>
    <w:rsid w:val="000D1D45"/>
    <w:rsid w:val="000D23DE"/>
    <w:rsid w:val="000D3816"/>
    <w:rsid w:val="000E2638"/>
    <w:rsid w:val="000F3108"/>
    <w:rsid w:val="000F59FB"/>
    <w:rsid w:val="00115E52"/>
    <w:rsid w:val="001208A4"/>
    <w:rsid w:val="00143161"/>
    <w:rsid w:val="00166360"/>
    <w:rsid w:val="00195DA4"/>
    <w:rsid w:val="001A441A"/>
    <w:rsid w:val="001B3DF1"/>
    <w:rsid w:val="00201D84"/>
    <w:rsid w:val="00213C5E"/>
    <w:rsid w:val="002215DF"/>
    <w:rsid w:val="00240782"/>
    <w:rsid w:val="00247B51"/>
    <w:rsid w:val="002735AE"/>
    <w:rsid w:val="00290C5E"/>
    <w:rsid w:val="00296545"/>
    <w:rsid w:val="002A65D7"/>
    <w:rsid w:val="003052E9"/>
    <w:rsid w:val="00320C07"/>
    <w:rsid w:val="00324D6B"/>
    <w:rsid w:val="0033304D"/>
    <w:rsid w:val="0034598A"/>
    <w:rsid w:val="00366BE5"/>
    <w:rsid w:val="003908B6"/>
    <w:rsid w:val="00392D90"/>
    <w:rsid w:val="003A28F1"/>
    <w:rsid w:val="003E2C8F"/>
    <w:rsid w:val="003E599B"/>
    <w:rsid w:val="003F2D6D"/>
    <w:rsid w:val="004016B2"/>
    <w:rsid w:val="004114CB"/>
    <w:rsid w:val="00413E81"/>
    <w:rsid w:val="00423919"/>
    <w:rsid w:val="00426062"/>
    <w:rsid w:val="0047080F"/>
    <w:rsid w:val="00477782"/>
    <w:rsid w:val="00486D6C"/>
    <w:rsid w:val="00496468"/>
    <w:rsid w:val="004A03C3"/>
    <w:rsid w:val="004A0714"/>
    <w:rsid w:val="004E6705"/>
    <w:rsid w:val="004F07D0"/>
    <w:rsid w:val="004F2D9E"/>
    <w:rsid w:val="004F2DEA"/>
    <w:rsid w:val="00523413"/>
    <w:rsid w:val="00527428"/>
    <w:rsid w:val="0055577E"/>
    <w:rsid w:val="00566A12"/>
    <w:rsid w:val="00572D4E"/>
    <w:rsid w:val="005735AF"/>
    <w:rsid w:val="005817DA"/>
    <w:rsid w:val="005830A1"/>
    <w:rsid w:val="00594D6B"/>
    <w:rsid w:val="005A2CF7"/>
    <w:rsid w:val="005A381B"/>
    <w:rsid w:val="005C0269"/>
    <w:rsid w:val="005C3D9D"/>
    <w:rsid w:val="005E0783"/>
    <w:rsid w:val="005E5A19"/>
    <w:rsid w:val="005E5DEE"/>
    <w:rsid w:val="00612901"/>
    <w:rsid w:val="00613B3C"/>
    <w:rsid w:val="006143E2"/>
    <w:rsid w:val="0062655D"/>
    <w:rsid w:val="006336FD"/>
    <w:rsid w:val="006546D1"/>
    <w:rsid w:val="00681EE1"/>
    <w:rsid w:val="006823C4"/>
    <w:rsid w:val="0069527F"/>
    <w:rsid w:val="006A0507"/>
    <w:rsid w:val="006B2B87"/>
    <w:rsid w:val="006B5D67"/>
    <w:rsid w:val="006C01D9"/>
    <w:rsid w:val="00706598"/>
    <w:rsid w:val="007167EE"/>
    <w:rsid w:val="00723B12"/>
    <w:rsid w:val="0074083E"/>
    <w:rsid w:val="00754EB5"/>
    <w:rsid w:val="007809DA"/>
    <w:rsid w:val="007B09EF"/>
    <w:rsid w:val="007C3D92"/>
    <w:rsid w:val="007D611A"/>
    <w:rsid w:val="007F2071"/>
    <w:rsid w:val="007F2371"/>
    <w:rsid w:val="0080195D"/>
    <w:rsid w:val="008055D8"/>
    <w:rsid w:val="00833C35"/>
    <w:rsid w:val="008343F7"/>
    <w:rsid w:val="0083660B"/>
    <w:rsid w:val="00843CF1"/>
    <w:rsid w:val="008645AF"/>
    <w:rsid w:val="00880957"/>
    <w:rsid w:val="00882AF4"/>
    <w:rsid w:val="008A052F"/>
    <w:rsid w:val="008A5B59"/>
    <w:rsid w:val="008B6493"/>
    <w:rsid w:val="008D73A2"/>
    <w:rsid w:val="00901860"/>
    <w:rsid w:val="00906701"/>
    <w:rsid w:val="00917DE3"/>
    <w:rsid w:val="00930D6F"/>
    <w:rsid w:val="009626AA"/>
    <w:rsid w:val="00963843"/>
    <w:rsid w:val="009713B6"/>
    <w:rsid w:val="009729B7"/>
    <w:rsid w:val="00987F91"/>
    <w:rsid w:val="009979EC"/>
    <w:rsid w:val="009B1F18"/>
    <w:rsid w:val="009E47D8"/>
    <w:rsid w:val="009F3DFA"/>
    <w:rsid w:val="00A069E5"/>
    <w:rsid w:val="00A1112E"/>
    <w:rsid w:val="00A16AC0"/>
    <w:rsid w:val="00A35F9B"/>
    <w:rsid w:val="00A37737"/>
    <w:rsid w:val="00A43ED9"/>
    <w:rsid w:val="00A5397F"/>
    <w:rsid w:val="00A64F06"/>
    <w:rsid w:val="00A678AC"/>
    <w:rsid w:val="00A73DCB"/>
    <w:rsid w:val="00A87F10"/>
    <w:rsid w:val="00AA5B5C"/>
    <w:rsid w:val="00AC020E"/>
    <w:rsid w:val="00AC36BA"/>
    <w:rsid w:val="00AD6356"/>
    <w:rsid w:val="00B17B3F"/>
    <w:rsid w:val="00B17D3D"/>
    <w:rsid w:val="00B56831"/>
    <w:rsid w:val="00B677B6"/>
    <w:rsid w:val="00B762F4"/>
    <w:rsid w:val="00BA2D68"/>
    <w:rsid w:val="00BD0B79"/>
    <w:rsid w:val="00BD3CAA"/>
    <w:rsid w:val="00BE378E"/>
    <w:rsid w:val="00BF1906"/>
    <w:rsid w:val="00C011C3"/>
    <w:rsid w:val="00C10C85"/>
    <w:rsid w:val="00C11413"/>
    <w:rsid w:val="00C13F9F"/>
    <w:rsid w:val="00C572BF"/>
    <w:rsid w:val="00C7614A"/>
    <w:rsid w:val="00C8619B"/>
    <w:rsid w:val="00C97F2C"/>
    <w:rsid w:val="00CA669A"/>
    <w:rsid w:val="00CB37E0"/>
    <w:rsid w:val="00D134EC"/>
    <w:rsid w:val="00D16C10"/>
    <w:rsid w:val="00D30A1A"/>
    <w:rsid w:val="00D32062"/>
    <w:rsid w:val="00D329F6"/>
    <w:rsid w:val="00D40A38"/>
    <w:rsid w:val="00D551FE"/>
    <w:rsid w:val="00D617D0"/>
    <w:rsid w:val="00D64B9C"/>
    <w:rsid w:val="00D703A2"/>
    <w:rsid w:val="00D7176F"/>
    <w:rsid w:val="00D83906"/>
    <w:rsid w:val="00D84A76"/>
    <w:rsid w:val="00D906F1"/>
    <w:rsid w:val="00D97FC8"/>
    <w:rsid w:val="00DA40AE"/>
    <w:rsid w:val="00DA76D4"/>
    <w:rsid w:val="00DB1BC7"/>
    <w:rsid w:val="00DD21D7"/>
    <w:rsid w:val="00DD7A51"/>
    <w:rsid w:val="00DD7AA4"/>
    <w:rsid w:val="00DE2303"/>
    <w:rsid w:val="00DE5BFF"/>
    <w:rsid w:val="00E33C13"/>
    <w:rsid w:val="00E4075D"/>
    <w:rsid w:val="00E40A9F"/>
    <w:rsid w:val="00E42CAC"/>
    <w:rsid w:val="00E60D62"/>
    <w:rsid w:val="00E62902"/>
    <w:rsid w:val="00EA2A70"/>
    <w:rsid w:val="00EA591A"/>
    <w:rsid w:val="00EB34DA"/>
    <w:rsid w:val="00EE2C20"/>
    <w:rsid w:val="00EE72C0"/>
    <w:rsid w:val="00EF0EA5"/>
    <w:rsid w:val="00EF780C"/>
    <w:rsid w:val="00F116E8"/>
    <w:rsid w:val="00F307CC"/>
    <w:rsid w:val="00F532AB"/>
    <w:rsid w:val="00F56920"/>
    <w:rsid w:val="00F70309"/>
    <w:rsid w:val="00F737F4"/>
    <w:rsid w:val="00F77EC6"/>
    <w:rsid w:val="00F85DD2"/>
    <w:rsid w:val="00F85FD0"/>
    <w:rsid w:val="00F87632"/>
    <w:rsid w:val="00FA4A7D"/>
    <w:rsid w:val="00FB3AC3"/>
    <w:rsid w:val="00FB41E5"/>
    <w:rsid w:val="00FB736F"/>
    <w:rsid w:val="00FB7B8E"/>
    <w:rsid w:val="00FC05AF"/>
    <w:rsid w:val="00FC371F"/>
    <w:rsid w:val="00FC3C13"/>
    <w:rsid w:val="00FC44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631838"/>
  <w15:docId w15:val="{A406214B-CABA-48B7-97B1-A62B6694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C20"/>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2C20"/>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EE2C20"/>
    <w:rPr>
      <w:rFonts w:cs="Times New Roman"/>
    </w:rPr>
  </w:style>
  <w:style w:type="paragraph" w:styleId="Footer">
    <w:name w:val="footer"/>
    <w:basedOn w:val="Normal"/>
    <w:link w:val="FooterChar"/>
    <w:semiHidden/>
    <w:rsid w:val="00EE2C20"/>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EE2C20"/>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EA591A"/>
    <w:pPr>
      <w:ind w:left="720"/>
      <w:contextualSpacing/>
    </w:pPr>
  </w:style>
  <w:style w:type="paragraph" w:customStyle="1" w:styleId="paragraph">
    <w:name w:val="paragraph"/>
    <w:basedOn w:val="Normal"/>
    <w:rsid w:val="00D97FC8"/>
    <w:pPr>
      <w:spacing w:after="0" w:line="240" w:lineRule="auto"/>
    </w:pPr>
    <w:rPr>
      <w:rFonts w:ascii="Times New Roman" w:hAnsi="Times New Roman"/>
      <w:sz w:val="24"/>
      <w:szCs w:val="24"/>
      <w:lang w:val="de-AT" w:eastAsia="zh-CN"/>
    </w:rPr>
  </w:style>
  <w:style w:type="character" w:customStyle="1" w:styleId="spellingerror">
    <w:name w:val="spellingerror"/>
    <w:basedOn w:val="DefaultParagraphFont"/>
    <w:rsid w:val="00D97FC8"/>
  </w:style>
  <w:style w:type="character" w:customStyle="1" w:styleId="normaltextrun">
    <w:name w:val="normaltextrun"/>
    <w:basedOn w:val="DefaultParagraphFont"/>
    <w:rsid w:val="00D97FC8"/>
  </w:style>
  <w:style w:type="character" w:customStyle="1" w:styleId="eop">
    <w:name w:val="eop"/>
    <w:basedOn w:val="DefaultParagraphFont"/>
    <w:rsid w:val="00D97FC8"/>
  </w:style>
  <w:style w:type="character" w:customStyle="1" w:styleId="scx251519055">
    <w:name w:val="scx251519055"/>
    <w:basedOn w:val="DefaultParagraphFont"/>
    <w:rsid w:val="00D9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7491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nl-nl/products/litenet.html" TargetMode="External"/><Relationship Id="rId18" Type="http://schemas.openxmlformats.org/officeDocument/2006/relationships/hyperlink" Target="mailto:jacques.brouhier@zumtobelgroup.com" TargetMode="External"/><Relationship Id="rId26" Type="http://schemas.openxmlformats.org/officeDocument/2006/relationships/hyperlink" Target="mailto:jacques.brouhier@zumtobelgroup.com" TargetMode="External"/><Relationship Id="rId3" Type="http://schemas.openxmlformats.org/officeDocument/2006/relationships/customXml" Target="../customXml/item3.xml"/><Relationship Id="rId21" Type="http://schemas.openxmlformats.org/officeDocument/2006/relationships/hyperlink" Target="http://www.zumtobel.lu/" TargetMode="External"/><Relationship Id="rId7" Type="http://schemas.openxmlformats.org/officeDocument/2006/relationships/settings" Target="settings.xml"/><Relationship Id="rId12" Type="http://schemas.openxmlformats.org/officeDocument/2006/relationships/hyperlink" Target="http://www.tridonic.com/com/en/products/talexx-led-stark-sle.asp" TargetMode="External"/><Relationship Id="rId17" Type="http://schemas.openxmlformats.org/officeDocument/2006/relationships/hyperlink" Target="http://www.zumtobel.com/" TargetMode="External"/><Relationship Id="rId25" Type="http://schemas.openxmlformats.org/officeDocument/2006/relationships/hyperlink" Target="http://www.zumtobel.f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zumtobel.nl/" TargetMode="External"/><Relationship Id="rId29" Type="http://schemas.openxmlformats.org/officeDocument/2006/relationships/hyperlink" Target="http://www.zumtobel.l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nl-nl/products/iyon.html" TargetMode="External"/><Relationship Id="rId24" Type="http://schemas.openxmlformats.org/officeDocument/2006/relationships/hyperlink" Target="mailto:jean-charles.lozat@zumtobelgroup.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www.zumtobel.com/" TargetMode="External"/><Relationship Id="rId28" Type="http://schemas.openxmlformats.org/officeDocument/2006/relationships/hyperlink" Target="http://www.zumtobel.nl/" TargetMode="External"/><Relationship Id="rId10" Type="http://schemas.openxmlformats.org/officeDocument/2006/relationships/endnotes" Target="endnotes.xml"/><Relationship Id="rId19" Type="http://schemas.openxmlformats.org/officeDocument/2006/relationships/hyperlink" Target="http://www.zumtobel.b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mailto:press@zumtobel.com" TargetMode="External"/><Relationship Id="rId27" Type="http://schemas.openxmlformats.org/officeDocument/2006/relationships/hyperlink" Target="http://www.zumtobel.b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ENG-Zumtobel-Styleguide%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B6A6-816D-4450-AB7D-20CBE7C881FA}">
  <ds:schemaRefs>
    <ds:schemaRef ds:uri="http://purl.org/dc/elements/1.1/"/>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http://purl.org/dc/dcmitype/"/>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7FE63-A3E7-4B77-8D93-BF6100EB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2015-06-ENG-Zumtobel-Styleguide press release template</Template>
  <TotalTime>0</TotalTime>
  <Pages>4</Pages>
  <Words>1147</Words>
  <Characters>7227</Characters>
  <Application>Microsoft Office Word</Application>
  <DocSecurity>0</DocSecurity>
  <Lines>60</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Zumtobel Lighting</Company>
  <LinksUpToDate>false</LinksUpToDate>
  <CharactersWithSpaces>8358</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bohld</dc:creator>
  <cp:lastModifiedBy>Reimann Andreas</cp:lastModifiedBy>
  <cp:revision>4</cp:revision>
  <cp:lastPrinted>2014-06-10T14:52:00Z</cp:lastPrinted>
  <dcterms:created xsi:type="dcterms:W3CDTF">2016-05-24T13:11:00Z</dcterms:created>
  <dcterms:modified xsi:type="dcterms:W3CDTF">2016-05-24T14:34:00Z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