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4B3" w:rsidRPr="005925E3" w:rsidRDefault="00D564B3" w:rsidP="001A27BE">
      <w:pPr>
        <w:widowControl w:val="0"/>
        <w:autoSpaceDE w:val="0"/>
        <w:autoSpaceDN w:val="0"/>
        <w:adjustRightInd w:val="0"/>
        <w:rPr>
          <w:rFonts w:ascii="Arial" w:hAnsi="Arial" w:cs="Arial"/>
          <w:sz w:val="20"/>
          <w:szCs w:val="26"/>
        </w:rPr>
      </w:pPr>
      <w:r>
        <w:rPr>
          <w:rFonts w:ascii="Arial" w:hAnsi="Arial"/>
          <w:sz w:val="20"/>
        </w:rPr>
        <w:t>Comunicato stampa</w:t>
      </w:r>
    </w:p>
    <w:p w:rsidR="00D564B3" w:rsidRDefault="00D564B3" w:rsidP="001A27BE">
      <w:pPr>
        <w:widowControl w:val="0"/>
        <w:autoSpaceDE w:val="0"/>
        <w:autoSpaceDN w:val="0"/>
        <w:adjustRightInd w:val="0"/>
        <w:rPr>
          <w:rFonts w:ascii="Arial" w:hAnsi="Arial" w:cs="Arial"/>
          <w:sz w:val="20"/>
          <w:szCs w:val="26"/>
        </w:rPr>
      </w:pPr>
    </w:p>
    <w:p w:rsidR="00D564B3" w:rsidRDefault="00D564B3" w:rsidP="001A27BE">
      <w:pPr>
        <w:widowControl w:val="0"/>
        <w:autoSpaceDE w:val="0"/>
        <w:autoSpaceDN w:val="0"/>
        <w:adjustRightInd w:val="0"/>
        <w:rPr>
          <w:rFonts w:ascii="Arial" w:hAnsi="Arial" w:cs="Arial"/>
          <w:sz w:val="20"/>
          <w:szCs w:val="26"/>
        </w:rPr>
      </w:pPr>
    </w:p>
    <w:p w:rsidR="00D564B3" w:rsidRDefault="00D564B3" w:rsidP="001A27BE">
      <w:pPr>
        <w:widowControl w:val="0"/>
        <w:autoSpaceDE w:val="0"/>
        <w:autoSpaceDN w:val="0"/>
        <w:adjustRightInd w:val="0"/>
        <w:rPr>
          <w:rFonts w:ascii="Arial" w:hAnsi="Arial" w:cs="Arial"/>
          <w:sz w:val="20"/>
          <w:szCs w:val="26"/>
        </w:rPr>
      </w:pPr>
    </w:p>
    <w:p w:rsidR="00D564B3" w:rsidRDefault="00D564B3" w:rsidP="005A6ECC">
      <w:pPr>
        <w:widowControl w:val="0"/>
        <w:autoSpaceDE w:val="0"/>
        <w:autoSpaceDN w:val="0"/>
        <w:adjustRightInd w:val="0"/>
        <w:spacing w:line="360" w:lineRule="auto"/>
        <w:rPr>
          <w:rFonts w:ascii="Arial" w:hAnsi="Arial" w:cs="Arial"/>
          <w:b/>
          <w:sz w:val="28"/>
          <w:szCs w:val="26"/>
        </w:rPr>
      </w:pPr>
      <w:r>
        <w:rPr>
          <w:rFonts w:ascii="Arial" w:hAnsi="Arial"/>
          <w:b/>
          <w:sz w:val="28"/>
        </w:rPr>
        <w:t>Tecnologia ultramoderna per vivere la tradizione</w:t>
      </w:r>
    </w:p>
    <w:p w:rsidR="00D564B3" w:rsidRPr="00795587" w:rsidRDefault="00D564B3" w:rsidP="005A6ECC">
      <w:pPr>
        <w:widowControl w:val="0"/>
        <w:autoSpaceDE w:val="0"/>
        <w:autoSpaceDN w:val="0"/>
        <w:adjustRightInd w:val="0"/>
        <w:spacing w:line="360" w:lineRule="auto"/>
        <w:rPr>
          <w:rFonts w:ascii="Arial" w:hAnsi="Arial" w:cs="Arial"/>
          <w:szCs w:val="26"/>
        </w:rPr>
      </w:pPr>
      <w:r>
        <w:rPr>
          <w:rFonts w:ascii="Arial" w:hAnsi="Arial"/>
        </w:rPr>
        <w:t>Il londinese Reform Club punta sull’innovativa illuminotecnica Zumtobel</w:t>
      </w:r>
    </w:p>
    <w:p w:rsidR="00D564B3" w:rsidRPr="005925E3" w:rsidRDefault="00D564B3" w:rsidP="005A6ECC">
      <w:pPr>
        <w:widowControl w:val="0"/>
        <w:autoSpaceDE w:val="0"/>
        <w:autoSpaceDN w:val="0"/>
        <w:adjustRightInd w:val="0"/>
        <w:spacing w:line="360" w:lineRule="auto"/>
        <w:rPr>
          <w:rFonts w:ascii="Arial" w:hAnsi="Arial" w:cs="Arial"/>
          <w:sz w:val="20"/>
          <w:szCs w:val="26"/>
        </w:rPr>
      </w:pPr>
    </w:p>
    <w:p w:rsidR="00D564B3" w:rsidRDefault="00D564B3" w:rsidP="005A6ECC">
      <w:pPr>
        <w:widowControl w:val="0"/>
        <w:autoSpaceDE w:val="0"/>
        <w:autoSpaceDN w:val="0"/>
        <w:adjustRightInd w:val="0"/>
        <w:spacing w:line="360" w:lineRule="auto"/>
        <w:jc w:val="both"/>
        <w:rPr>
          <w:rFonts w:ascii="Arial" w:hAnsi="Arial" w:cs="Arial"/>
          <w:b/>
          <w:sz w:val="20"/>
          <w:szCs w:val="26"/>
        </w:rPr>
      </w:pPr>
      <w:r>
        <w:rPr>
          <w:rFonts w:ascii="Arial" w:hAnsi="Arial"/>
          <w:b/>
          <w:sz w:val="20"/>
        </w:rPr>
        <w:t>È uno dei palazzi vittoriani più significativi e meglio conservati di Londra: a tutt’oggi visitare il Reform Club vale decisamente la pen</w:t>
      </w:r>
      <w:bookmarkStart w:id="0" w:name="_GoBack"/>
      <w:bookmarkEnd w:id="0"/>
      <w:r>
        <w:rPr>
          <w:rFonts w:ascii="Arial" w:hAnsi="Arial"/>
          <w:b/>
          <w:sz w:val="20"/>
        </w:rPr>
        <w:t>a. Nel 2009 il suo restauro ha portato a sviluppare una soluzione illuminotecnica in grado di esaltare tutto il fascino dello storico edificio. Con un’atmosfera indimenticabile per ospiti e visitatori ma anche con molta attenzione per gli aspetti conservativi ed energetici.</w:t>
      </w:r>
    </w:p>
    <w:p w:rsidR="00D564B3" w:rsidRDefault="00D564B3" w:rsidP="005A6ECC">
      <w:pPr>
        <w:widowControl w:val="0"/>
        <w:autoSpaceDE w:val="0"/>
        <w:autoSpaceDN w:val="0"/>
        <w:adjustRightInd w:val="0"/>
        <w:spacing w:line="360" w:lineRule="auto"/>
        <w:jc w:val="both"/>
        <w:rPr>
          <w:rFonts w:ascii="Arial" w:hAnsi="Arial" w:cs="Arial"/>
          <w:sz w:val="20"/>
          <w:szCs w:val="26"/>
        </w:rPr>
      </w:pPr>
    </w:p>
    <w:p w:rsidR="00D564B3" w:rsidRDefault="00D564B3" w:rsidP="00AF373A">
      <w:pPr>
        <w:widowControl w:val="0"/>
        <w:autoSpaceDE w:val="0"/>
        <w:autoSpaceDN w:val="0"/>
        <w:adjustRightInd w:val="0"/>
        <w:spacing w:line="360" w:lineRule="auto"/>
        <w:jc w:val="both"/>
        <w:rPr>
          <w:rFonts w:ascii="Arial" w:hAnsi="Arial" w:cs="Arial"/>
          <w:sz w:val="20"/>
          <w:szCs w:val="26"/>
        </w:rPr>
      </w:pPr>
      <w:r>
        <w:rPr>
          <w:rFonts w:ascii="Arial" w:hAnsi="Arial"/>
          <w:i/>
          <w:sz w:val="20"/>
        </w:rPr>
        <w:t>Londra, febbraio 2014</w:t>
      </w:r>
      <w:r>
        <w:rPr>
          <w:rFonts w:ascii="Arial" w:hAnsi="Arial"/>
          <w:sz w:val="20"/>
        </w:rPr>
        <w:t xml:space="preserve"> –Il Reform Club è uno storico palazzo nel cuore di Londra. La sua costruzione fu commissionata a uno degli architetti più celebri dell’epoca, Sir Charles Barry. Ispirato ai palazzi del rinascimento italiano, fu aperto nel 1841. Negli ultimi anni è stato restaurato con grande cura e riportato al suo originario fasto vittoriano, tanto che la English Heritage Organisation lo ha dichiarato uno dei più importanti “Grade 1 Listed Buildings” di Londra. Sono solo gli edifici di grande rilevanza storica e architettonica ad entrare in questa lista. Ai committenti del progetto di restauro premeva in particolar modo dare risalto alla sontuosa Grand Hall, alle sue gallerie, corridoi e atrio. E l’illuminazione doveva diventare l’asso nella manica per affascinare i visitatori. Oggi una raffinata luce di tonalità calda fa risplendere i dettagli architettonici mettendo abilmente in scena dipinti e opere d’arte.</w:t>
      </w:r>
    </w:p>
    <w:p w:rsidR="00D564B3" w:rsidRDefault="00D564B3" w:rsidP="00AF373A">
      <w:pPr>
        <w:widowControl w:val="0"/>
        <w:autoSpaceDE w:val="0"/>
        <w:autoSpaceDN w:val="0"/>
        <w:adjustRightInd w:val="0"/>
        <w:spacing w:line="360" w:lineRule="auto"/>
        <w:jc w:val="both"/>
        <w:rPr>
          <w:rFonts w:ascii="Arial" w:hAnsi="Arial" w:cs="Arial"/>
          <w:sz w:val="20"/>
          <w:szCs w:val="26"/>
        </w:rPr>
      </w:pPr>
    </w:p>
    <w:p w:rsidR="00D564B3" w:rsidRDefault="00D564B3" w:rsidP="00A15E07">
      <w:pPr>
        <w:widowControl w:val="0"/>
        <w:autoSpaceDE w:val="0"/>
        <w:autoSpaceDN w:val="0"/>
        <w:adjustRightInd w:val="0"/>
        <w:spacing w:line="360" w:lineRule="auto"/>
        <w:jc w:val="both"/>
        <w:rPr>
          <w:rFonts w:ascii="Arial" w:hAnsi="Arial" w:cs="Arial"/>
          <w:sz w:val="20"/>
          <w:szCs w:val="26"/>
        </w:rPr>
      </w:pPr>
      <w:r>
        <w:rPr>
          <w:rFonts w:ascii="Arial" w:hAnsi="Arial"/>
          <w:sz w:val="20"/>
        </w:rPr>
        <w:t xml:space="preserve">Il sofisticato progetto illuminotecnico per questo edificio tanto speciale è nato dalla stretta collaborazione con i committenti e con lo studio “Lighting Services” di Bristol. Per esaltare le magnifiche strutture interne è stato messo a punto un apposito schema di luce che ha realizzato Zumtobel basandosi su tecnologia LED e sistemi di comando. Al di là dell’attenzione per i dettagli architettonici si richiedevano anche efficienza, sostenibilità e flessibilità. Del risultato sono più che soddisfatti sia i committenti che la English Heritage Organisation: l’esemplare soluzione illuminotecnica, basata su studi scientifici, è giudicata un prezioso contributo alla conservazione del Reform Club. </w:t>
      </w:r>
    </w:p>
    <w:p w:rsidR="00D564B3" w:rsidRDefault="00D564B3" w:rsidP="00AF373A">
      <w:pPr>
        <w:widowControl w:val="0"/>
        <w:autoSpaceDE w:val="0"/>
        <w:autoSpaceDN w:val="0"/>
        <w:adjustRightInd w:val="0"/>
        <w:spacing w:line="360" w:lineRule="auto"/>
        <w:jc w:val="both"/>
        <w:rPr>
          <w:rFonts w:ascii="Arial" w:hAnsi="Arial" w:cs="Arial"/>
          <w:sz w:val="20"/>
          <w:szCs w:val="26"/>
        </w:rPr>
      </w:pPr>
    </w:p>
    <w:p w:rsidR="00D564B3" w:rsidRDefault="00D564B3" w:rsidP="00AF373A">
      <w:pPr>
        <w:widowControl w:val="0"/>
        <w:autoSpaceDE w:val="0"/>
        <w:autoSpaceDN w:val="0"/>
        <w:adjustRightInd w:val="0"/>
        <w:spacing w:line="360" w:lineRule="auto"/>
        <w:jc w:val="both"/>
        <w:rPr>
          <w:rFonts w:ascii="Arial" w:hAnsi="Arial" w:cs="Arial"/>
          <w:sz w:val="20"/>
          <w:szCs w:val="26"/>
        </w:rPr>
      </w:pPr>
      <w:r>
        <w:rPr>
          <w:rFonts w:ascii="Arial" w:hAnsi="Arial"/>
          <w:sz w:val="20"/>
        </w:rPr>
        <w:t xml:space="preserve">Gli specialisti Zumtobel dello studio “Lighting Services” hanno sviluppato un’innovativa concezione basata sui comandi intelligenti di Luxmate Litenet. Gli spotlight LED, tutti con dimming DALI, illuminano i 18 ritratti esposti e mettono in luce anche le colonne, le ghirlande e i soffitti a cassettoni che una volta rimanevano al buio. L’impianto si presta a qualsiasi ampliamento e quindi in futuro potrà governare anche altre sale. </w:t>
      </w:r>
    </w:p>
    <w:p w:rsidR="00D564B3" w:rsidRDefault="00D564B3" w:rsidP="00F94AA2">
      <w:pPr>
        <w:widowControl w:val="0"/>
        <w:autoSpaceDE w:val="0"/>
        <w:autoSpaceDN w:val="0"/>
        <w:adjustRightInd w:val="0"/>
        <w:spacing w:line="360" w:lineRule="auto"/>
        <w:jc w:val="both"/>
        <w:rPr>
          <w:rFonts w:ascii="Arial" w:hAnsi="Arial" w:cs="Arial"/>
          <w:sz w:val="20"/>
          <w:szCs w:val="26"/>
        </w:rPr>
      </w:pPr>
    </w:p>
    <w:p w:rsidR="00D564B3" w:rsidRPr="00E51335" w:rsidRDefault="00D564B3" w:rsidP="00F94AA2">
      <w:pPr>
        <w:widowControl w:val="0"/>
        <w:autoSpaceDE w:val="0"/>
        <w:autoSpaceDN w:val="0"/>
        <w:adjustRightInd w:val="0"/>
        <w:spacing w:line="360" w:lineRule="auto"/>
        <w:jc w:val="both"/>
        <w:rPr>
          <w:rFonts w:ascii="Arial" w:hAnsi="Arial" w:cs="Arial"/>
          <w:b/>
          <w:sz w:val="20"/>
          <w:szCs w:val="26"/>
        </w:rPr>
      </w:pPr>
      <w:r>
        <w:rPr>
          <w:rFonts w:ascii="Arial" w:hAnsi="Arial"/>
          <w:b/>
          <w:sz w:val="20"/>
        </w:rPr>
        <w:t>Comfort ed efficienza con i comandi basati sulla luce diurna</w:t>
      </w:r>
    </w:p>
    <w:p w:rsidR="00D564B3" w:rsidRDefault="00D564B3" w:rsidP="00F94AA2">
      <w:pPr>
        <w:widowControl w:val="0"/>
        <w:autoSpaceDE w:val="0"/>
        <w:autoSpaceDN w:val="0"/>
        <w:adjustRightInd w:val="0"/>
        <w:spacing w:line="360" w:lineRule="auto"/>
        <w:jc w:val="both"/>
        <w:rPr>
          <w:rFonts w:ascii="Arial" w:hAnsi="Arial" w:cs="Arial"/>
          <w:sz w:val="20"/>
          <w:szCs w:val="26"/>
        </w:rPr>
      </w:pPr>
      <w:r>
        <w:rPr>
          <w:rFonts w:ascii="Arial" w:hAnsi="Arial"/>
          <w:sz w:val="20"/>
        </w:rPr>
        <w:t xml:space="preserve">Dal momento che il palazzo viene utilizzato praticamente giorno e notte, valeva la pena individuare i potenziali di risparmio energetico sviluppando una soluzione sostenibile:  questa si traduce in moderni apparecchi con tecnologia LED abbinati a un sistema di gestione intelligente. Luxmate Litenet di Zumtobel governa una serie di funzioni complesse come lo sfruttamento della luce diurna, la segnalazione delle presenze, la luce di emergenza e i profili predefiniti dei locali. Tutto questo avviene con un’unità centralizzata di facile utilizzo. Sul tetto è installato un sensore centrale (il cosiddetto eliometro) che rileva incessantemente la luce esterna ottimizzandone lo sfruttamento. In pratica l’illuminazione artificiale viene aggiunta solo nella quantità necessaria a comporre la scena prevista. </w:t>
      </w:r>
    </w:p>
    <w:p w:rsidR="00D564B3" w:rsidRDefault="00D564B3" w:rsidP="00F94AA2">
      <w:pPr>
        <w:widowControl w:val="0"/>
        <w:autoSpaceDE w:val="0"/>
        <w:autoSpaceDN w:val="0"/>
        <w:adjustRightInd w:val="0"/>
        <w:spacing w:line="360" w:lineRule="auto"/>
        <w:jc w:val="both"/>
        <w:rPr>
          <w:rFonts w:ascii="Arial" w:hAnsi="Arial" w:cs="Arial"/>
          <w:sz w:val="20"/>
          <w:szCs w:val="26"/>
        </w:rPr>
      </w:pPr>
      <w:r>
        <w:rPr>
          <w:rFonts w:ascii="Arial" w:hAnsi="Arial"/>
          <w:sz w:val="20"/>
        </w:rPr>
        <w:t xml:space="preserve">Luxmate Litenet è anche un sistema di grande flessibilità, una caratteristica decisiva per il Reform Club: infatti, visto che un po’ alla volta si procederà a ristrutturare anche le altre parti dell’edificio, torna utile un impianto che si presti ad ampliamenti. L’altro pregio di Luxmate Litenet risiede nella possibilità di programmare scenari differenti, da attivare comodamente a seconda del tipo di eventi e manifestazioni. </w:t>
      </w:r>
    </w:p>
    <w:p w:rsidR="00D564B3" w:rsidRDefault="00D564B3" w:rsidP="00F94AA2">
      <w:pPr>
        <w:widowControl w:val="0"/>
        <w:autoSpaceDE w:val="0"/>
        <w:autoSpaceDN w:val="0"/>
        <w:adjustRightInd w:val="0"/>
        <w:spacing w:line="360" w:lineRule="auto"/>
        <w:jc w:val="both"/>
        <w:rPr>
          <w:rFonts w:ascii="Arial" w:hAnsi="Arial" w:cs="Arial"/>
          <w:sz w:val="20"/>
          <w:szCs w:val="26"/>
        </w:rPr>
      </w:pPr>
      <w:r>
        <w:rPr>
          <w:rFonts w:ascii="Arial" w:hAnsi="Arial"/>
          <w:sz w:val="20"/>
        </w:rPr>
        <w:t>Una richiesta esplicita era che le sorgenti luminose rimanessero invisibili. Per tale motivo si è scelto di montare ovunque, sia al pianoterra che al primo piano, un sistema LED decisamente minimalista: si tratta di Supersystem, che in virtù delle sue dimensioni ridotte sparisce nell’architettura pur esaltandola efficacemente. I potenti spot LED di questo programma sono elementi modulari, ossia componibili anche alternando illuminazione diretta e indiretta in modo da seguire senza problemi ogni dettaglio architettonico. Gli apparecchi LED presentano poi vantaggi indiscussi come la lunga durata e l’assenza di manutenzione, cosa che semplifica il lavoro del facility management.</w:t>
      </w:r>
    </w:p>
    <w:p w:rsidR="00D564B3" w:rsidRDefault="00D564B3" w:rsidP="00F94AA2">
      <w:pPr>
        <w:widowControl w:val="0"/>
        <w:autoSpaceDE w:val="0"/>
        <w:autoSpaceDN w:val="0"/>
        <w:adjustRightInd w:val="0"/>
        <w:spacing w:line="360" w:lineRule="auto"/>
        <w:jc w:val="both"/>
        <w:rPr>
          <w:rFonts w:ascii="Arial" w:hAnsi="Arial" w:cs="Arial"/>
          <w:sz w:val="20"/>
          <w:szCs w:val="26"/>
        </w:rPr>
      </w:pPr>
      <w:r>
        <w:rPr>
          <w:rFonts w:ascii="Arial" w:hAnsi="Arial"/>
          <w:sz w:val="20"/>
        </w:rPr>
        <w:t>Nell’atrio, infine, trovano posto quattro faretti LED Discus: sono disposti in modo da mettere in scena il cosiddetto “Sun-Burner”, un enorme lampadario a gas che una volta veniva usato sia per illuminare che per riscaldare.</w:t>
      </w:r>
    </w:p>
    <w:p w:rsidR="00D564B3" w:rsidRDefault="00D564B3" w:rsidP="005A6ECC">
      <w:pPr>
        <w:widowControl w:val="0"/>
        <w:autoSpaceDE w:val="0"/>
        <w:autoSpaceDN w:val="0"/>
        <w:adjustRightInd w:val="0"/>
        <w:spacing w:line="360" w:lineRule="auto"/>
        <w:jc w:val="both"/>
        <w:rPr>
          <w:rFonts w:ascii="Arial" w:hAnsi="Arial" w:cs="Arial"/>
          <w:sz w:val="20"/>
          <w:szCs w:val="26"/>
        </w:rPr>
      </w:pPr>
    </w:p>
    <w:p w:rsidR="00D564B3" w:rsidRPr="00987C02" w:rsidRDefault="00D564B3" w:rsidP="00987C02">
      <w:pPr>
        <w:widowControl w:val="0"/>
        <w:autoSpaceDE w:val="0"/>
        <w:autoSpaceDN w:val="0"/>
        <w:adjustRightInd w:val="0"/>
        <w:spacing w:line="360" w:lineRule="auto"/>
        <w:jc w:val="both"/>
        <w:rPr>
          <w:rFonts w:ascii="Arial" w:hAnsi="Arial" w:cs="Arial"/>
          <w:b/>
          <w:sz w:val="20"/>
          <w:szCs w:val="26"/>
        </w:rPr>
      </w:pPr>
      <w:r>
        <w:rPr>
          <w:rFonts w:ascii="Arial" w:hAnsi="Arial"/>
          <w:b/>
          <w:sz w:val="20"/>
        </w:rPr>
        <w:t>Riguardo al Reform Club</w:t>
      </w:r>
    </w:p>
    <w:p w:rsidR="00D564B3" w:rsidRDefault="00D564B3" w:rsidP="00987C02">
      <w:pPr>
        <w:widowControl w:val="0"/>
        <w:autoSpaceDE w:val="0"/>
        <w:autoSpaceDN w:val="0"/>
        <w:adjustRightInd w:val="0"/>
        <w:spacing w:line="360" w:lineRule="auto"/>
        <w:jc w:val="both"/>
        <w:rPr>
          <w:rFonts w:ascii="Arial" w:hAnsi="Arial" w:cs="Arial"/>
          <w:sz w:val="20"/>
          <w:szCs w:val="26"/>
        </w:rPr>
      </w:pPr>
      <w:r>
        <w:rPr>
          <w:rFonts w:ascii="Arial" w:hAnsi="Arial"/>
          <w:sz w:val="20"/>
        </w:rPr>
        <w:t xml:space="preserve">A posare la prima pietra del Reform Club fu il Great Reform Act nel 1832. Il Reform Club è uno dei più rinomati club di gentiluomini londinesi. Istituito originariamente nel 1836 dai “Whigs” e dai “Radicals”, membri del partito liberale, oggi non è più legato ad alcun partito politico. Riconosciuto in tutto il mondo, il club offre ai suoi soci internazionali un ricco programma di iniziative culturali. La sontuosa architettura di Sir Charles Barry fa da scenario ispiratore della vita sociale e culturale del club. </w:t>
      </w:r>
    </w:p>
    <w:p w:rsidR="00D564B3" w:rsidRDefault="00D564B3" w:rsidP="00987C02">
      <w:pPr>
        <w:widowControl w:val="0"/>
        <w:autoSpaceDE w:val="0"/>
        <w:autoSpaceDN w:val="0"/>
        <w:adjustRightInd w:val="0"/>
        <w:spacing w:line="360" w:lineRule="auto"/>
        <w:jc w:val="both"/>
        <w:rPr>
          <w:rFonts w:ascii="Arial" w:hAnsi="Arial" w:cs="Arial"/>
          <w:sz w:val="20"/>
          <w:szCs w:val="26"/>
        </w:rPr>
      </w:pPr>
      <w:r>
        <w:rPr>
          <w:rFonts w:ascii="Arial" w:hAnsi="Arial"/>
          <w:sz w:val="20"/>
        </w:rPr>
        <w:t>Altre informazioni:</w:t>
      </w:r>
    </w:p>
    <w:p w:rsidR="00D564B3" w:rsidRDefault="00D564B3" w:rsidP="00987C02">
      <w:pPr>
        <w:widowControl w:val="0"/>
        <w:autoSpaceDE w:val="0"/>
        <w:autoSpaceDN w:val="0"/>
        <w:adjustRightInd w:val="0"/>
        <w:spacing w:line="360" w:lineRule="auto"/>
        <w:jc w:val="both"/>
        <w:rPr>
          <w:rFonts w:ascii="Arial" w:hAnsi="Arial" w:cs="Arial"/>
          <w:sz w:val="20"/>
          <w:szCs w:val="26"/>
        </w:rPr>
      </w:pPr>
      <w:hyperlink r:id="rId7">
        <w:r>
          <w:rPr>
            <w:rStyle w:val="Hyperlink"/>
            <w:rFonts w:ascii="Arial" w:hAnsi="Arial"/>
            <w:sz w:val="20"/>
          </w:rPr>
          <w:t>www.lightingservices.com</w:t>
        </w:r>
      </w:hyperlink>
      <w:r>
        <w:rPr>
          <w:rFonts w:ascii="Arial" w:hAnsi="Arial"/>
          <w:sz w:val="20"/>
        </w:rPr>
        <w:t>&amp;</w:t>
      </w:r>
      <w:hyperlink r:id="rId8">
        <w:r>
          <w:rPr>
            <w:rStyle w:val="Hyperlink"/>
            <w:rFonts w:ascii="Arial" w:hAnsi="Arial"/>
            <w:sz w:val="20"/>
          </w:rPr>
          <w:t>www.reformclub.com</w:t>
        </w:r>
      </w:hyperlink>
    </w:p>
    <w:p w:rsidR="00D564B3" w:rsidRPr="00324B3B" w:rsidRDefault="00D564B3" w:rsidP="00987C02">
      <w:pPr>
        <w:widowControl w:val="0"/>
        <w:autoSpaceDE w:val="0"/>
        <w:autoSpaceDN w:val="0"/>
        <w:adjustRightInd w:val="0"/>
        <w:spacing w:line="360" w:lineRule="auto"/>
        <w:jc w:val="both"/>
        <w:rPr>
          <w:rFonts w:ascii="Arial" w:hAnsi="Arial" w:cs="Arial"/>
          <w:sz w:val="20"/>
          <w:szCs w:val="26"/>
        </w:rPr>
      </w:pPr>
      <w:r>
        <w:rPr>
          <w:rFonts w:ascii="Arial" w:hAnsi="Arial"/>
          <w:sz w:val="20"/>
        </w:rPr>
        <w:t xml:space="preserve">Con questo link potete fare un giro virtuale nel Reform Club: </w:t>
      </w:r>
      <w:hyperlink r:id="rId9">
        <w:r>
          <w:rPr>
            <w:rStyle w:val="Hyperlink"/>
            <w:rFonts w:ascii="Arial" w:hAnsi="Arial"/>
            <w:sz w:val="20"/>
          </w:rPr>
          <w:t>http://www.sphericalimages.com/reform-club-virtual-tour/</w:t>
        </w:r>
      </w:hyperlink>
    </w:p>
    <w:p w:rsidR="00D564B3" w:rsidRDefault="00D564B3" w:rsidP="005A6ECC">
      <w:pPr>
        <w:widowControl w:val="0"/>
        <w:autoSpaceDE w:val="0"/>
        <w:autoSpaceDN w:val="0"/>
        <w:adjustRightInd w:val="0"/>
        <w:spacing w:line="360" w:lineRule="auto"/>
        <w:jc w:val="both"/>
        <w:rPr>
          <w:rFonts w:ascii="Arial" w:hAnsi="Arial" w:cs="Arial"/>
          <w:sz w:val="20"/>
          <w:szCs w:val="26"/>
        </w:rPr>
      </w:pPr>
    </w:p>
    <w:p w:rsidR="00D564B3" w:rsidRDefault="00D564B3">
      <w:pPr>
        <w:rPr>
          <w:rFonts w:ascii="Arial" w:hAnsi="Arial" w:cs="Arial"/>
          <w:sz w:val="20"/>
          <w:szCs w:val="26"/>
        </w:rPr>
      </w:pPr>
      <w:r>
        <w:br w:type="page"/>
      </w:r>
    </w:p>
    <w:p w:rsidR="00D564B3" w:rsidRDefault="00D564B3" w:rsidP="00DE09B7">
      <w:pPr>
        <w:widowControl w:val="0"/>
        <w:autoSpaceDE w:val="0"/>
        <w:autoSpaceDN w:val="0"/>
        <w:adjustRightInd w:val="0"/>
        <w:rPr>
          <w:rFonts w:ascii="Arial" w:hAnsi="Arial" w:cs="Arial"/>
          <w:sz w:val="20"/>
          <w:szCs w:val="26"/>
        </w:rPr>
      </w:pPr>
      <w:r>
        <w:rPr>
          <w:rFonts w:ascii="Arial" w:hAnsi="Arial"/>
          <w:sz w:val="20"/>
        </w:rPr>
        <w:t>Informazioni sul progetto:</w:t>
      </w:r>
    </w:p>
    <w:p w:rsidR="00D564B3" w:rsidRDefault="00D564B3" w:rsidP="00DE09B7">
      <w:pPr>
        <w:widowControl w:val="0"/>
        <w:autoSpaceDE w:val="0"/>
        <w:autoSpaceDN w:val="0"/>
        <w:adjustRightInd w:val="0"/>
        <w:rPr>
          <w:rFonts w:ascii="Arial" w:hAnsi="Arial" w:cs="Arial"/>
          <w:sz w:val="20"/>
          <w:szCs w:val="26"/>
        </w:rPr>
      </w:pPr>
    </w:p>
    <w:tbl>
      <w:tblPr>
        <w:tblW w:w="0" w:type="auto"/>
        <w:tblLook w:val="00BF"/>
      </w:tblPr>
      <w:tblGrid>
        <w:gridCol w:w="2656"/>
        <w:gridCol w:w="6341"/>
      </w:tblGrid>
      <w:tr w:rsidR="00D564B3" w:rsidRPr="00F93105" w:rsidTr="00097C91">
        <w:tc>
          <w:tcPr>
            <w:tcW w:w="2660" w:type="dxa"/>
          </w:tcPr>
          <w:p w:rsidR="00D564B3" w:rsidRPr="00F93105" w:rsidRDefault="00D564B3" w:rsidP="00CF686A">
            <w:pPr>
              <w:widowControl w:val="0"/>
              <w:autoSpaceDE w:val="0"/>
              <w:autoSpaceDN w:val="0"/>
              <w:adjustRightInd w:val="0"/>
              <w:rPr>
                <w:rFonts w:ascii="Arial" w:hAnsi="Arial" w:cs="Arial"/>
                <w:sz w:val="20"/>
                <w:szCs w:val="26"/>
              </w:rPr>
            </w:pPr>
            <w:r>
              <w:rPr>
                <w:rFonts w:ascii="Arial" w:hAnsi="Arial"/>
                <w:sz w:val="20"/>
              </w:rPr>
              <w:t>Soluzione illuminotecnica</w:t>
            </w:r>
          </w:p>
          <w:p w:rsidR="00D564B3" w:rsidRPr="00F93105" w:rsidRDefault="00D564B3" w:rsidP="00CF686A">
            <w:pPr>
              <w:widowControl w:val="0"/>
              <w:autoSpaceDE w:val="0"/>
              <w:autoSpaceDN w:val="0"/>
              <w:adjustRightInd w:val="0"/>
              <w:rPr>
                <w:rFonts w:ascii="Arial" w:hAnsi="Arial" w:cs="Arial"/>
                <w:sz w:val="20"/>
                <w:szCs w:val="26"/>
              </w:rPr>
            </w:pPr>
          </w:p>
        </w:tc>
        <w:tc>
          <w:tcPr>
            <w:tcW w:w="6448" w:type="dxa"/>
          </w:tcPr>
          <w:p w:rsidR="00D564B3" w:rsidRPr="00323F3C" w:rsidRDefault="00D564B3" w:rsidP="00CF686A">
            <w:pPr>
              <w:widowControl w:val="0"/>
              <w:autoSpaceDE w:val="0"/>
              <w:autoSpaceDN w:val="0"/>
              <w:adjustRightInd w:val="0"/>
              <w:rPr>
                <w:rFonts w:ascii="Arial" w:hAnsi="Arial" w:cs="Arial"/>
                <w:sz w:val="20"/>
                <w:szCs w:val="26"/>
              </w:rPr>
            </w:pPr>
            <w:r>
              <w:rPr>
                <w:rFonts w:ascii="Arial" w:hAnsi="Arial"/>
                <w:sz w:val="20"/>
              </w:rPr>
              <w:t>faretti LED DISCUS</w:t>
            </w:r>
            <w:r>
              <w:rPr>
                <w:rFonts w:ascii="Arial" w:hAnsi="Arial" w:cs="Arial"/>
                <w:sz w:val="20"/>
                <w:szCs w:val="26"/>
              </w:rPr>
              <w:br/>
            </w:r>
            <w:r>
              <w:rPr>
                <w:rFonts w:ascii="Arial" w:hAnsi="Arial"/>
                <w:sz w:val="20"/>
              </w:rPr>
              <w:t>sistema luminoso LED SUPERSYSTEM</w:t>
            </w:r>
            <w:r>
              <w:rPr>
                <w:rFonts w:ascii="Arial" w:hAnsi="Arial" w:cs="Arial"/>
                <w:sz w:val="20"/>
                <w:szCs w:val="26"/>
              </w:rPr>
              <w:br/>
            </w:r>
            <w:r>
              <w:rPr>
                <w:rFonts w:ascii="Arial" w:hAnsi="Arial"/>
                <w:sz w:val="20"/>
              </w:rPr>
              <w:t>DECOLINE</w:t>
            </w:r>
          </w:p>
          <w:p w:rsidR="00D564B3" w:rsidRPr="00F93105" w:rsidRDefault="00D564B3" w:rsidP="00CF686A">
            <w:pPr>
              <w:widowControl w:val="0"/>
              <w:autoSpaceDE w:val="0"/>
              <w:autoSpaceDN w:val="0"/>
              <w:adjustRightInd w:val="0"/>
              <w:rPr>
                <w:rFonts w:ascii="Arial" w:hAnsi="Arial" w:cs="Arial"/>
                <w:sz w:val="20"/>
                <w:szCs w:val="26"/>
              </w:rPr>
            </w:pPr>
            <w:r>
              <w:rPr>
                <w:rFonts w:ascii="Arial" w:hAnsi="Arial"/>
                <w:sz w:val="20"/>
              </w:rPr>
              <w:t>gestione della luce LUXMATE litenet</w:t>
            </w:r>
          </w:p>
        </w:tc>
      </w:tr>
      <w:tr w:rsidR="00D564B3" w:rsidRPr="00A57206" w:rsidTr="00097C91">
        <w:tc>
          <w:tcPr>
            <w:tcW w:w="2660" w:type="dxa"/>
          </w:tcPr>
          <w:p w:rsidR="00D564B3" w:rsidRPr="00F93105" w:rsidRDefault="00D564B3" w:rsidP="00CF686A">
            <w:pPr>
              <w:widowControl w:val="0"/>
              <w:autoSpaceDE w:val="0"/>
              <w:autoSpaceDN w:val="0"/>
              <w:adjustRightInd w:val="0"/>
              <w:rPr>
                <w:rFonts w:ascii="Arial" w:hAnsi="Arial" w:cs="Arial"/>
                <w:sz w:val="20"/>
                <w:szCs w:val="26"/>
              </w:rPr>
            </w:pPr>
            <w:r>
              <w:rPr>
                <w:rFonts w:ascii="Arial" w:hAnsi="Arial"/>
                <w:sz w:val="20"/>
              </w:rPr>
              <w:t>Committente</w:t>
            </w:r>
          </w:p>
        </w:tc>
        <w:tc>
          <w:tcPr>
            <w:tcW w:w="6448" w:type="dxa"/>
          </w:tcPr>
          <w:p w:rsidR="00D564B3" w:rsidRPr="00323F3C" w:rsidRDefault="00D564B3" w:rsidP="00F93105">
            <w:pPr>
              <w:tabs>
                <w:tab w:val="left" w:pos="1620"/>
              </w:tabs>
              <w:jc w:val="both"/>
              <w:rPr>
                <w:rFonts w:ascii="Arial" w:hAnsi="Arial" w:cs="Arial"/>
                <w:sz w:val="20"/>
                <w:szCs w:val="20"/>
              </w:rPr>
            </w:pPr>
            <w:r>
              <w:rPr>
                <w:rFonts w:ascii="Arial" w:hAnsi="Arial"/>
                <w:sz w:val="20"/>
              </w:rPr>
              <w:t xml:space="preserve">Reform Club, </w:t>
            </w:r>
            <w:r>
              <w:rPr>
                <w:rFonts w:ascii="Arial" w:hAnsi="Arial"/>
                <w:color w:val="222222"/>
                <w:sz w:val="20"/>
              </w:rPr>
              <w:t xml:space="preserve">104 Pall Mall, Londra </w:t>
            </w:r>
          </w:p>
        </w:tc>
      </w:tr>
      <w:tr w:rsidR="00D564B3" w:rsidRPr="00F93105" w:rsidTr="00097C91">
        <w:tc>
          <w:tcPr>
            <w:tcW w:w="2660" w:type="dxa"/>
          </w:tcPr>
          <w:p w:rsidR="00D564B3" w:rsidRPr="00F93105" w:rsidRDefault="00D564B3" w:rsidP="00CF686A">
            <w:pPr>
              <w:widowControl w:val="0"/>
              <w:autoSpaceDE w:val="0"/>
              <w:autoSpaceDN w:val="0"/>
              <w:adjustRightInd w:val="0"/>
              <w:rPr>
                <w:rFonts w:ascii="Arial" w:hAnsi="Arial" w:cs="Arial"/>
                <w:sz w:val="20"/>
                <w:szCs w:val="26"/>
              </w:rPr>
            </w:pPr>
            <w:r>
              <w:rPr>
                <w:rFonts w:ascii="Arial" w:hAnsi="Arial"/>
                <w:sz w:val="20"/>
              </w:rPr>
              <w:t>Progetto illuminotecnico</w:t>
            </w:r>
          </w:p>
        </w:tc>
        <w:tc>
          <w:tcPr>
            <w:tcW w:w="6448" w:type="dxa"/>
          </w:tcPr>
          <w:p w:rsidR="00D564B3" w:rsidRPr="00F93105" w:rsidRDefault="00D564B3" w:rsidP="00CF686A">
            <w:pPr>
              <w:widowControl w:val="0"/>
              <w:autoSpaceDE w:val="0"/>
              <w:autoSpaceDN w:val="0"/>
              <w:adjustRightInd w:val="0"/>
              <w:rPr>
                <w:rFonts w:ascii="Arial" w:hAnsi="Arial" w:cs="Arial"/>
                <w:sz w:val="20"/>
                <w:szCs w:val="26"/>
              </w:rPr>
            </w:pPr>
            <w:r>
              <w:rPr>
                <w:rFonts w:ascii="Arial" w:hAnsi="Arial"/>
                <w:sz w:val="20"/>
              </w:rPr>
              <w:t>Lighting Services Ltd, Bristol</w:t>
            </w:r>
          </w:p>
        </w:tc>
      </w:tr>
      <w:tr w:rsidR="00D564B3" w:rsidRPr="00A57206" w:rsidTr="00097C91">
        <w:tc>
          <w:tcPr>
            <w:tcW w:w="2660" w:type="dxa"/>
          </w:tcPr>
          <w:p w:rsidR="00D564B3" w:rsidRPr="00F93105" w:rsidRDefault="00D564B3" w:rsidP="00CF686A">
            <w:pPr>
              <w:widowControl w:val="0"/>
              <w:autoSpaceDE w:val="0"/>
              <w:autoSpaceDN w:val="0"/>
              <w:adjustRightInd w:val="0"/>
              <w:rPr>
                <w:rFonts w:ascii="Arial" w:hAnsi="Arial" w:cs="Arial"/>
                <w:sz w:val="20"/>
                <w:szCs w:val="26"/>
              </w:rPr>
            </w:pPr>
            <w:r>
              <w:rPr>
                <w:rFonts w:ascii="Arial" w:hAnsi="Arial"/>
                <w:sz w:val="20"/>
              </w:rPr>
              <w:t>Progetto elettrotecnico/installazioni</w:t>
            </w:r>
          </w:p>
        </w:tc>
        <w:tc>
          <w:tcPr>
            <w:tcW w:w="6448" w:type="dxa"/>
          </w:tcPr>
          <w:p w:rsidR="00D564B3" w:rsidRPr="00785BE8" w:rsidRDefault="00D564B3" w:rsidP="00CF686A">
            <w:pPr>
              <w:widowControl w:val="0"/>
              <w:autoSpaceDE w:val="0"/>
              <w:autoSpaceDN w:val="0"/>
              <w:adjustRightInd w:val="0"/>
              <w:rPr>
                <w:rFonts w:ascii="Arial" w:hAnsi="Arial" w:cs="Arial"/>
                <w:sz w:val="20"/>
                <w:szCs w:val="26"/>
              </w:rPr>
            </w:pPr>
            <w:r>
              <w:rPr>
                <w:rFonts w:ascii="Arial" w:hAnsi="Arial"/>
                <w:sz w:val="20"/>
              </w:rPr>
              <w:t>CBS Maintenance Services Ltd., Dartford, Kent</w:t>
            </w:r>
          </w:p>
        </w:tc>
      </w:tr>
    </w:tbl>
    <w:p w:rsidR="00D564B3" w:rsidRPr="00785BE8" w:rsidRDefault="00D564B3" w:rsidP="00DE09B7">
      <w:pPr>
        <w:widowControl w:val="0"/>
        <w:autoSpaceDE w:val="0"/>
        <w:autoSpaceDN w:val="0"/>
        <w:adjustRightInd w:val="0"/>
        <w:rPr>
          <w:rFonts w:ascii="Arial" w:hAnsi="Arial" w:cs="Arial"/>
          <w:sz w:val="20"/>
          <w:szCs w:val="26"/>
        </w:rPr>
      </w:pPr>
    </w:p>
    <w:p w:rsidR="00D564B3" w:rsidRDefault="00D564B3" w:rsidP="005A6ECC">
      <w:pPr>
        <w:outlineLvl w:val="0"/>
        <w:rPr>
          <w:rFonts w:ascii="Arial" w:hAnsi="Arial" w:cs="Arial"/>
          <w:b/>
          <w:bCs/>
          <w:sz w:val="16"/>
          <w:szCs w:val="16"/>
        </w:rPr>
      </w:pPr>
    </w:p>
    <w:p w:rsidR="00D564B3" w:rsidRDefault="00D564B3" w:rsidP="005A6ECC">
      <w:pPr>
        <w:outlineLvl w:val="0"/>
        <w:rPr>
          <w:rFonts w:ascii="Arial" w:hAnsi="Arial" w:cs="Arial"/>
          <w:b/>
          <w:bCs/>
          <w:sz w:val="16"/>
          <w:szCs w:val="16"/>
        </w:rPr>
      </w:pPr>
      <w:r>
        <w:rPr>
          <w:rFonts w:ascii="Arial" w:hAnsi="Arial"/>
          <w:b/>
          <w:sz w:val="16"/>
        </w:rPr>
        <w:t>Didascalie delle immagini:</w:t>
      </w:r>
    </w:p>
    <w:p w:rsidR="00D564B3" w:rsidRDefault="00D564B3" w:rsidP="005A6ECC">
      <w:pPr>
        <w:outlineLvl w:val="0"/>
        <w:rPr>
          <w:rFonts w:ascii="Arial" w:hAnsi="Arial"/>
          <w:b/>
          <w:sz w:val="16"/>
        </w:rPr>
      </w:pPr>
      <w:r>
        <w:rPr>
          <w:rFonts w:ascii="Arial" w:hAnsi="Arial"/>
          <w:b/>
          <w:sz w:val="16"/>
        </w:rPr>
        <w:t>(Photo Credits: Zumtobel)</w:t>
      </w:r>
    </w:p>
    <w:p w:rsidR="00D564B3" w:rsidRDefault="00D564B3" w:rsidP="005A6ECC">
      <w:pPr>
        <w:outlineLvl w:val="0"/>
        <w:rPr>
          <w:rFonts w:ascii="Arial" w:hAnsi="Arial"/>
          <w:b/>
          <w:sz w:val="16"/>
        </w:rPr>
      </w:pPr>
    </w:p>
    <w:p w:rsidR="00D564B3" w:rsidRPr="002F358A" w:rsidRDefault="00D564B3" w:rsidP="005A6ECC">
      <w:pPr>
        <w:outlineLvl w:val="0"/>
        <w:rPr>
          <w:rFonts w:ascii="Arial" w:hAnsi="Arial" w:cs="Arial"/>
          <w:b/>
          <w:bCs/>
          <w:sz w:val="16"/>
          <w:szCs w:val="16"/>
        </w:rPr>
      </w:pPr>
      <w:r w:rsidRPr="002F358A">
        <w:rPr>
          <w:rFonts w:ascii="Arial" w:hAnsi="Arial" w:cs="Arial"/>
          <w:b/>
          <w:bCs/>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28.25pt">
            <v:imagedata r:id="rId10" o:title=""/>
          </v:shape>
        </w:pict>
      </w:r>
    </w:p>
    <w:p w:rsidR="00D564B3" w:rsidRDefault="00D564B3" w:rsidP="00A57206">
      <w:pPr>
        <w:widowControl w:val="0"/>
        <w:autoSpaceDE w:val="0"/>
        <w:autoSpaceDN w:val="0"/>
        <w:adjustRightInd w:val="0"/>
        <w:jc w:val="both"/>
        <w:rPr>
          <w:rFonts w:ascii="Arial" w:hAnsi="Arial"/>
          <w:sz w:val="16"/>
        </w:rPr>
      </w:pPr>
      <w:r>
        <w:rPr>
          <w:rFonts w:ascii="Arial" w:hAnsi="Arial"/>
          <w:b/>
          <w:sz w:val="16"/>
        </w:rPr>
        <w:t>Foto 1:</w:t>
      </w:r>
      <w:r>
        <w:rPr>
          <w:rFonts w:ascii="Arial" w:hAnsi="Arial"/>
          <w:sz w:val="16"/>
        </w:rPr>
        <w:t xml:space="preserve"> Con la soluzione tecnica ci si è posti l’obiettivo di esaltare tutto il fascino del palazzo vittoriano offrendo agli ospiti un’atmosfera indimenticabile ma anche riponendo molta attenzione negli aspetti conservativi ed energetici.</w:t>
      </w:r>
    </w:p>
    <w:p w:rsidR="00D564B3" w:rsidRPr="00A57206" w:rsidRDefault="00D564B3" w:rsidP="00A57206">
      <w:pPr>
        <w:widowControl w:val="0"/>
        <w:autoSpaceDE w:val="0"/>
        <w:autoSpaceDN w:val="0"/>
        <w:adjustRightInd w:val="0"/>
        <w:jc w:val="both"/>
        <w:rPr>
          <w:rFonts w:ascii="Arial" w:hAnsi="Arial" w:cs="Arial"/>
          <w:sz w:val="16"/>
          <w:szCs w:val="16"/>
        </w:rPr>
      </w:pPr>
    </w:p>
    <w:p w:rsidR="00D564B3" w:rsidRPr="00A57206" w:rsidRDefault="00D564B3" w:rsidP="005A6ECC">
      <w:pPr>
        <w:outlineLvl w:val="0"/>
        <w:rPr>
          <w:rFonts w:ascii="Arial" w:hAnsi="Arial" w:cs="Arial"/>
          <w:b/>
          <w:bCs/>
          <w:sz w:val="16"/>
          <w:szCs w:val="16"/>
        </w:rPr>
      </w:pPr>
      <w:r w:rsidRPr="002F358A">
        <w:rPr>
          <w:rFonts w:ascii="Arial" w:hAnsi="Arial" w:cs="Arial"/>
          <w:b/>
          <w:bCs/>
          <w:sz w:val="16"/>
          <w:szCs w:val="16"/>
        </w:rPr>
        <w:pict>
          <v:shape id="_x0000_i1028" type="#_x0000_t75" style="width:192pt;height:128.25pt">
            <v:imagedata r:id="rId11" o:title=""/>
          </v:shape>
        </w:pict>
      </w:r>
    </w:p>
    <w:p w:rsidR="00D564B3" w:rsidRPr="00A57206" w:rsidRDefault="00D564B3" w:rsidP="005A6ECC">
      <w:pPr>
        <w:outlineLvl w:val="0"/>
        <w:rPr>
          <w:rFonts w:ascii="Arial" w:hAnsi="Arial" w:cs="Arial"/>
          <w:bCs/>
          <w:sz w:val="16"/>
          <w:szCs w:val="16"/>
        </w:rPr>
      </w:pPr>
    </w:p>
    <w:p w:rsidR="00D564B3" w:rsidRDefault="00D564B3" w:rsidP="005A6ECC">
      <w:pPr>
        <w:outlineLvl w:val="0"/>
        <w:rPr>
          <w:rFonts w:ascii="Arial" w:hAnsi="Arial"/>
          <w:sz w:val="16"/>
        </w:rPr>
      </w:pPr>
      <w:r>
        <w:rPr>
          <w:rFonts w:ascii="Arial" w:hAnsi="Arial"/>
          <w:b/>
          <w:sz w:val="16"/>
        </w:rPr>
        <w:t xml:space="preserve">Foto 2: </w:t>
      </w:r>
      <w:r>
        <w:rPr>
          <w:rFonts w:ascii="Arial" w:hAnsi="Arial"/>
          <w:sz w:val="16"/>
        </w:rPr>
        <w:t>Volendo nascondere alla vista le sorgenti luminose, sia al pianoterra che al primo piano sono stati installati i minimalisti spot LED Supersystem.</w:t>
      </w:r>
    </w:p>
    <w:p w:rsidR="00D564B3" w:rsidRDefault="00D564B3" w:rsidP="005A6ECC">
      <w:pPr>
        <w:outlineLvl w:val="0"/>
        <w:rPr>
          <w:rFonts w:ascii="Arial" w:hAnsi="Arial" w:cs="Arial"/>
          <w:bCs/>
          <w:sz w:val="16"/>
          <w:szCs w:val="16"/>
        </w:rPr>
      </w:pPr>
    </w:p>
    <w:p w:rsidR="00D564B3" w:rsidRDefault="00D564B3" w:rsidP="005A6ECC">
      <w:pPr>
        <w:outlineLvl w:val="0"/>
        <w:rPr>
          <w:rFonts w:ascii="Arial" w:hAnsi="Arial" w:cs="Arial"/>
          <w:bCs/>
          <w:sz w:val="16"/>
          <w:szCs w:val="16"/>
        </w:rPr>
      </w:pPr>
      <w:r w:rsidRPr="002F358A">
        <w:rPr>
          <w:rFonts w:ascii="Arial" w:hAnsi="Arial" w:cs="Arial"/>
          <w:b/>
          <w:bCs/>
          <w:sz w:val="16"/>
          <w:szCs w:val="16"/>
        </w:rPr>
        <w:pict>
          <v:shape id="_x0000_i1029" type="#_x0000_t75" style="width:192pt;height:128.25pt">
            <v:imagedata r:id="rId12" o:title=""/>
          </v:shape>
        </w:pict>
      </w:r>
    </w:p>
    <w:p w:rsidR="00D564B3" w:rsidRDefault="00D564B3" w:rsidP="005A6ECC">
      <w:pPr>
        <w:outlineLvl w:val="0"/>
        <w:rPr>
          <w:rFonts w:ascii="Arial" w:hAnsi="Arial" w:cs="Arial"/>
          <w:bCs/>
          <w:sz w:val="16"/>
          <w:szCs w:val="16"/>
        </w:rPr>
      </w:pPr>
    </w:p>
    <w:p w:rsidR="00D564B3" w:rsidRDefault="00D564B3" w:rsidP="005A6ECC">
      <w:pPr>
        <w:outlineLvl w:val="0"/>
        <w:rPr>
          <w:rFonts w:ascii="Arial" w:hAnsi="Arial" w:cs="Arial"/>
          <w:b/>
          <w:bCs/>
          <w:sz w:val="16"/>
          <w:szCs w:val="16"/>
        </w:rPr>
      </w:pPr>
      <w:r>
        <w:rPr>
          <w:rFonts w:ascii="Arial" w:hAnsi="Arial"/>
          <w:b/>
          <w:sz w:val="16"/>
        </w:rPr>
        <w:t xml:space="preserve">Foto 3: </w:t>
      </w:r>
      <w:r>
        <w:rPr>
          <w:rFonts w:ascii="Arial" w:hAnsi="Arial"/>
          <w:sz w:val="16"/>
        </w:rPr>
        <w:t>La soluzione illuminotecnica ad alta sostenibilità è formata da moderni apparecchi in tecnologia LED abbinati a un sistema di gestione intelligente. Luxmate Litenet di Zumtobel governa una serie di funzioni complesse come lo sfruttamento della luce diurna, la segnalazione delle presenze, la luce di emergenza e i profili predefiniti dei locali. Tutto questo avviene con un’unità centralizzata di facile utilizzo.</w:t>
      </w:r>
    </w:p>
    <w:p w:rsidR="00D564B3" w:rsidRDefault="00D564B3" w:rsidP="005A6ECC">
      <w:pPr>
        <w:outlineLvl w:val="0"/>
        <w:rPr>
          <w:rFonts w:ascii="Arial" w:hAnsi="Arial" w:cs="Arial"/>
          <w:b/>
          <w:bCs/>
          <w:sz w:val="16"/>
          <w:szCs w:val="16"/>
        </w:rPr>
      </w:pPr>
    </w:p>
    <w:p w:rsidR="00D564B3" w:rsidRDefault="00D564B3" w:rsidP="005A6ECC">
      <w:pPr>
        <w:outlineLvl w:val="0"/>
        <w:rPr>
          <w:rFonts w:ascii="Arial" w:hAnsi="Arial" w:cs="Arial"/>
          <w:b/>
          <w:bCs/>
          <w:sz w:val="16"/>
          <w:szCs w:val="16"/>
        </w:rPr>
      </w:pPr>
    </w:p>
    <w:p w:rsidR="00D564B3" w:rsidRDefault="00D564B3" w:rsidP="005A6ECC">
      <w:pPr>
        <w:outlineLvl w:val="0"/>
        <w:rPr>
          <w:rFonts w:ascii="Arial" w:hAnsi="Arial" w:cs="Arial"/>
          <w:b/>
          <w:bCs/>
          <w:sz w:val="16"/>
          <w:szCs w:val="16"/>
        </w:rPr>
      </w:pPr>
    </w:p>
    <w:p w:rsidR="00D564B3" w:rsidRDefault="00D564B3" w:rsidP="005A6ECC">
      <w:pPr>
        <w:outlineLvl w:val="0"/>
        <w:rPr>
          <w:rFonts w:ascii="Arial" w:hAnsi="Arial" w:cs="Arial"/>
          <w:b/>
          <w:bCs/>
          <w:sz w:val="16"/>
          <w:szCs w:val="16"/>
        </w:rPr>
      </w:pPr>
    </w:p>
    <w:p w:rsidR="00D564B3" w:rsidRDefault="00D564B3" w:rsidP="005A6ECC">
      <w:pPr>
        <w:outlineLvl w:val="0"/>
        <w:rPr>
          <w:rFonts w:ascii="Arial" w:hAnsi="Arial" w:cs="Arial"/>
          <w:b/>
          <w:bCs/>
          <w:sz w:val="16"/>
          <w:szCs w:val="16"/>
        </w:rPr>
      </w:pPr>
    </w:p>
    <w:p w:rsidR="00D564B3" w:rsidRPr="00A57206" w:rsidRDefault="00D564B3" w:rsidP="005A6ECC">
      <w:pPr>
        <w:outlineLvl w:val="0"/>
        <w:rPr>
          <w:rFonts w:ascii="Arial" w:hAnsi="Arial" w:cs="Arial"/>
          <w:b/>
          <w:bCs/>
          <w:sz w:val="16"/>
          <w:szCs w:val="16"/>
        </w:rPr>
      </w:pPr>
    </w:p>
    <w:p w:rsidR="00D564B3" w:rsidRPr="00F55EEB" w:rsidRDefault="00D564B3" w:rsidP="005A6ECC">
      <w:pPr>
        <w:spacing w:line="360" w:lineRule="auto"/>
        <w:outlineLvl w:val="0"/>
        <w:rPr>
          <w:rFonts w:ascii="Arial" w:hAnsi="Arial" w:cs="Arial"/>
          <w:b/>
          <w:sz w:val="20"/>
          <w:szCs w:val="20"/>
        </w:rPr>
      </w:pPr>
      <w:r>
        <w:rPr>
          <w:rFonts w:ascii="Arial" w:hAnsi="Arial"/>
          <w:sz w:val="16"/>
        </w:rPr>
        <w:t>Altre informazioni:</w:t>
      </w:r>
    </w:p>
    <w:tbl>
      <w:tblPr>
        <w:tblW w:w="0" w:type="auto"/>
        <w:tblLook w:val="01E0"/>
      </w:tblPr>
      <w:tblGrid>
        <w:gridCol w:w="4428"/>
        <w:gridCol w:w="4320"/>
      </w:tblGrid>
      <w:tr w:rsidR="00D564B3" w:rsidRPr="0079670C" w:rsidTr="00E44BBE">
        <w:tc>
          <w:tcPr>
            <w:tcW w:w="4428" w:type="dxa"/>
          </w:tcPr>
          <w:p w:rsidR="00D564B3" w:rsidRPr="007B7C4E" w:rsidRDefault="00D564B3" w:rsidP="005A6ECC">
            <w:pPr>
              <w:ind w:right="23"/>
              <w:rPr>
                <w:rFonts w:ascii="Arial" w:hAnsi="Arial" w:cs="Arial"/>
                <w:sz w:val="16"/>
                <w:szCs w:val="16"/>
              </w:rPr>
            </w:pPr>
            <w:r>
              <w:rPr>
                <w:rFonts w:ascii="Arial" w:hAnsi="Arial"/>
                <w:sz w:val="16"/>
              </w:rPr>
              <w:t>Zumtobel Lighting GmbH</w:t>
            </w:r>
          </w:p>
          <w:p w:rsidR="00D564B3" w:rsidRPr="007B7C4E" w:rsidRDefault="00D564B3" w:rsidP="005A6ECC">
            <w:pPr>
              <w:ind w:right="23"/>
              <w:rPr>
                <w:rFonts w:ascii="Arial" w:hAnsi="Arial" w:cs="Arial"/>
                <w:b/>
                <w:sz w:val="16"/>
                <w:szCs w:val="16"/>
              </w:rPr>
            </w:pPr>
            <w:r>
              <w:rPr>
                <w:rFonts w:ascii="Arial" w:hAnsi="Arial"/>
                <w:b/>
                <w:sz w:val="16"/>
              </w:rPr>
              <w:t>Sophie Moser</w:t>
            </w:r>
          </w:p>
          <w:p w:rsidR="00D564B3" w:rsidRPr="007B7C4E" w:rsidRDefault="00D564B3" w:rsidP="005A6ECC">
            <w:pPr>
              <w:ind w:right="23"/>
              <w:rPr>
                <w:rFonts w:ascii="Arial" w:hAnsi="Arial" w:cs="Arial"/>
                <w:sz w:val="16"/>
                <w:szCs w:val="16"/>
              </w:rPr>
            </w:pPr>
            <w:r>
              <w:rPr>
                <w:rFonts w:ascii="Arial" w:hAnsi="Arial"/>
                <w:sz w:val="16"/>
              </w:rPr>
              <w:t>PR Manager</w:t>
            </w:r>
          </w:p>
          <w:p w:rsidR="00D564B3" w:rsidRPr="0079670C" w:rsidRDefault="00D564B3" w:rsidP="005A6ECC">
            <w:pPr>
              <w:ind w:right="23"/>
              <w:rPr>
                <w:rFonts w:ascii="Arial" w:hAnsi="Arial" w:cs="Arial"/>
                <w:sz w:val="16"/>
                <w:szCs w:val="16"/>
              </w:rPr>
            </w:pPr>
            <w:r>
              <w:rPr>
                <w:rFonts w:ascii="Arial" w:hAnsi="Arial"/>
                <w:sz w:val="16"/>
              </w:rPr>
              <w:t>Schweizer Strasse 30</w:t>
            </w:r>
          </w:p>
          <w:p w:rsidR="00D564B3" w:rsidRPr="007B7C4E" w:rsidRDefault="00D564B3" w:rsidP="005A6ECC">
            <w:pPr>
              <w:ind w:right="23"/>
              <w:rPr>
                <w:rFonts w:ascii="Arial" w:hAnsi="Arial" w:cs="Arial"/>
                <w:sz w:val="16"/>
                <w:szCs w:val="16"/>
              </w:rPr>
            </w:pPr>
            <w:r>
              <w:rPr>
                <w:rFonts w:ascii="Arial" w:hAnsi="Arial"/>
                <w:sz w:val="16"/>
              </w:rPr>
              <w:t>A-6850 Dornbirn</w:t>
            </w:r>
          </w:p>
          <w:p w:rsidR="00D564B3" w:rsidRPr="007B7C4E" w:rsidRDefault="00D564B3" w:rsidP="005A6ECC">
            <w:pPr>
              <w:ind w:right="23"/>
              <w:rPr>
                <w:rFonts w:ascii="Arial" w:hAnsi="Arial" w:cs="Arial"/>
                <w:sz w:val="16"/>
                <w:szCs w:val="16"/>
              </w:rPr>
            </w:pPr>
          </w:p>
          <w:p w:rsidR="00D564B3" w:rsidRPr="0079670C" w:rsidRDefault="00D564B3" w:rsidP="005A6ECC">
            <w:pPr>
              <w:ind w:right="23"/>
              <w:rPr>
                <w:rFonts w:ascii="Arial" w:hAnsi="Arial" w:cs="Arial"/>
                <w:sz w:val="16"/>
                <w:szCs w:val="16"/>
              </w:rPr>
            </w:pPr>
            <w:r>
              <w:rPr>
                <w:rFonts w:ascii="Arial" w:hAnsi="Arial"/>
                <w:sz w:val="16"/>
              </w:rPr>
              <w:t>Tel</w:t>
            </w:r>
            <w:r>
              <w:tab/>
            </w:r>
            <w:r>
              <w:rPr>
                <w:rFonts w:ascii="Arial" w:hAnsi="Arial"/>
                <w:sz w:val="16"/>
              </w:rPr>
              <w:t>+43-5572-390-26527</w:t>
            </w:r>
          </w:p>
          <w:p w:rsidR="00D564B3" w:rsidRPr="0079670C" w:rsidRDefault="00D564B3" w:rsidP="005A6ECC">
            <w:pPr>
              <w:rPr>
                <w:rFonts w:ascii="Arial" w:hAnsi="Arial" w:cs="Arial"/>
                <w:color w:val="000000"/>
                <w:sz w:val="16"/>
                <w:szCs w:val="16"/>
              </w:rPr>
            </w:pPr>
            <w:r>
              <w:rPr>
                <w:rFonts w:ascii="Arial" w:hAnsi="Arial"/>
                <w:sz w:val="16"/>
              </w:rPr>
              <w:t>Cell.</w:t>
            </w:r>
            <w:r>
              <w:tab/>
            </w:r>
            <w:r>
              <w:rPr>
                <w:rFonts w:ascii="Arial" w:hAnsi="Arial"/>
                <w:color w:val="000000"/>
                <w:sz w:val="16"/>
              </w:rPr>
              <w:t>+43-664-80892-3047</w:t>
            </w:r>
          </w:p>
          <w:p w:rsidR="00D564B3" w:rsidRPr="0079670C" w:rsidRDefault="00D564B3" w:rsidP="005A6ECC">
            <w:pPr>
              <w:ind w:right="23"/>
              <w:rPr>
                <w:rFonts w:ascii="Arial" w:hAnsi="Arial" w:cs="Arial"/>
                <w:sz w:val="16"/>
                <w:szCs w:val="16"/>
              </w:rPr>
            </w:pPr>
            <w:r>
              <w:rPr>
                <w:rFonts w:ascii="Arial" w:hAnsi="Arial"/>
                <w:sz w:val="16"/>
              </w:rPr>
              <w:t>Email</w:t>
            </w:r>
            <w:r>
              <w:tab/>
            </w:r>
            <w:smartTag w:uri="urn:schemas-microsoft-com:office:smarttags" w:element="PersonName">
              <w:r>
                <w:rPr>
                  <w:rFonts w:ascii="Arial" w:hAnsi="Arial"/>
                  <w:sz w:val="16"/>
                </w:rPr>
                <w:t>sophie.moser@zumtobel.com</w:t>
              </w:r>
            </w:smartTag>
          </w:p>
          <w:p w:rsidR="00D564B3" w:rsidRPr="0079670C" w:rsidRDefault="00D564B3" w:rsidP="005A6ECC">
            <w:pPr>
              <w:ind w:right="23"/>
              <w:rPr>
                <w:rFonts w:ascii="Arial" w:hAnsi="Arial" w:cs="Arial"/>
                <w:sz w:val="16"/>
                <w:szCs w:val="16"/>
              </w:rPr>
            </w:pPr>
          </w:p>
          <w:p w:rsidR="00D564B3" w:rsidRPr="0079670C" w:rsidRDefault="00D564B3" w:rsidP="005A6ECC">
            <w:pPr>
              <w:ind w:right="23"/>
              <w:rPr>
                <w:rFonts w:ascii="Arial" w:hAnsi="Arial" w:cs="Arial"/>
                <w:bCs/>
                <w:sz w:val="16"/>
                <w:szCs w:val="16"/>
              </w:rPr>
            </w:pPr>
            <w:r>
              <w:rPr>
                <w:rFonts w:ascii="Arial" w:hAnsi="Arial"/>
                <w:sz w:val="16"/>
              </w:rPr>
              <w:t>www.zumtobel.com</w:t>
            </w:r>
          </w:p>
        </w:tc>
        <w:tc>
          <w:tcPr>
            <w:tcW w:w="4320" w:type="dxa"/>
          </w:tcPr>
          <w:p w:rsidR="00D564B3" w:rsidRPr="00DB131A" w:rsidRDefault="00D564B3" w:rsidP="00B0797D">
            <w:pPr>
              <w:ind w:right="23"/>
              <w:jc w:val="both"/>
              <w:rPr>
                <w:rFonts w:ascii="Arial" w:eastAsia="Times New Roman" w:hAnsi="Arial" w:cs="Arial"/>
                <w:bCs/>
                <w:sz w:val="16"/>
                <w:szCs w:val="16"/>
                <w:lang w:val="en-GB"/>
              </w:rPr>
            </w:pPr>
            <w:r w:rsidRPr="00DB131A">
              <w:rPr>
                <w:rFonts w:ascii="Arial" w:eastAsia="Times New Roman" w:hAnsi="Arial" w:cs="Arial"/>
                <w:bCs/>
                <w:sz w:val="16"/>
                <w:szCs w:val="16"/>
                <w:lang w:val="en-GB"/>
              </w:rPr>
              <w:t xml:space="preserve">Zumtobel Illuminazione Srl.   </w:t>
            </w:r>
          </w:p>
          <w:p w:rsidR="00D564B3" w:rsidRPr="00DB131A" w:rsidRDefault="00D564B3" w:rsidP="00B0797D">
            <w:pPr>
              <w:ind w:right="23"/>
              <w:jc w:val="both"/>
              <w:rPr>
                <w:rFonts w:ascii="Arial" w:eastAsia="Times New Roman" w:hAnsi="Arial" w:cs="Arial"/>
                <w:b/>
                <w:bCs/>
                <w:sz w:val="16"/>
                <w:szCs w:val="16"/>
                <w:lang w:val="en-GB"/>
              </w:rPr>
            </w:pPr>
            <w:r w:rsidRPr="00DB131A">
              <w:rPr>
                <w:rFonts w:ascii="Arial" w:eastAsia="Times New Roman" w:hAnsi="Arial" w:cs="Arial"/>
                <w:b/>
                <w:bCs/>
                <w:sz w:val="16"/>
                <w:szCs w:val="16"/>
                <w:lang w:val="en-GB"/>
              </w:rPr>
              <w:t xml:space="preserve">Matteo Pallaver </w:t>
            </w:r>
          </w:p>
          <w:p w:rsidR="00D564B3" w:rsidRPr="00DB131A" w:rsidRDefault="00D564B3" w:rsidP="00B0797D">
            <w:pPr>
              <w:ind w:right="23"/>
              <w:jc w:val="both"/>
              <w:rPr>
                <w:rFonts w:ascii="Arial" w:eastAsia="Times New Roman" w:hAnsi="Arial" w:cs="Arial"/>
                <w:bCs/>
                <w:sz w:val="16"/>
                <w:szCs w:val="16"/>
                <w:lang w:val="en-GB"/>
              </w:rPr>
            </w:pPr>
            <w:r w:rsidRPr="00DB131A">
              <w:rPr>
                <w:rFonts w:ascii="Arial" w:eastAsia="Times New Roman" w:hAnsi="Arial" w:cs="Arial"/>
                <w:bCs/>
                <w:sz w:val="16"/>
                <w:szCs w:val="16"/>
                <w:lang w:val="en-GB"/>
              </w:rPr>
              <w:t xml:space="preserve">Marketing Communication  </w:t>
            </w:r>
          </w:p>
          <w:p w:rsidR="00D564B3" w:rsidRPr="00DB131A" w:rsidRDefault="00D564B3" w:rsidP="00B0797D">
            <w:pPr>
              <w:ind w:right="23"/>
              <w:jc w:val="both"/>
              <w:rPr>
                <w:rFonts w:ascii="Arial" w:eastAsia="Times New Roman" w:hAnsi="Arial" w:cs="Arial"/>
                <w:bCs/>
                <w:sz w:val="16"/>
                <w:szCs w:val="16"/>
                <w:lang w:val="en-GB"/>
              </w:rPr>
            </w:pPr>
            <w:r w:rsidRPr="00DB131A">
              <w:rPr>
                <w:rFonts w:ascii="Arial" w:eastAsia="Times New Roman" w:hAnsi="Arial" w:cs="Arial"/>
                <w:bCs/>
                <w:sz w:val="16"/>
                <w:szCs w:val="16"/>
                <w:lang w:val="en-GB"/>
              </w:rPr>
              <w:t xml:space="preserve">Via Isarco 1 </w:t>
            </w:r>
          </w:p>
          <w:p w:rsidR="00D564B3" w:rsidRPr="00DB131A" w:rsidRDefault="00D564B3" w:rsidP="00B0797D">
            <w:pPr>
              <w:ind w:right="23"/>
              <w:jc w:val="both"/>
              <w:rPr>
                <w:rFonts w:ascii="Arial" w:eastAsia="Times New Roman" w:hAnsi="Arial" w:cs="Arial"/>
                <w:bCs/>
                <w:sz w:val="16"/>
                <w:szCs w:val="16"/>
                <w:lang w:val="en-GB"/>
              </w:rPr>
            </w:pPr>
            <w:r w:rsidRPr="00DB131A">
              <w:rPr>
                <w:rFonts w:ascii="Arial" w:eastAsia="Times New Roman" w:hAnsi="Arial" w:cs="Arial"/>
                <w:bCs/>
                <w:sz w:val="16"/>
                <w:szCs w:val="16"/>
                <w:lang w:val="en-GB"/>
              </w:rPr>
              <w:t xml:space="preserve">I-39040 </w:t>
            </w:r>
            <w:smartTag w:uri="urn:schemas-microsoft-com:office:smarttags" w:element="City">
              <w:smartTag w:uri="urn:schemas-microsoft-com:office:smarttags" w:element="place">
                <w:r w:rsidRPr="00DB131A">
                  <w:rPr>
                    <w:rFonts w:ascii="Arial" w:eastAsia="Times New Roman" w:hAnsi="Arial" w:cs="Arial"/>
                    <w:bCs/>
                    <w:sz w:val="16"/>
                    <w:szCs w:val="16"/>
                    <w:lang w:val="en-GB"/>
                  </w:rPr>
                  <w:t>Varna</w:t>
                </w:r>
              </w:smartTag>
            </w:smartTag>
          </w:p>
          <w:p w:rsidR="00D564B3" w:rsidRPr="00DB131A" w:rsidRDefault="00D564B3" w:rsidP="00B0797D">
            <w:pPr>
              <w:ind w:right="23"/>
              <w:jc w:val="both"/>
              <w:rPr>
                <w:rFonts w:ascii="Arial" w:eastAsia="Times New Roman" w:hAnsi="Arial" w:cs="Arial"/>
                <w:bCs/>
                <w:sz w:val="16"/>
                <w:szCs w:val="16"/>
                <w:lang w:val="en-GB"/>
              </w:rPr>
            </w:pPr>
            <w:r w:rsidRPr="00DB131A">
              <w:rPr>
                <w:rFonts w:ascii="Arial" w:eastAsia="Times New Roman" w:hAnsi="Arial" w:cs="Arial"/>
                <w:bCs/>
                <w:sz w:val="16"/>
                <w:szCs w:val="16"/>
                <w:lang w:val="en-GB"/>
              </w:rPr>
              <w:t xml:space="preserve">                                     </w:t>
            </w:r>
          </w:p>
          <w:p w:rsidR="00D564B3" w:rsidRPr="00DB131A" w:rsidRDefault="00D564B3" w:rsidP="00B0797D">
            <w:pPr>
              <w:ind w:right="23"/>
              <w:jc w:val="both"/>
              <w:rPr>
                <w:rFonts w:ascii="Arial" w:eastAsia="Times New Roman" w:hAnsi="Arial" w:cs="Arial"/>
                <w:bCs/>
                <w:sz w:val="16"/>
                <w:szCs w:val="16"/>
                <w:lang w:val="en-GB"/>
              </w:rPr>
            </w:pPr>
            <w:r w:rsidRPr="00DB131A">
              <w:rPr>
                <w:rFonts w:ascii="Arial" w:eastAsia="Times New Roman" w:hAnsi="Arial" w:cs="Arial"/>
                <w:bCs/>
                <w:sz w:val="16"/>
                <w:szCs w:val="16"/>
                <w:lang w:val="en-GB"/>
              </w:rPr>
              <w:t xml:space="preserve">Tel     +39 0472 273 31 </w:t>
            </w:r>
          </w:p>
          <w:p w:rsidR="00D564B3" w:rsidRPr="00DF7EE9" w:rsidRDefault="00D564B3" w:rsidP="00B0797D">
            <w:pPr>
              <w:ind w:right="23"/>
              <w:jc w:val="both"/>
              <w:rPr>
                <w:rFonts w:ascii="Arial" w:eastAsia="Times New Roman" w:hAnsi="Arial" w:cs="Arial"/>
                <w:bCs/>
                <w:sz w:val="16"/>
                <w:szCs w:val="16"/>
              </w:rPr>
            </w:pPr>
            <w:r w:rsidRPr="00DF7EE9">
              <w:rPr>
                <w:rFonts w:ascii="Arial" w:eastAsia="Times New Roman" w:hAnsi="Arial" w:cs="Arial"/>
                <w:bCs/>
                <w:sz w:val="16"/>
                <w:szCs w:val="16"/>
              </w:rPr>
              <w:t>Fax    +39 0472 273 325</w:t>
            </w:r>
          </w:p>
          <w:p w:rsidR="00D564B3" w:rsidRPr="00DF7EE9" w:rsidRDefault="00D564B3" w:rsidP="00B0797D">
            <w:pPr>
              <w:ind w:right="23"/>
              <w:jc w:val="both"/>
              <w:rPr>
                <w:rFonts w:ascii="Arial" w:eastAsia="Times New Roman" w:hAnsi="Arial" w:cs="Arial"/>
                <w:bCs/>
                <w:sz w:val="16"/>
                <w:szCs w:val="16"/>
              </w:rPr>
            </w:pPr>
            <w:r w:rsidRPr="00DF7EE9">
              <w:rPr>
                <w:rFonts w:ascii="Arial" w:eastAsia="Times New Roman" w:hAnsi="Arial" w:cs="Arial"/>
                <w:bCs/>
                <w:sz w:val="16"/>
                <w:szCs w:val="16"/>
              </w:rPr>
              <w:t>E-mail matteo.pallaver@zumtobel.com</w:t>
            </w:r>
          </w:p>
          <w:p w:rsidR="00D564B3" w:rsidRPr="00DF7EE9" w:rsidRDefault="00D564B3" w:rsidP="00B0797D">
            <w:pPr>
              <w:ind w:right="23"/>
              <w:jc w:val="both"/>
              <w:rPr>
                <w:rFonts w:ascii="Arial" w:eastAsia="Times New Roman" w:hAnsi="Arial" w:cs="Arial"/>
                <w:bCs/>
                <w:sz w:val="16"/>
                <w:szCs w:val="16"/>
              </w:rPr>
            </w:pPr>
          </w:p>
          <w:p w:rsidR="00D564B3" w:rsidRPr="0079670C" w:rsidRDefault="00D564B3" w:rsidP="00B0797D">
            <w:pPr>
              <w:ind w:right="23"/>
              <w:jc w:val="both"/>
              <w:rPr>
                <w:rFonts w:ascii="Arial" w:hAnsi="Arial" w:cs="Arial"/>
                <w:bCs/>
                <w:sz w:val="16"/>
                <w:szCs w:val="16"/>
              </w:rPr>
            </w:pPr>
            <w:r w:rsidRPr="00DF7EE9">
              <w:rPr>
                <w:rFonts w:ascii="Arial" w:eastAsia="Times New Roman" w:hAnsi="Arial" w:cs="Arial"/>
                <w:bCs/>
                <w:sz w:val="16"/>
                <w:szCs w:val="16"/>
              </w:rPr>
              <w:t>www.zumtobel.it</w:t>
            </w:r>
          </w:p>
        </w:tc>
      </w:tr>
    </w:tbl>
    <w:p w:rsidR="00D564B3" w:rsidRPr="00E46D32" w:rsidRDefault="00D564B3" w:rsidP="005A6ECC">
      <w:pPr>
        <w:autoSpaceDE w:val="0"/>
        <w:autoSpaceDN w:val="0"/>
        <w:adjustRightInd w:val="0"/>
        <w:spacing w:line="360" w:lineRule="auto"/>
        <w:jc w:val="both"/>
        <w:rPr>
          <w:rFonts w:ascii="Arial" w:hAnsi="Arial" w:cs="Arial"/>
          <w:sz w:val="22"/>
          <w:szCs w:val="22"/>
        </w:rPr>
      </w:pPr>
    </w:p>
    <w:p w:rsidR="00D564B3" w:rsidRPr="00716000" w:rsidRDefault="00D564B3" w:rsidP="005A6ECC">
      <w:pPr>
        <w:spacing w:after="120"/>
        <w:jc w:val="both"/>
        <w:rPr>
          <w:rFonts w:ascii="Arial" w:hAnsi="Arial" w:cs="Arial"/>
          <w:b/>
          <w:sz w:val="16"/>
          <w:szCs w:val="16"/>
        </w:rPr>
      </w:pPr>
      <w:r>
        <w:rPr>
          <w:rFonts w:ascii="Arial" w:hAnsi="Arial"/>
          <w:b/>
          <w:sz w:val="16"/>
        </w:rPr>
        <w:t>Riguardo a Zumtobel</w:t>
      </w:r>
    </w:p>
    <w:p w:rsidR="00D564B3" w:rsidRDefault="00D564B3" w:rsidP="005A6ECC">
      <w:pPr>
        <w:rPr>
          <w:rFonts w:ascii="Arial" w:hAnsi="Arial" w:cs="Arial"/>
          <w:sz w:val="20"/>
          <w:szCs w:val="20"/>
        </w:rPr>
      </w:pPr>
      <w:r>
        <w:rPr>
          <w:rFonts w:ascii="Arial" w:hAnsi="Arial"/>
          <w:sz w:val="16"/>
        </w:rPr>
        <w:t>Il marchio Zumtobel è leader internazionale nelle soluzioni illuminotecniche globali, in grado di offrire valore aggiunto all’unione di luce e architettura. In qualità di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 Gruppo Zumtobel, con sede legale a Dornbirn, Voralberg (Austria).</w:t>
      </w:r>
    </w:p>
    <w:p w:rsidR="00D564B3" w:rsidRPr="00BD0958" w:rsidRDefault="00D564B3" w:rsidP="005A6ECC">
      <w:pPr>
        <w:spacing w:line="360" w:lineRule="auto"/>
        <w:jc w:val="right"/>
        <w:rPr>
          <w:rFonts w:ascii="Arial" w:hAnsi="Arial" w:cs="Arial"/>
          <w:b/>
          <w:sz w:val="20"/>
          <w:szCs w:val="20"/>
        </w:rPr>
      </w:pPr>
      <w:r>
        <w:rPr>
          <w:rFonts w:ascii="Arial" w:hAnsi="Arial"/>
          <w:b/>
          <w:sz w:val="20"/>
        </w:rPr>
        <w:t>Zumtobel. La luce.</w:t>
      </w:r>
    </w:p>
    <w:p w:rsidR="00D564B3" w:rsidRPr="005925E3" w:rsidRDefault="00D564B3">
      <w:pPr>
        <w:rPr>
          <w:rFonts w:ascii="Arial" w:hAnsi="Arial"/>
          <w:sz w:val="20"/>
        </w:rPr>
      </w:pPr>
    </w:p>
    <w:sectPr w:rsidR="00D564B3" w:rsidRPr="005925E3" w:rsidSect="00224BD7">
      <w:headerReference w:type="default" r:id="rId13"/>
      <w:footerReference w:type="default" r:id="rId14"/>
      <w:pgSz w:w="11900" w:h="16840" w:code="9"/>
      <w:pgMar w:top="1701" w:right="1701"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4B3" w:rsidRDefault="00D564B3" w:rsidP="009C762A">
      <w:r>
        <w:separator/>
      </w:r>
    </w:p>
  </w:endnote>
  <w:endnote w:type="continuationSeparator" w:id="1">
    <w:p w:rsidR="00D564B3" w:rsidRDefault="00D564B3" w:rsidP="009C76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B3" w:rsidRPr="00F04900" w:rsidRDefault="00D564B3" w:rsidP="00F20F2D">
    <w:pPr>
      <w:pStyle w:val="Footer"/>
      <w:jc w:val="right"/>
      <w:rPr>
        <w:rFonts w:ascii="Arial" w:hAnsi="Arial" w:cs="Arial"/>
        <w:sz w:val="16"/>
        <w:szCs w:val="16"/>
      </w:rPr>
    </w:pPr>
    <w:r>
      <w:rPr>
        <w:rStyle w:val="PageNumber"/>
        <w:rFonts w:ascii="Arial" w:hAnsi="Arial"/>
        <w:sz w:val="16"/>
      </w:rPr>
      <w:t xml:space="preserve">Seite </w:t>
    </w:r>
    <w:r>
      <w:rPr>
        <w:rStyle w:val="PageNumber"/>
        <w:rFonts w:ascii="Arial" w:hAnsi="Arial" w:cs="Arial"/>
        <w:sz w:val="16"/>
        <w:szCs w:val="16"/>
      </w:rPr>
      <w:fldChar w:fldCharType="begin"/>
    </w:r>
    <w:r>
      <w:rPr>
        <w:rStyle w:val="PageNumber"/>
        <w:rFonts w:ascii="Arial" w:hAnsi="Arial" w:cs="Arial"/>
        <w:sz w:val="16"/>
        <w:szCs w:val="16"/>
      </w:rPr>
      <w:instrText>PAGE</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sz w:val="16"/>
      </w:rPr>
      <w:t xml:space="preserve"> / </w:t>
    </w:r>
    <w:r>
      <w:rPr>
        <w:rStyle w:val="PageNumber"/>
        <w:rFonts w:ascii="Arial" w:hAnsi="Arial" w:cs="Arial"/>
        <w:sz w:val="16"/>
        <w:szCs w:val="16"/>
      </w:rPr>
      <w:fldChar w:fldCharType="begin"/>
    </w:r>
    <w:r>
      <w:rPr>
        <w:rStyle w:val="PageNumber"/>
        <w:rFonts w:ascii="Arial" w:hAnsi="Arial" w:cs="Arial"/>
        <w:sz w:val="16"/>
        <w:szCs w:val="16"/>
      </w:rPr>
      <w:instrText>NUMPAGES</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p>
  <w:p w:rsidR="00D564B3" w:rsidRDefault="00D56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4B3" w:rsidRDefault="00D564B3" w:rsidP="009C762A">
      <w:r>
        <w:separator/>
      </w:r>
    </w:p>
  </w:footnote>
  <w:footnote w:type="continuationSeparator" w:id="1">
    <w:p w:rsidR="00D564B3" w:rsidRDefault="00D564B3" w:rsidP="009C7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B3" w:rsidRDefault="00D564B3" w:rsidP="00F20F2D">
    <w:pPr>
      <w:pStyle w:val="Header"/>
      <w:jc w:val="right"/>
    </w:pPr>
    <w:r w:rsidRPr="0048382A">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11pt;height:1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496"/>
    <w:multiLevelType w:val="hybridMultilevel"/>
    <w:tmpl w:val="389C0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425E7C"/>
    <w:multiLevelType w:val="hybridMultilevel"/>
    <w:tmpl w:val="E6AE4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CF2C9A"/>
    <w:multiLevelType w:val="hybridMultilevel"/>
    <w:tmpl w:val="9DD23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0BC7110"/>
    <w:multiLevelType w:val="hybridMultilevel"/>
    <w:tmpl w:val="A5A40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7BE"/>
    <w:rsid w:val="00000BB4"/>
    <w:rsid w:val="00015E56"/>
    <w:rsid w:val="000200A5"/>
    <w:rsid w:val="00063E9B"/>
    <w:rsid w:val="0007072F"/>
    <w:rsid w:val="00082911"/>
    <w:rsid w:val="000911F3"/>
    <w:rsid w:val="000966F6"/>
    <w:rsid w:val="00097C91"/>
    <w:rsid w:val="000F5C0F"/>
    <w:rsid w:val="00105C71"/>
    <w:rsid w:val="00111AA2"/>
    <w:rsid w:val="00114B09"/>
    <w:rsid w:val="00143429"/>
    <w:rsid w:val="00143D53"/>
    <w:rsid w:val="001508D7"/>
    <w:rsid w:val="00155FCF"/>
    <w:rsid w:val="001640F2"/>
    <w:rsid w:val="00192DF7"/>
    <w:rsid w:val="001941A9"/>
    <w:rsid w:val="00194B93"/>
    <w:rsid w:val="001A27BE"/>
    <w:rsid w:val="001B24A0"/>
    <w:rsid w:val="001D54D0"/>
    <w:rsid w:val="001E5F4F"/>
    <w:rsid w:val="001E7C7F"/>
    <w:rsid w:val="00212C6C"/>
    <w:rsid w:val="00224BD7"/>
    <w:rsid w:val="002455D0"/>
    <w:rsid w:val="00247621"/>
    <w:rsid w:val="0027214B"/>
    <w:rsid w:val="002773A2"/>
    <w:rsid w:val="002B167C"/>
    <w:rsid w:val="002D2FD1"/>
    <w:rsid w:val="002F044C"/>
    <w:rsid w:val="002F358A"/>
    <w:rsid w:val="00306DBF"/>
    <w:rsid w:val="00310D5C"/>
    <w:rsid w:val="00316263"/>
    <w:rsid w:val="00323F3C"/>
    <w:rsid w:val="00324B3B"/>
    <w:rsid w:val="00360BA1"/>
    <w:rsid w:val="003708D1"/>
    <w:rsid w:val="003857DE"/>
    <w:rsid w:val="0039055E"/>
    <w:rsid w:val="003B27F4"/>
    <w:rsid w:val="003C00D5"/>
    <w:rsid w:val="003C220D"/>
    <w:rsid w:val="003C48C6"/>
    <w:rsid w:val="003C77DA"/>
    <w:rsid w:val="003E3386"/>
    <w:rsid w:val="003E5A52"/>
    <w:rsid w:val="00403428"/>
    <w:rsid w:val="00403B8C"/>
    <w:rsid w:val="004054AC"/>
    <w:rsid w:val="00410848"/>
    <w:rsid w:val="0041771D"/>
    <w:rsid w:val="00422C56"/>
    <w:rsid w:val="00427C41"/>
    <w:rsid w:val="00430E46"/>
    <w:rsid w:val="00434873"/>
    <w:rsid w:val="00435C41"/>
    <w:rsid w:val="00445034"/>
    <w:rsid w:val="00447A2A"/>
    <w:rsid w:val="004763CB"/>
    <w:rsid w:val="004811B2"/>
    <w:rsid w:val="0048382A"/>
    <w:rsid w:val="004862FD"/>
    <w:rsid w:val="00495846"/>
    <w:rsid w:val="004A1825"/>
    <w:rsid w:val="004B4066"/>
    <w:rsid w:val="004F080C"/>
    <w:rsid w:val="00512968"/>
    <w:rsid w:val="0053303D"/>
    <w:rsid w:val="0053779E"/>
    <w:rsid w:val="00582548"/>
    <w:rsid w:val="005901A7"/>
    <w:rsid w:val="005925E3"/>
    <w:rsid w:val="005A6ECC"/>
    <w:rsid w:val="005A758C"/>
    <w:rsid w:val="005C5675"/>
    <w:rsid w:val="005D73B7"/>
    <w:rsid w:val="005F44D1"/>
    <w:rsid w:val="00607CB6"/>
    <w:rsid w:val="00611E68"/>
    <w:rsid w:val="00613765"/>
    <w:rsid w:val="006241C9"/>
    <w:rsid w:val="00627F7D"/>
    <w:rsid w:val="006304FF"/>
    <w:rsid w:val="00655906"/>
    <w:rsid w:val="00661E6C"/>
    <w:rsid w:val="006714AB"/>
    <w:rsid w:val="006906A9"/>
    <w:rsid w:val="006A3F3F"/>
    <w:rsid w:val="006C65FA"/>
    <w:rsid w:val="00716000"/>
    <w:rsid w:val="0072425F"/>
    <w:rsid w:val="00736F35"/>
    <w:rsid w:val="00744A26"/>
    <w:rsid w:val="007663A1"/>
    <w:rsid w:val="00785BE8"/>
    <w:rsid w:val="00795587"/>
    <w:rsid w:val="007964D4"/>
    <w:rsid w:val="0079670C"/>
    <w:rsid w:val="00796CF5"/>
    <w:rsid w:val="00797C24"/>
    <w:rsid w:val="007A3A00"/>
    <w:rsid w:val="007B491B"/>
    <w:rsid w:val="007B7C4E"/>
    <w:rsid w:val="007D2CD8"/>
    <w:rsid w:val="007E4252"/>
    <w:rsid w:val="007E61CC"/>
    <w:rsid w:val="007E7AF1"/>
    <w:rsid w:val="007F5C4E"/>
    <w:rsid w:val="00801198"/>
    <w:rsid w:val="00807336"/>
    <w:rsid w:val="00816A51"/>
    <w:rsid w:val="00820A96"/>
    <w:rsid w:val="00831145"/>
    <w:rsid w:val="00831391"/>
    <w:rsid w:val="0084083F"/>
    <w:rsid w:val="008465E3"/>
    <w:rsid w:val="008556C6"/>
    <w:rsid w:val="008938B0"/>
    <w:rsid w:val="00893F80"/>
    <w:rsid w:val="008A367A"/>
    <w:rsid w:val="008A539E"/>
    <w:rsid w:val="008B2653"/>
    <w:rsid w:val="008B6FF3"/>
    <w:rsid w:val="008B70AF"/>
    <w:rsid w:val="008D039A"/>
    <w:rsid w:val="008D2EC2"/>
    <w:rsid w:val="008E7980"/>
    <w:rsid w:val="008F4D8B"/>
    <w:rsid w:val="00902EF1"/>
    <w:rsid w:val="00906D16"/>
    <w:rsid w:val="009125C9"/>
    <w:rsid w:val="009264AB"/>
    <w:rsid w:val="00927636"/>
    <w:rsid w:val="00946849"/>
    <w:rsid w:val="00954C67"/>
    <w:rsid w:val="00980BF4"/>
    <w:rsid w:val="00983570"/>
    <w:rsid w:val="00987C02"/>
    <w:rsid w:val="00994275"/>
    <w:rsid w:val="009A7487"/>
    <w:rsid w:val="009B328B"/>
    <w:rsid w:val="009B77DC"/>
    <w:rsid w:val="009C1FDC"/>
    <w:rsid w:val="009C762A"/>
    <w:rsid w:val="009D655C"/>
    <w:rsid w:val="009F6FBC"/>
    <w:rsid w:val="00A15E07"/>
    <w:rsid w:val="00A24794"/>
    <w:rsid w:val="00A42BCA"/>
    <w:rsid w:val="00A512FE"/>
    <w:rsid w:val="00A57206"/>
    <w:rsid w:val="00A725FE"/>
    <w:rsid w:val="00A8187A"/>
    <w:rsid w:val="00AE40F4"/>
    <w:rsid w:val="00AF373A"/>
    <w:rsid w:val="00B021DB"/>
    <w:rsid w:val="00B0797D"/>
    <w:rsid w:val="00B24457"/>
    <w:rsid w:val="00B31A21"/>
    <w:rsid w:val="00B63730"/>
    <w:rsid w:val="00B707C3"/>
    <w:rsid w:val="00B7305D"/>
    <w:rsid w:val="00B74FF2"/>
    <w:rsid w:val="00BA2377"/>
    <w:rsid w:val="00BA5BD1"/>
    <w:rsid w:val="00BB27C2"/>
    <w:rsid w:val="00BD0958"/>
    <w:rsid w:val="00BD531F"/>
    <w:rsid w:val="00BF28D3"/>
    <w:rsid w:val="00C42728"/>
    <w:rsid w:val="00C60A96"/>
    <w:rsid w:val="00C85347"/>
    <w:rsid w:val="00CA6B36"/>
    <w:rsid w:val="00CB5648"/>
    <w:rsid w:val="00CB75E4"/>
    <w:rsid w:val="00CC0A15"/>
    <w:rsid w:val="00CC5E49"/>
    <w:rsid w:val="00CC6F25"/>
    <w:rsid w:val="00CD28EF"/>
    <w:rsid w:val="00CE02AE"/>
    <w:rsid w:val="00CE285A"/>
    <w:rsid w:val="00CE324D"/>
    <w:rsid w:val="00CF686A"/>
    <w:rsid w:val="00CF6ED3"/>
    <w:rsid w:val="00D15BC6"/>
    <w:rsid w:val="00D31873"/>
    <w:rsid w:val="00D503D8"/>
    <w:rsid w:val="00D507D9"/>
    <w:rsid w:val="00D564B3"/>
    <w:rsid w:val="00D566E5"/>
    <w:rsid w:val="00D628F6"/>
    <w:rsid w:val="00D83E2D"/>
    <w:rsid w:val="00D978AC"/>
    <w:rsid w:val="00DB131A"/>
    <w:rsid w:val="00DB478E"/>
    <w:rsid w:val="00DC0DA9"/>
    <w:rsid w:val="00DE09B7"/>
    <w:rsid w:val="00DF44FA"/>
    <w:rsid w:val="00DF5F2D"/>
    <w:rsid w:val="00DF7EE9"/>
    <w:rsid w:val="00E4286F"/>
    <w:rsid w:val="00E44BBE"/>
    <w:rsid w:val="00E46D32"/>
    <w:rsid w:val="00E51335"/>
    <w:rsid w:val="00E541FC"/>
    <w:rsid w:val="00E55A68"/>
    <w:rsid w:val="00E625E6"/>
    <w:rsid w:val="00E65159"/>
    <w:rsid w:val="00EC4E38"/>
    <w:rsid w:val="00EE417D"/>
    <w:rsid w:val="00EF29F8"/>
    <w:rsid w:val="00EF61E7"/>
    <w:rsid w:val="00F04900"/>
    <w:rsid w:val="00F04E79"/>
    <w:rsid w:val="00F20F2D"/>
    <w:rsid w:val="00F419A4"/>
    <w:rsid w:val="00F52E98"/>
    <w:rsid w:val="00F55EEB"/>
    <w:rsid w:val="00F73B83"/>
    <w:rsid w:val="00F93105"/>
    <w:rsid w:val="00F94AA2"/>
    <w:rsid w:val="00FA184C"/>
    <w:rsid w:val="00FB3B42"/>
    <w:rsid w:val="00FB5BFF"/>
    <w:rsid w:val="00FD1800"/>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BE"/>
    <w:rPr>
      <w:sz w:val="24"/>
      <w:szCs w:val="24"/>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43D53"/>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43D53"/>
    <w:rPr>
      <w:rFonts w:ascii="Lucida Grande" w:hAnsi="Lucida Grande" w:cs="Times New Roman"/>
      <w:sz w:val="18"/>
    </w:rPr>
  </w:style>
  <w:style w:type="table" w:styleId="TableGrid">
    <w:name w:val="Table Grid"/>
    <w:basedOn w:val="TableNormal"/>
    <w:uiPriority w:val="99"/>
    <w:rsid w:val="00B74FF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B74FF2"/>
    <w:rPr>
      <w:rFonts w:cs="Times New Roman"/>
      <w:color w:val="0000FF"/>
      <w:u w:val="single"/>
    </w:rPr>
  </w:style>
  <w:style w:type="character" w:styleId="CommentReference">
    <w:name w:val="annotation reference"/>
    <w:basedOn w:val="DefaultParagraphFont"/>
    <w:uiPriority w:val="99"/>
    <w:semiHidden/>
    <w:rsid w:val="00801198"/>
    <w:rPr>
      <w:rFonts w:cs="Times New Roman"/>
      <w:sz w:val="18"/>
    </w:rPr>
  </w:style>
  <w:style w:type="paragraph" w:styleId="CommentText">
    <w:name w:val="annotation text"/>
    <w:basedOn w:val="Normal"/>
    <w:link w:val="CommentTextChar"/>
    <w:uiPriority w:val="99"/>
    <w:semiHidden/>
    <w:rsid w:val="00801198"/>
    <w:rPr>
      <w:sz w:val="20"/>
      <w:szCs w:val="20"/>
    </w:rPr>
  </w:style>
  <w:style w:type="character" w:customStyle="1" w:styleId="CommentTextChar">
    <w:name w:val="Comment Text Char"/>
    <w:basedOn w:val="DefaultParagraphFont"/>
    <w:link w:val="CommentText"/>
    <w:uiPriority w:val="99"/>
    <w:semiHidden/>
    <w:locked/>
    <w:rsid w:val="00801198"/>
    <w:rPr>
      <w:rFonts w:cs="Times New Roman"/>
    </w:rPr>
  </w:style>
  <w:style w:type="paragraph" w:styleId="CommentSubject">
    <w:name w:val="annotation subject"/>
    <w:basedOn w:val="CommentText"/>
    <w:next w:val="CommentText"/>
    <w:link w:val="CommentSubjectChar"/>
    <w:uiPriority w:val="99"/>
    <w:semiHidden/>
    <w:rsid w:val="00801198"/>
    <w:rPr>
      <w:b/>
      <w:bCs/>
    </w:rPr>
  </w:style>
  <w:style w:type="character" w:customStyle="1" w:styleId="CommentSubjectChar">
    <w:name w:val="Comment Subject Char"/>
    <w:basedOn w:val="CommentTextChar"/>
    <w:link w:val="CommentSubject"/>
    <w:uiPriority w:val="99"/>
    <w:semiHidden/>
    <w:locked/>
    <w:rsid w:val="00801198"/>
    <w:rPr>
      <w:b/>
      <w:sz w:val="20"/>
    </w:rPr>
  </w:style>
  <w:style w:type="paragraph" w:styleId="Header">
    <w:name w:val="header"/>
    <w:basedOn w:val="Normal"/>
    <w:link w:val="HeaderChar"/>
    <w:uiPriority w:val="99"/>
    <w:semiHidden/>
    <w:rsid w:val="00F20F2D"/>
    <w:pPr>
      <w:tabs>
        <w:tab w:val="center" w:pos="4536"/>
        <w:tab w:val="right" w:pos="9072"/>
      </w:tabs>
    </w:pPr>
  </w:style>
  <w:style w:type="character" w:customStyle="1" w:styleId="HeaderChar">
    <w:name w:val="Header Char"/>
    <w:basedOn w:val="DefaultParagraphFont"/>
    <w:link w:val="Header"/>
    <w:uiPriority w:val="99"/>
    <w:semiHidden/>
    <w:locked/>
    <w:rsid w:val="00F20F2D"/>
    <w:rPr>
      <w:rFonts w:cs="Times New Roman"/>
      <w:sz w:val="24"/>
      <w:lang w:val="it-IT"/>
    </w:rPr>
  </w:style>
  <w:style w:type="paragraph" w:styleId="Footer">
    <w:name w:val="footer"/>
    <w:basedOn w:val="Normal"/>
    <w:link w:val="FooterChar"/>
    <w:uiPriority w:val="99"/>
    <w:rsid w:val="00F20F2D"/>
    <w:pPr>
      <w:tabs>
        <w:tab w:val="center" w:pos="4536"/>
        <w:tab w:val="right" w:pos="9072"/>
      </w:tabs>
    </w:pPr>
  </w:style>
  <w:style w:type="character" w:customStyle="1" w:styleId="FooterChar">
    <w:name w:val="Footer Char"/>
    <w:basedOn w:val="DefaultParagraphFont"/>
    <w:link w:val="Footer"/>
    <w:uiPriority w:val="99"/>
    <w:semiHidden/>
    <w:locked/>
    <w:rsid w:val="00F20F2D"/>
    <w:rPr>
      <w:rFonts w:cs="Times New Roman"/>
      <w:sz w:val="24"/>
      <w:lang w:val="it-IT"/>
    </w:rPr>
  </w:style>
  <w:style w:type="character" w:styleId="PageNumber">
    <w:name w:val="page number"/>
    <w:basedOn w:val="DefaultParagraphFont"/>
    <w:uiPriority w:val="99"/>
    <w:rsid w:val="00F20F2D"/>
    <w:rPr>
      <w:rFonts w:cs="Times New Roman"/>
    </w:rPr>
  </w:style>
  <w:style w:type="paragraph" w:styleId="ListParagraph">
    <w:name w:val="List Paragraph"/>
    <w:basedOn w:val="Normal"/>
    <w:uiPriority w:val="99"/>
    <w:qFormat/>
    <w:rsid w:val="005129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formclub.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ghtingservices.co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sphericalimages.com/reform-club-virtual-tou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1096</Words>
  <Characters>6906</Characters>
  <Application>Microsoft Office Outlook</Application>
  <DocSecurity>0</DocSecurity>
  <Lines>0</Lines>
  <Paragraphs>0</Paragraphs>
  <ScaleCrop>false</ScaleCrop>
  <Company>haeberlein &amp; mauerer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Britta Maier</dc:creator>
  <cp:keywords/>
  <dc:description/>
  <cp:lastModifiedBy>Sophie.Moser</cp:lastModifiedBy>
  <cp:revision>7</cp:revision>
  <cp:lastPrinted>2014-02-10T07:43:00Z</cp:lastPrinted>
  <dcterms:created xsi:type="dcterms:W3CDTF">2014-02-05T12:22:00Z</dcterms:created>
  <dcterms:modified xsi:type="dcterms:W3CDTF">2014-02-10T07:46:00Z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