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BD" w:rsidRPr="00A97764" w:rsidRDefault="006833BD" w:rsidP="004E6DC4">
      <w:pPr>
        <w:spacing w:line="360" w:lineRule="auto"/>
        <w:jc w:val="both"/>
        <w:rPr>
          <w:rFonts w:ascii="Arial" w:hAnsi="Arial" w:cs="Arial"/>
          <w:b/>
          <w:sz w:val="20"/>
          <w:szCs w:val="20"/>
        </w:rPr>
      </w:pPr>
      <w:r>
        <w:rPr>
          <w:rFonts w:ascii="Arial" w:hAnsi="Arial"/>
          <w:b/>
          <w:sz w:val="20"/>
        </w:rPr>
        <w:t>Press release</w:t>
      </w:r>
    </w:p>
    <w:p w:rsidR="006833BD" w:rsidRPr="00F04900" w:rsidRDefault="006833BD" w:rsidP="004E6DC4">
      <w:pPr>
        <w:spacing w:line="360" w:lineRule="auto"/>
        <w:jc w:val="both"/>
        <w:rPr>
          <w:rFonts w:ascii="Arial" w:hAnsi="Arial" w:cs="Arial"/>
          <w:sz w:val="20"/>
          <w:szCs w:val="20"/>
        </w:rPr>
      </w:pPr>
    </w:p>
    <w:p w:rsidR="006833BD" w:rsidRDefault="006833BD" w:rsidP="004E6DC4">
      <w:pPr>
        <w:spacing w:line="360" w:lineRule="auto"/>
        <w:jc w:val="both"/>
        <w:rPr>
          <w:rFonts w:ascii="Arial" w:hAnsi="Arial"/>
          <w:b/>
          <w:sz w:val="22"/>
        </w:rPr>
      </w:pPr>
    </w:p>
    <w:p w:rsidR="006833BD" w:rsidRPr="008556C6" w:rsidRDefault="006833BD" w:rsidP="004E6DC4">
      <w:pPr>
        <w:spacing w:line="360" w:lineRule="auto"/>
        <w:jc w:val="both"/>
        <w:rPr>
          <w:rFonts w:ascii="Arial" w:hAnsi="Arial" w:cs="Arial"/>
          <w:b/>
          <w:sz w:val="28"/>
          <w:szCs w:val="28"/>
        </w:rPr>
      </w:pPr>
      <w:r>
        <w:rPr>
          <w:rFonts w:ascii="Arial" w:hAnsi="Arial"/>
          <w:b/>
          <w:sz w:val="28"/>
        </w:rPr>
        <w:t>Discover</w:t>
      </w:r>
      <w:r w:rsidRPr="008D12F7">
        <w:rPr>
          <w:rFonts w:ascii="Arial" w:hAnsi="Arial"/>
          <w:b/>
          <w:sz w:val="28"/>
        </w:rPr>
        <w:t>ing</w:t>
      </w:r>
      <w:r>
        <w:rPr>
          <w:rFonts w:ascii="Arial" w:hAnsi="Arial"/>
          <w:b/>
          <w:sz w:val="28"/>
        </w:rPr>
        <w:t xml:space="preserve"> the world with a lighting solution by Zumtobel</w:t>
      </w:r>
    </w:p>
    <w:p w:rsidR="006833BD" w:rsidRDefault="006833BD" w:rsidP="004E6DC4">
      <w:pPr>
        <w:spacing w:line="360" w:lineRule="auto"/>
        <w:jc w:val="both"/>
        <w:rPr>
          <w:rFonts w:ascii="Arial" w:hAnsi="Arial"/>
          <w:sz w:val="22"/>
        </w:rPr>
      </w:pPr>
    </w:p>
    <w:p w:rsidR="006833BD" w:rsidRPr="008757BF" w:rsidRDefault="006833BD" w:rsidP="004E6DC4">
      <w:pPr>
        <w:spacing w:line="360" w:lineRule="auto"/>
        <w:jc w:val="both"/>
        <w:rPr>
          <w:rFonts w:ascii="Arial" w:hAnsi="Arial" w:cs="Arial"/>
          <w:b/>
        </w:rPr>
      </w:pPr>
      <w:r>
        <w:rPr>
          <w:rFonts w:ascii="Arial" w:hAnsi="Arial"/>
          <w:b/>
        </w:rPr>
        <w:t xml:space="preserve">Science meets art – since the reopening of the Royal Cabinet of Mathematical and Physical Instruments at the Zwinger palace in Dresden, an LED lighting solution by Zumtobel </w:t>
      </w:r>
      <w:r w:rsidRPr="008D12F7">
        <w:rPr>
          <w:rFonts w:ascii="Arial" w:hAnsi="Arial"/>
          <w:b/>
        </w:rPr>
        <w:t>provide</w:t>
      </w:r>
      <w:r>
        <w:rPr>
          <w:rFonts w:ascii="Arial" w:hAnsi="Arial"/>
          <w:b/>
        </w:rPr>
        <w:t>s the right light for embarking on a journey of discovery through the history of science. At the same time, the highest co</w:t>
      </w:r>
      <w:r>
        <w:rPr>
          <w:rFonts w:ascii="Arial" w:hAnsi="Arial"/>
          <w:b/>
        </w:rPr>
        <w:t>n</w:t>
      </w:r>
      <w:r>
        <w:rPr>
          <w:rFonts w:ascii="Arial" w:hAnsi="Arial"/>
          <w:b/>
        </w:rPr>
        <w:t>servational aspects are taken into account.</w:t>
      </w:r>
    </w:p>
    <w:p w:rsidR="006833BD" w:rsidRDefault="006833BD" w:rsidP="004E6DC4">
      <w:pPr>
        <w:spacing w:line="360" w:lineRule="auto"/>
        <w:jc w:val="both"/>
        <w:rPr>
          <w:rFonts w:ascii="Arial" w:hAnsi="Arial"/>
          <w:sz w:val="22"/>
        </w:rPr>
      </w:pPr>
    </w:p>
    <w:p w:rsidR="006833BD" w:rsidRPr="004B3CAC" w:rsidRDefault="006833BD" w:rsidP="004B3CAC">
      <w:pPr>
        <w:widowControl w:val="0"/>
        <w:autoSpaceDE w:val="0"/>
        <w:autoSpaceDN w:val="0"/>
        <w:adjustRightInd w:val="0"/>
        <w:spacing w:line="360" w:lineRule="auto"/>
        <w:jc w:val="both"/>
        <w:rPr>
          <w:rFonts w:ascii="Arial" w:hAnsi="Arial" w:cs="Arial"/>
          <w:color w:val="000000"/>
          <w:sz w:val="20"/>
          <w:szCs w:val="20"/>
        </w:rPr>
      </w:pPr>
      <w:smartTag w:uri="urn:schemas-microsoft-com:office:smarttags" w:element="City">
        <w:r>
          <w:rPr>
            <w:rFonts w:ascii="Arial" w:hAnsi="Arial"/>
            <w:i/>
            <w:color w:val="000000"/>
            <w:sz w:val="20"/>
          </w:rPr>
          <w:t>Dresden</w:t>
        </w:r>
      </w:smartTag>
      <w:r>
        <w:rPr>
          <w:rFonts w:ascii="Arial" w:hAnsi="Arial"/>
          <w:i/>
          <w:color w:val="000000"/>
          <w:sz w:val="20"/>
        </w:rPr>
        <w:t>, August 2013</w:t>
      </w:r>
      <w:r>
        <w:rPr>
          <w:rFonts w:ascii="Arial" w:hAnsi="Arial"/>
          <w:color w:val="000000"/>
          <w:sz w:val="20"/>
        </w:rPr>
        <w:t xml:space="preserve"> – After six years of reconstruction, the Royal Cabinet of Mathematical and Physical Instruments at the Zwinger palace in </w:t>
      </w:r>
      <w:smartTag w:uri="urn:schemas-microsoft-com:office:smarttags" w:element="City">
        <w:smartTag w:uri="urn:schemas-microsoft-com:office:smarttags" w:element="place">
          <w:r>
            <w:rPr>
              <w:rFonts w:ascii="Arial" w:hAnsi="Arial"/>
              <w:color w:val="000000"/>
              <w:sz w:val="20"/>
            </w:rPr>
            <w:t>Dresden</w:t>
          </w:r>
        </w:smartTag>
      </w:smartTag>
      <w:r>
        <w:rPr>
          <w:rFonts w:ascii="Arial" w:hAnsi="Arial"/>
          <w:color w:val="000000"/>
          <w:sz w:val="20"/>
        </w:rPr>
        <w:t xml:space="preserve"> has been open to the public since April 2013. Today, the experimental cabinet of the Saxon elector, established in 1728, is the oldest museum l</w:t>
      </w:r>
      <w:r>
        <w:rPr>
          <w:rFonts w:ascii="Arial" w:hAnsi="Arial"/>
          <w:color w:val="000000"/>
          <w:sz w:val="20"/>
        </w:rPr>
        <w:t>o</w:t>
      </w:r>
      <w:r>
        <w:rPr>
          <w:rFonts w:ascii="Arial" w:hAnsi="Arial"/>
          <w:color w:val="000000"/>
          <w:sz w:val="20"/>
        </w:rPr>
        <w:t>cated in the Zwinger. The new exhibition design enhances the architectural structures of the palace and allocates more space to the fascinating collection. On a floor space that has almost doubled, 400 of the around 2,500 historic scientific instruments are still displayed. Terrestrial and celestial globes, burning mirrors, telescopes, clocks and watches provide visitors with an insight of how scientists used to explore the world in the past. The oldest exhibit is a Persian celestial globe from the twelfth century. Thanks to the materials used and their exquisite craftsmanship, many items are impressive works of art. Large exhibits are presented free-standing, while smaller and especially sensitive objects are pr</w:t>
      </w:r>
      <w:r>
        <w:rPr>
          <w:rFonts w:ascii="Arial" w:hAnsi="Arial"/>
          <w:color w:val="000000"/>
          <w:sz w:val="20"/>
        </w:rPr>
        <w:t>o</w:t>
      </w:r>
      <w:r>
        <w:rPr>
          <w:rFonts w:ascii="Arial" w:hAnsi="Arial"/>
          <w:color w:val="000000"/>
          <w:sz w:val="20"/>
        </w:rPr>
        <w:t xml:space="preserve">tected by showcases. Visitors are invited to stroll around and make discoveries for themselves. </w:t>
      </w:r>
    </w:p>
    <w:p w:rsidR="006833BD" w:rsidRPr="004B3CAC" w:rsidRDefault="006833BD" w:rsidP="00216829">
      <w:pPr>
        <w:spacing w:line="360" w:lineRule="auto"/>
        <w:jc w:val="both"/>
        <w:rPr>
          <w:rFonts w:ascii="Arial" w:hAnsi="Arial"/>
          <w:color w:val="000000"/>
          <w:sz w:val="20"/>
          <w:szCs w:val="20"/>
        </w:rPr>
      </w:pPr>
      <w:r>
        <w:rPr>
          <w:rFonts w:ascii="Arial" w:hAnsi="Arial"/>
          <w:color w:val="000000"/>
          <w:sz w:val="20"/>
        </w:rPr>
        <w:t xml:space="preserve">“The new exhibition layout of the Royal Cabinet of Mathematical and Physical Instruments sets the masterpieces of the collection centre stage. Thus, visitors can enjoy the beauty and technical brilliance of the devices made for the </w:t>
      </w:r>
      <w:smartTag w:uri="urn:schemas-microsoft-com:office:smarttags" w:element="address">
        <w:smartTag w:uri="urn:schemas-microsoft-com:office:smarttags" w:element="Street">
          <w:r>
            <w:rPr>
              <w:rFonts w:ascii="Arial" w:hAnsi="Arial"/>
              <w:color w:val="000000"/>
              <w:sz w:val="20"/>
            </w:rPr>
            <w:t>Saxon Court</w:t>
          </w:r>
        </w:smartTag>
      </w:smartTag>
      <w:r>
        <w:rPr>
          <w:rFonts w:ascii="Arial" w:hAnsi="Arial"/>
          <w:color w:val="000000"/>
          <w:sz w:val="20"/>
        </w:rPr>
        <w:t xml:space="preserve"> up close and down to the finest detail. Media stations and presentations of historic experiments using replicas illustrate the functions of the instruments that were used for active research on site, at the Dresden Zwinger” – this is how Hartwig Fischer, General Dire</w:t>
      </w:r>
      <w:r>
        <w:rPr>
          <w:rFonts w:ascii="Arial" w:hAnsi="Arial"/>
          <w:color w:val="000000"/>
          <w:sz w:val="20"/>
        </w:rPr>
        <w:t>c</w:t>
      </w:r>
      <w:r>
        <w:rPr>
          <w:rFonts w:ascii="Arial" w:hAnsi="Arial"/>
          <w:color w:val="000000"/>
          <w:sz w:val="20"/>
        </w:rPr>
        <w:t>tor of the Dresden State Art Collections, explains the new concept. The lighting solution plays an i</w:t>
      </w:r>
      <w:r>
        <w:rPr>
          <w:rFonts w:ascii="Arial" w:hAnsi="Arial"/>
          <w:color w:val="000000"/>
          <w:sz w:val="20"/>
        </w:rPr>
        <w:t>m</w:t>
      </w:r>
      <w:r>
        <w:rPr>
          <w:rFonts w:ascii="Arial" w:hAnsi="Arial"/>
          <w:color w:val="000000"/>
          <w:sz w:val="20"/>
        </w:rPr>
        <w:t>portant role against this background: it accompanies visitors along the galleries and pavilions, facilita</w:t>
      </w:r>
      <w:r>
        <w:rPr>
          <w:rFonts w:ascii="Arial" w:hAnsi="Arial"/>
          <w:color w:val="000000"/>
          <w:sz w:val="20"/>
        </w:rPr>
        <w:t>t</w:t>
      </w:r>
      <w:r>
        <w:rPr>
          <w:rFonts w:ascii="Arial" w:hAnsi="Arial"/>
          <w:color w:val="000000"/>
          <w:sz w:val="20"/>
        </w:rPr>
        <w:t>ing orientation and ensuring that they can experience the instruments authentically, while at the same time allowing for targeted and gentle presentation.</w:t>
      </w:r>
    </w:p>
    <w:p w:rsidR="006833BD" w:rsidRPr="00E05233" w:rsidRDefault="006833BD" w:rsidP="004E6DC4">
      <w:pPr>
        <w:spacing w:line="360" w:lineRule="auto"/>
        <w:jc w:val="both"/>
        <w:rPr>
          <w:rFonts w:ascii="Arial" w:hAnsi="Arial" w:cs="Arial"/>
          <w:color w:val="000000"/>
          <w:sz w:val="20"/>
          <w:szCs w:val="20"/>
        </w:rPr>
      </w:pPr>
    </w:p>
    <w:p w:rsidR="006833BD" w:rsidRPr="00E05233" w:rsidRDefault="006833BD" w:rsidP="004E6DC4">
      <w:pPr>
        <w:spacing w:line="360" w:lineRule="auto"/>
        <w:jc w:val="both"/>
        <w:rPr>
          <w:rFonts w:ascii="Arial" w:hAnsi="Arial" w:cs="Arial"/>
          <w:b/>
          <w:color w:val="000000"/>
          <w:sz w:val="20"/>
          <w:szCs w:val="20"/>
        </w:rPr>
      </w:pPr>
      <w:r>
        <w:rPr>
          <w:rFonts w:ascii="Arial" w:hAnsi="Arial"/>
          <w:b/>
          <w:color w:val="000000"/>
          <w:sz w:val="20"/>
        </w:rPr>
        <w:t>LED opens up new opportunities</w:t>
      </w:r>
    </w:p>
    <w:p w:rsidR="006833BD" w:rsidRPr="00E05233" w:rsidRDefault="006833BD" w:rsidP="004E6DC4">
      <w:pPr>
        <w:spacing w:line="360" w:lineRule="auto"/>
        <w:jc w:val="both"/>
        <w:rPr>
          <w:rFonts w:ascii="Arial" w:hAnsi="Arial" w:cs="Arial"/>
          <w:color w:val="000000"/>
          <w:sz w:val="20"/>
          <w:szCs w:val="20"/>
        </w:rPr>
      </w:pPr>
      <w:r>
        <w:rPr>
          <w:rFonts w:ascii="Arial" w:hAnsi="Arial"/>
          <w:color w:val="000000"/>
          <w:sz w:val="20"/>
        </w:rPr>
        <w:t>One of the most important decisions in the context of the new concept was the changeover to an LED-only lighting solution. The minimalist Supersystem LED spots blend unobtrusively into the interior, enhancing the Baroque architecture to optimum effect. It is, however, not only their reduced dime</w:t>
      </w:r>
      <w:r>
        <w:rPr>
          <w:rFonts w:ascii="Arial" w:hAnsi="Arial"/>
          <w:color w:val="000000"/>
          <w:sz w:val="20"/>
        </w:rPr>
        <w:t>n</w:t>
      </w:r>
      <w:r>
        <w:rPr>
          <w:rFonts w:ascii="Arial" w:hAnsi="Arial"/>
          <w:color w:val="000000"/>
          <w:sz w:val="20"/>
        </w:rPr>
        <w:t>sions and low energy consumption, but above all the LED luminaires' excellent lighting quality that is so impressive: since the new generation of LED luminaires emits significantly less heat and the light they generate is nearly completely free from IR and UV radiation, potential damage is reduced to a minimum. Outstanding colour rendering of more than Ra 90 allows visitors to experience the exhibits in their natural appearance, which could not differ more in terms of materials and colours, for since silver is presented to optimum effect in cool white light colours, warm white is ideal for shades of gold and bronze.</w:t>
      </w:r>
    </w:p>
    <w:p w:rsidR="006833BD" w:rsidRPr="00E05233" w:rsidRDefault="006833BD" w:rsidP="004E6DC4">
      <w:pPr>
        <w:spacing w:line="360" w:lineRule="auto"/>
        <w:jc w:val="both"/>
        <w:rPr>
          <w:rFonts w:ascii="Arial" w:hAnsi="Arial" w:cs="Arial"/>
          <w:color w:val="000000"/>
          <w:sz w:val="20"/>
          <w:szCs w:val="20"/>
        </w:rPr>
      </w:pPr>
      <w:r>
        <w:rPr>
          <w:rFonts w:ascii="Arial" w:hAnsi="Arial"/>
          <w:color w:val="000000"/>
          <w:sz w:val="20"/>
        </w:rPr>
        <w:t>Some 400 exhibits are set centre stage authentically yet gently by approximately 1100 LED spots. Thanks to their performance potential, accent lighting is possible even across longer distances. Here, the modular lighting system is able to proof its outstanding versatility. Depending on the lighting task, various Supersystem models have been installed in the entire exhibition area as well as in public spaces: recessed in the ceiling, surface-mounted or as pendant luminaires. Moreover, the individual spots can be swivelled in and out and rotated in all directions to provide selective accent lighting .</w:t>
      </w:r>
    </w:p>
    <w:p w:rsidR="006833BD" w:rsidRPr="00E05233" w:rsidRDefault="006833BD" w:rsidP="004E6DC4">
      <w:pPr>
        <w:spacing w:line="360" w:lineRule="auto"/>
        <w:jc w:val="both"/>
        <w:rPr>
          <w:rFonts w:ascii="Arial" w:hAnsi="Arial" w:cs="Arial"/>
          <w:color w:val="000000"/>
          <w:sz w:val="20"/>
          <w:szCs w:val="20"/>
        </w:rPr>
      </w:pPr>
      <w:r>
        <w:rPr>
          <w:rFonts w:ascii="Arial" w:hAnsi="Arial"/>
          <w:color w:val="000000"/>
          <w:sz w:val="20"/>
        </w:rPr>
        <w:t>Another characteristic feature of the new lighting solution is the interplay of daylight and artificial ligh</w:t>
      </w:r>
      <w:r>
        <w:rPr>
          <w:rFonts w:ascii="Arial" w:hAnsi="Arial"/>
          <w:color w:val="000000"/>
          <w:sz w:val="20"/>
        </w:rPr>
        <w:t>t</w:t>
      </w:r>
      <w:r>
        <w:rPr>
          <w:rFonts w:ascii="Arial" w:hAnsi="Arial"/>
          <w:color w:val="000000"/>
          <w:sz w:val="20"/>
        </w:rPr>
        <w:t>ing. In the bright galleries, which were originally not intended as museums and meet conservational requirements to a very limited extent only, a great deal of sensitivity was necessary to integrate air-conditioning and light-shielding devices in order to protect the precious and sensitive exhibits. Thanks to a built-in DALI unit, Supersystem is compatible to a variety of lighting management systems, and the spots can be subdivided into useful control groups, adjusted to the prevailing lighting situation and set to ideal luminous intensity levels to suit the respective exhibition situation. “The combination of artificial lighting and daylight has been especially adjusted to the requirements of the interior design. State-of-the-art LED technology allows even the presentation of sensitive exhibits in a contemporary fashion, while the original flair of the premises is preserved,” explain Raoul Hesse and Carla Wilkins, the design team of Lightvision, the lighting design studio in charge, who are very pleased with the results.</w:t>
      </w:r>
    </w:p>
    <w:p w:rsidR="006833BD" w:rsidRPr="00E05233" w:rsidRDefault="006833BD" w:rsidP="004E6DC4">
      <w:pPr>
        <w:spacing w:line="360" w:lineRule="auto"/>
        <w:jc w:val="both"/>
        <w:rPr>
          <w:rFonts w:ascii="Arial" w:hAnsi="Arial"/>
          <w:color w:val="000000"/>
          <w:sz w:val="22"/>
        </w:rPr>
      </w:pPr>
    </w:p>
    <w:p w:rsidR="006833BD" w:rsidRPr="00E05233" w:rsidRDefault="006833BD" w:rsidP="004E6DC4">
      <w:pPr>
        <w:spacing w:line="360" w:lineRule="auto"/>
        <w:jc w:val="both"/>
        <w:rPr>
          <w:rFonts w:ascii="Arial" w:hAnsi="Arial"/>
          <w:color w:val="000000"/>
          <w:sz w:val="22"/>
        </w:rPr>
      </w:pPr>
    </w:p>
    <w:p w:rsidR="006833BD" w:rsidRPr="00E05233" w:rsidRDefault="006833BD" w:rsidP="004E6DC4">
      <w:pPr>
        <w:widowControl w:val="0"/>
        <w:autoSpaceDE w:val="0"/>
        <w:autoSpaceDN w:val="0"/>
        <w:adjustRightInd w:val="0"/>
        <w:spacing w:line="360" w:lineRule="auto"/>
        <w:jc w:val="both"/>
        <w:rPr>
          <w:rFonts w:ascii="Arial" w:hAnsi="Arial" w:cs="Arial"/>
          <w:b/>
          <w:color w:val="000000"/>
          <w:sz w:val="20"/>
          <w:szCs w:val="26"/>
        </w:rPr>
      </w:pPr>
      <w:r>
        <w:rPr>
          <w:rFonts w:ascii="Arial" w:hAnsi="Arial"/>
          <w:b/>
          <w:color w:val="000000"/>
          <w:sz w:val="20"/>
        </w:rPr>
        <w:t>Fact box</w:t>
      </w:r>
    </w:p>
    <w:tbl>
      <w:tblPr>
        <w:tblW w:w="0" w:type="auto"/>
        <w:tblLook w:val="00A0"/>
      </w:tblPr>
      <w:tblGrid>
        <w:gridCol w:w="2660"/>
        <w:gridCol w:w="6546"/>
      </w:tblGrid>
      <w:tr w:rsidR="006833BD" w:rsidRPr="00E05233">
        <w:tc>
          <w:tcPr>
            <w:tcW w:w="2660" w:type="dxa"/>
          </w:tcPr>
          <w:p w:rsidR="006833BD" w:rsidRPr="00E05233" w:rsidRDefault="006833BD"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Lighting solution:</w:t>
            </w:r>
          </w:p>
        </w:tc>
        <w:tc>
          <w:tcPr>
            <w:tcW w:w="6546" w:type="dxa"/>
          </w:tcPr>
          <w:p w:rsidR="006833BD" w:rsidRPr="00E05233" w:rsidRDefault="006833BD"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modular SUPERSYSTEM LED lighting system</w:t>
            </w:r>
          </w:p>
        </w:tc>
      </w:tr>
      <w:tr w:rsidR="006833BD" w:rsidRPr="00FC3750">
        <w:tc>
          <w:tcPr>
            <w:tcW w:w="2660" w:type="dxa"/>
          </w:tcPr>
          <w:p w:rsidR="006833BD" w:rsidRPr="00E05233" w:rsidRDefault="006833BD"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Client:</w:t>
            </w:r>
          </w:p>
        </w:tc>
        <w:tc>
          <w:tcPr>
            <w:tcW w:w="6546" w:type="dxa"/>
          </w:tcPr>
          <w:p w:rsidR="006833BD" w:rsidRPr="008D12F7" w:rsidRDefault="006833BD" w:rsidP="004E6DC4">
            <w:pPr>
              <w:widowControl w:val="0"/>
              <w:autoSpaceDE w:val="0"/>
              <w:autoSpaceDN w:val="0"/>
              <w:adjustRightInd w:val="0"/>
              <w:spacing w:line="360" w:lineRule="auto"/>
              <w:jc w:val="both"/>
              <w:rPr>
                <w:rFonts w:ascii="Arial" w:hAnsi="Arial" w:cs="Arial"/>
                <w:color w:val="000000"/>
                <w:sz w:val="20"/>
                <w:szCs w:val="26"/>
                <w:lang w:val="de-AT"/>
              </w:rPr>
            </w:pPr>
            <w:r w:rsidRPr="008D12F7">
              <w:rPr>
                <w:rFonts w:ascii="Arial" w:hAnsi="Arial"/>
                <w:color w:val="000000"/>
                <w:sz w:val="20"/>
                <w:lang w:val="de-AT"/>
              </w:rPr>
              <w:t>Staatsbetrieb Sächsisches Immobilien und Baumanagement (SIB), Dresden</w:t>
            </w:r>
          </w:p>
        </w:tc>
      </w:tr>
      <w:tr w:rsidR="006833BD" w:rsidRPr="00FC3750">
        <w:tc>
          <w:tcPr>
            <w:tcW w:w="2660" w:type="dxa"/>
          </w:tcPr>
          <w:p w:rsidR="006833BD" w:rsidRPr="00E05233" w:rsidRDefault="006833BD"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Architects (exhibition):</w:t>
            </w:r>
          </w:p>
        </w:tc>
        <w:tc>
          <w:tcPr>
            <w:tcW w:w="6546" w:type="dxa"/>
          </w:tcPr>
          <w:p w:rsidR="006833BD" w:rsidRPr="008D12F7" w:rsidRDefault="006833BD" w:rsidP="006B1313">
            <w:pPr>
              <w:widowControl w:val="0"/>
              <w:autoSpaceDE w:val="0"/>
              <w:autoSpaceDN w:val="0"/>
              <w:adjustRightInd w:val="0"/>
              <w:spacing w:line="360" w:lineRule="auto"/>
              <w:jc w:val="both"/>
              <w:rPr>
                <w:rFonts w:ascii="Arial" w:hAnsi="Arial" w:cs="Arial"/>
                <w:color w:val="000000"/>
                <w:sz w:val="20"/>
                <w:szCs w:val="26"/>
                <w:lang w:val="de-AT"/>
              </w:rPr>
            </w:pPr>
            <w:r w:rsidRPr="008D12F7">
              <w:rPr>
                <w:rFonts w:ascii="Arial" w:hAnsi="Arial"/>
                <w:color w:val="000000"/>
                <w:sz w:val="20"/>
                <w:lang w:val="de-AT"/>
              </w:rPr>
              <w:t>Holzer Kobler Architekturen GmbH, Zurich</w:t>
            </w:r>
          </w:p>
        </w:tc>
      </w:tr>
      <w:tr w:rsidR="006833BD" w:rsidRPr="00E05233">
        <w:tc>
          <w:tcPr>
            <w:tcW w:w="2660" w:type="dxa"/>
          </w:tcPr>
          <w:p w:rsidR="006833BD" w:rsidRPr="00E05233" w:rsidRDefault="006833BD"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Architects (structural eng</w:t>
            </w:r>
            <w:r>
              <w:rPr>
                <w:rFonts w:ascii="Arial" w:hAnsi="Arial"/>
                <w:color w:val="000000"/>
                <w:sz w:val="20"/>
              </w:rPr>
              <w:t>i</w:t>
            </w:r>
            <w:r>
              <w:rPr>
                <w:rFonts w:ascii="Arial" w:hAnsi="Arial"/>
                <w:color w:val="000000"/>
                <w:sz w:val="20"/>
              </w:rPr>
              <w:t>neering)</w:t>
            </w:r>
          </w:p>
        </w:tc>
        <w:tc>
          <w:tcPr>
            <w:tcW w:w="6546" w:type="dxa"/>
          </w:tcPr>
          <w:p w:rsidR="006833BD" w:rsidRPr="00E05233" w:rsidRDefault="006833BD"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 xml:space="preserve">Lungwitz studio, </w:t>
            </w:r>
            <w:smartTag w:uri="urn:schemas-microsoft-com:office:smarttags" w:element="City">
              <w:smartTag w:uri="urn:schemas-microsoft-com:office:smarttags" w:element="place">
                <w:r>
                  <w:rPr>
                    <w:rFonts w:ascii="Arial" w:hAnsi="Arial"/>
                    <w:color w:val="000000"/>
                    <w:sz w:val="20"/>
                  </w:rPr>
                  <w:t>Dresden</w:t>
                </w:r>
              </w:smartTag>
            </w:smartTag>
          </w:p>
        </w:tc>
      </w:tr>
      <w:tr w:rsidR="006833BD" w:rsidRPr="008D4812">
        <w:tc>
          <w:tcPr>
            <w:tcW w:w="2660" w:type="dxa"/>
          </w:tcPr>
          <w:p w:rsidR="006833BD" w:rsidRPr="00E05233" w:rsidRDefault="006833BD"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Lighting design:</w:t>
            </w:r>
          </w:p>
        </w:tc>
        <w:tc>
          <w:tcPr>
            <w:tcW w:w="6546" w:type="dxa"/>
          </w:tcPr>
          <w:p w:rsidR="006833BD" w:rsidRPr="00E05233" w:rsidRDefault="006833BD" w:rsidP="006B1313">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 xml:space="preserve">Lichtvision Design &amp; Engineering </w:t>
            </w:r>
            <w:smartTag w:uri="urn:schemas-microsoft-com:office:smarttags" w:element="City">
              <w:smartTag w:uri="urn:schemas-microsoft-com:office:smarttags" w:element="place">
                <w:r>
                  <w:rPr>
                    <w:rFonts w:ascii="Arial" w:hAnsi="Arial"/>
                    <w:color w:val="000000"/>
                    <w:sz w:val="20"/>
                  </w:rPr>
                  <w:t>GmbH</w:t>
                </w:r>
              </w:smartTag>
              <w:r>
                <w:rPr>
                  <w:rFonts w:ascii="Arial" w:hAnsi="Arial"/>
                  <w:color w:val="000000"/>
                  <w:sz w:val="20"/>
                </w:rPr>
                <w:t xml:space="preserve">, </w:t>
              </w:r>
              <w:smartTag w:uri="urn:schemas-microsoft-com:office:smarttags" w:element="State">
                <w:r>
                  <w:rPr>
                    <w:rFonts w:ascii="Arial" w:hAnsi="Arial"/>
                    <w:color w:val="000000"/>
                    <w:sz w:val="20"/>
                  </w:rPr>
                  <w:t>Berlin</w:t>
                </w:r>
              </w:smartTag>
            </w:smartTag>
          </w:p>
        </w:tc>
      </w:tr>
      <w:tr w:rsidR="006833BD" w:rsidRPr="00FC3750">
        <w:tc>
          <w:tcPr>
            <w:tcW w:w="2660" w:type="dxa"/>
          </w:tcPr>
          <w:p w:rsidR="006833BD" w:rsidRPr="00E05233" w:rsidRDefault="006833BD"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Electrical consultants:</w:t>
            </w:r>
          </w:p>
        </w:tc>
        <w:tc>
          <w:tcPr>
            <w:tcW w:w="6546" w:type="dxa"/>
          </w:tcPr>
          <w:p w:rsidR="006833BD" w:rsidRPr="008D12F7" w:rsidRDefault="006833BD" w:rsidP="004E6DC4">
            <w:pPr>
              <w:widowControl w:val="0"/>
              <w:autoSpaceDE w:val="0"/>
              <w:autoSpaceDN w:val="0"/>
              <w:adjustRightInd w:val="0"/>
              <w:spacing w:line="360" w:lineRule="auto"/>
              <w:jc w:val="both"/>
              <w:rPr>
                <w:rFonts w:ascii="Arial" w:hAnsi="Arial" w:cs="Arial"/>
                <w:color w:val="000000"/>
                <w:sz w:val="20"/>
                <w:szCs w:val="26"/>
                <w:lang w:val="de-AT"/>
              </w:rPr>
            </w:pPr>
            <w:r w:rsidRPr="008D12F7">
              <w:rPr>
                <w:rFonts w:ascii="Arial" w:hAnsi="Arial"/>
                <w:color w:val="000000"/>
                <w:sz w:val="20"/>
                <w:lang w:val="de-AT"/>
              </w:rPr>
              <w:t>Elektro Ing-Plan GmbH, Dresden</w:t>
            </w:r>
          </w:p>
        </w:tc>
      </w:tr>
      <w:tr w:rsidR="006833BD" w:rsidRPr="00E05233">
        <w:tc>
          <w:tcPr>
            <w:tcW w:w="2660" w:type="dxa"/>
          </w:tcPr>
          <w:p w:rsidR="006833BD" w:rsidRPr="00E05233" w:rsidRDefault="006833BD"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Electrical installations:</w:t>
            </w:r>
          </w:p>
        </w:tc>
        <w:tc>
          <w:tcPr>
            <w:tcW w:w="6546" w:type="dxa"/>
          </w:tcPr>
          <w:p w:rsidR="006833BD" w:rsidRPr="00E05233" w:rsidRDefault="006833BD"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Elektro Dresden West</w:t>
            </w:r>
          </w:p>
        </w:tc>
      </w:tr>
    </w:tbl>
    <w:p w:rsidR="006833BD" w:rsidRDefault="006833BD" w:rsidP="004E6DC4">
      <w:pPr>
        <w:spacing w:line="360" w:lineRule="auto"/>
        <w:jc w:val="both"/>
        <w:rPr>
          <w:rFonts w:ascii="Arial" w:hAnsi="Arial"/>
          <w:color w:val="000000"/>
          <w:sz w:val="22"/>
        </w:rPr>
      </w:pPr>
    </w:p>
    <w:p w:rsidR="006833BD" w:rsidRPr="008D4812" w:rsidRDefault="006833BD" w:rsidP="008D4812">
      <w:pPr>
        <w:spacing w:line="360" w:lineRule="auto"/>
        <w:jc w:val="both"/>
        <w:rPr>
          <w:rFonts w:ascii="Arial" w:hAnsi="Arial"/>
          <w:color w:val="000000"/>
          <w:sz w:val="22"/>
        </w:rPr>
      </w:pPr>
      <w:r>
        <w:br w:type="page"/>
      </w:r>
      <w:r>
        <w:rPr>
          <w:rFonts w:ascii="Arial" w:hAnsi="Arial"/>
          <w:b/>
          <w:color w:val="000000"/>
          <w:sz w:val="20"/>
        </w:rPr>
        <w:t xml:space="preserve">Captions: </w:t>
      </w:r>
    </w:p>
    <w:p w:rsidR="006833BD" w:rsidRDefault="006833BD" w:rsidP="004E6DC4">
      <w:pPr>
        <w:spacing w:line="360" w:lineRule="auto"/>
        <w:ind w:right="21"/>
        <w:jc w:val="both"/>
        <w:rPr>
          <w:rFonts w:ascii="Arial" w:hAnsi="Arial" w:cs="Arial"/>
          <w:bCs/>
          <w:color w:val="000000"/>
          <w:sz w:val="16"/>
          <w:szCs w:val="16"/>
        </w:rPr>
      </w:pPr>
      <w:r>
        <w:rPr>
          <w:rFonts w:ascii="Arial" w:hAnsi="Arial"/>
          <w:color w:val="000000"/>
          <w:sz w:val="16"/>
        </w:rPr>
        <w:t>(Photo credits: Andrea Flak)</w:t>
      </w:r>
    </w:p>
    <w:p w:rsidR="006833BD" w:rsidRDefault="006833BD" w:rsidP="004E6DC4">
      <w:pPr>
        <w:spacing w:line="360" w:lineRule="auto"/>
        <w:ind w:right="21"/>
        <w:jc w:val="both"/>
        <w:rPr>
          <w:rFonts w:ascii="Arial" w:hAnsi="Arial" w:cs="Arial"/>
          <w:bCs/>
          <w:color w:val="000000"/>
          <w:sz w:val="16"/>
          <w:szCs w:val="16"/>
        </w:rPr>
      </w:pPr>
      <w:r w:rsidRPr="00052A74">
        <w:rPr>
          <w:rFonts w:ascii="Arial" w:hAnsi="Arial"/>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28.25pt">
            <v:imagedata r:id="rId6" o:title=""/>
          </v:shape>
        </w:pict>
      </w:r>
    </w:p>
    <w:p w:rsidR="006833BD" w:rsidRPr="007C526F" w:rsidRDefault="006833BD" w:rsidP="004E6DC4">
      <w:pPr>
        <w:spacing w:line="360" w:lineRule="auto"/>
        <w:ind w:right="21"/>
        <w:jc w:val="both"/>
        <w:rPr>
          <w:rFonts w:ascii="Arial" w:hAnsi="Arial" w:cs="Arial"/>
          <w:bCs/>
          <w:color w:val="000000"/>
          <w:sz w:val="16"/>
          <w:szCs w:val="16"/>
        </w:rPr>
      </w:pPr>
      <w:r>
        <w:rPr>
          <w:rFonts w:ascii="Arial" w:hAnsi="Arial"/>
          <w:b/>
          <w:color w:val="000000"/>
          <w:sz w:val="16"/>
        </w:rPr>
        <w:t>Picture 1:</w:t>
      </w:r>
      <w:r>
        <w:rPr>
          <w:rFonts w:ascii="Arial" w:hAnsi="Arial"/>
          <w:color w:val="000000"/>
          <w:sz w:val="16"/>
        </w:rPr>
        <w:t xml:space="preserve"> In the Royal Cabinet of Mathematical and Physical Instruments at the Zwinger palace in </w:t>
      </w:r>
      <w:smartTag w:uri="urn:schemas-microsoft-com:office:smarttags" w:element="City">
        <w:smartTag w:uri="urn:schemas-microsoft-com:office:smarttags" w:element="place">
          <w:r>
            <w:rPr>
              <w:rFonts w:ascii="Arial" w:hAnsi="Arial"/>
              <w:color w:val="000000"/>
              <w:sz w:val="16"/>
            </w:rPr>
            <w:t>Dresden</w:t>
          </w:r>
        </w:smartTag>
      </w:smartTag>
      <w:r>
        <w:rPr>
          <w:rFonts w:ascii="Arial" w:hAnsi="Arial"/>
          <w:color w:val="000000"/>
          <w:sz w:val="16"/>
        </w:rPr>
        <w:t>, an LED lighting solution by Zumtobel provides the right light for embarking on a journey of discovery through the history of science.</w:t>
      </w:r>
    </w:p>
    <w:p w:rsidR="006833BD" w:rsidRDefault="006833BD" w:rsidP="004E6DC4">
      <w:pPr>
        <w:spacing w:line="360" w:lineRule="auto"/>
        <w:ind w:right="21"/>
        <w:jc w:val="both"/>
        <w:rPr>
          <w:rFonts w:ascii="Arial" w:hAnsi="Arial" w:cs="Arial"/>
          <w:bCs/>
          <w:color w:val="000000"/>
          <w:sz w:val="16"/>
          <w:szCs w:val="16"/>
        </w:rPr>
      </w:pPr>
      <w:r w:rsidRPr="00052A74">
        <w:rPr>
          <w:rFonts w:ascii="Arial" w:hAnsi="Arial"/>
          <w:sz w:val="22"/>
        </w:rPr>
        <w:pict>
          <v:shape id="_x0000_i1028" type="#_x0000_t75" style="width:192pt;height:128.25pt">
            <v:imagedata r:id="rId7" o:title=""/>
          </v:shape>
        </w:pict>
      </w:r>
    </w:p>
    <w:p w:rsidR="006833BD" w:rsidRPr="007C526F" w:rsidRDefault="006833BD" w:rsidP="007C526F">
      <w:pPr>
        <w:spacing w:line="360" w:lineRule="auto"/>
        <w:rPr>
          <w:rFonts w:ascii="Arial" w:hAnsi="Arial" w:cs="Arial"/>
          <w:bCs/>
          <w:color w:val="000000"/>
          <w:sz w:val="16"/>
          <w:szCs w:val="16"/>
        </w:rPr>
      </w:pPr>
      <w:r>
        <w:rPr>
          <w:rFonts w:ascii="Arial" w:hAnsi="Arial"/>
          <w:b/>
          <w:color w:val="000000"/>
          <w:sz w:val="16"/>
        </w:rPr>
        <w:t>Picture 2:</w:t>
      </w:r>
      <w:r>
        <w:rPr>
          <w:rFonts w:ascii="Arial" w:hAnsi="Arial"/>
          <w:color w:val="000000"/>
          <w:sz w:val="16"/>
        </w:rPr>
        <w:t xml:space="preserve"> Some 400 exhibits are set centre stage authentically yet gently by approximately 1100 LED spots.</w:t>
      </w:r>
    </w:p>
    <w:p w:rsidR="006833BD" w:rsidRPr="008D4812" w:rsidRDefault="006833BD" w:rsidP="004E6DC4">
      <w:pPr>
        <w:spacing w:line="360" w:lineRule="auto"/>
        <w:ind w:right="21"/>
        <w:jc w:val="both"/>
        <w:rPr>
          <w:rFonts w:ascii="Arial" w:hAnsi="Arial" w:cs="Arial"/>
          <w:bCs/>
          <w:color w:val="000000"/>
          <w:sz w:val="16"/>
          <w:szCs w:val="16"/>
        </w:rPr>
      </w:pPr>
      <w:r w:rsidRPr="00052A74">
        <w:rPr>
          <w:rFonts w:ascii="Arial" w:hAnsi="Arial"/>
          <w:sz w:val="22"/>
        </w:rPr>
        <w:pict>
          <v:shape id="_x0000_i1029" type="#_x0000_t75" style="width:192pt;height:128.25pt">
            <v:imagedata r:id="rId8" o:title=""/>
          </v:shape>
        </w:pict>
      </w:r>
    </w:p>
    <w:p w:rsidR="006833BD" w:rsidRPr="007C526F" w:rsidRDefault="006833BD" w:rsidP="004E6DC4">
      <w:pPr>
        <w:spacing w:line="360" w:lineRule="auto"/>
        <w:ind w:right="21"/>
        <w:jc w:val="both"/>
        <w:rPr>
          <w:rFonts w:ascii="Arial" w:hAnsi="Arial" w:cs="Arial"/>
          <w:bCs/>
          <w:color w:val="000000"/>
          <w:sz w:val="16"/>
          <w:szCs w:val="16"/>
        </w:rPr>
      </w:pPr>
      <w:r>
        <w:rPr>
          <w:rFonts w:ascii="Arial" w:hAnsi="Arial"/>
          <w:b/>
          <w:color w:val="000000"/>
          <w:sz w:val="16"/>
        </w:rPr>
        <w:t>Picture 3:</w:t>
      </w:r>
      <w:r>
        <w:rPr>
          <w:rFonts w:ascii="Arial" w:hAnsi="Arial"/>
          <w:color w:val="000000"/>
          <w:sz w:val="16"/>
        </w:rPr>
        <w:t xml:space="preserve"> Depending on the lighting task, various Supersystem models have been installed in the entire exhibition area as well as in public spaces: recessed in the ceiling, surface-mounted or as pendant luminaires.</w:t>
      </w:r>
    </w:p>
    <w:p w:rsidR="006833BD" w:rsidRDefault="006833BD" w:rsidP="004E6DC4">
      <w:pPr>
        <w:spacing w:line="360" w:lineRule="auto"/>
        <w:ind w:right="21"/>
        <w:jc w:val="both"/>
        <w:rPr>
          <w:rFonts w:ascii="Arial" w:hAnsi="Arial" w:cs="Arial"/>
          <w:bCs/>
          <w:color w:val="000000"/>
          <w:sz w:val="16"/>
          <w:szCs w:val="16"/>
        </w:rPr>
      </w:pPr>
      <w:r w:rsidRPr="00052A74">
        <w:rPr>
          <w:rFonts w:ascii="Arial" w:hAnsi="Arial"/>
          <w:sz w:val="22"/>
        </w:rPr>
        <w:pict>
          <v:shape id="_x0000_i1030" type="#_x0000_t75" style="width:192pt;height:128.25pt">
            <v:imagedata r:id="rId9" o:title=""/>
          </v:shape>
        </w:pict>
      </w:r>
    </w:p>
    <w:p w:rsidR="006833BD" w:rsidRPr="007C526F" w:rsidRDefault="006833BD" w:rsidP="004E6DC4">
      <w:pPr>
        <w:spacing w:line="360" w:lineRule="auto"/>
        <w:ind w:right="21"/>
        <w:jc w:val="both"/>
        <w:rPr>
          <w:rFonts w:ascii="Arial" w:hAnsi="Arial" w:cs="Arial"/>
          <w:bCs/>
          <w:color w:val="000000"/>
          <w:sz w:val="16"/>
          <w:szCs w:val="16"/>
        </w:rPr>
      </w:pPr>
      <w:r>
        <w:rPr>
          <w:rFonts w:ascii="Arial" w:hAnsi="Arial"/>
          <w:b/>
          <w:color w:val="000000"/>
          <w:sz w:val="16"/>
        </w:rPr>
        <w:t>Picture 3:</w:t>
      </w:r>
      <w:r>
        <w:rPr>
          <w:rFonts w:ascii="Arial" w:hAnsi="Arial"/>
          <w:color w:val="000000"/>
          <w:sz w:val="16"/>
        </w:rPr>
        <w:t xml:space="preserve"> One of the most important decisions in the context of the new concept was the changeover to an LED-only lighting solution.</w:t>
      </w:r>
    </w:p>
    <w:p w:rsidR="006833BD" w:rsidRPr="007C526F" w:rsidRDefault="006833BD" w:rsidP="004E6DC4">
      <w:pPr>
        <w:spacing w:line="360" w:lineRule="auto"/>
        <w:ind w:right="21"/>
        <w:jc w:val="both"/>
        <w:rPr>
          <w:rFonts w:ascii="Arial" w:hAnsi="Arial" w:cs="Arial"/>
          <w:bCs/>
          <w:color w:val="000000"/>
          <w:sz w:val="16"/>
          <w:szCs w:val="16"/>
        </w:rPr>
      </w:pPr>
    </w:p>
    <w:p w:rsidR="006833BD" w:rsidRPr="007C526F" w:rsidRDefault="006833BD" w:rsidP="004E6DC4">
      <w:pPr>
        <w:spacing w:line="360" w:lineRule="auto"/>
        <w:ind w:right="21"/>
        <w:jc w:val="both"/>
        <w:rPr>
          <w:rFonts w:ascii="Arial" w:hAnsi="Arial" w:cs="Arial"/>
          <w:bCs/>
          <w:color w:val="000000"/>
          <w:sz w:val="16"/>
          <w:szCs w:val="16"/>
        </w:rPr>
      </w:pPr>
    </w:p>
    <w:p w:rsidR="006833BD" w:rsidRPr="007C526F" w:rsidRDefault="006833BD" w:rsidP="004E6DC4">
      <w:pPr>
        <w:spacing w:line="360" w:lineRule="auto"/>
        <w:ind w:right="21"/>
        <w:jc w:val="both"/>
        <w:rPr>
          <w:rFonts w:ascii="Arial" w:hAnsi="Arial" w:cs="Arial"/>
          <w:bCs/>
          <w:color w:val="000000"/>
          <w:sz w:val="16"/>
          <w:szCs w:val="16"/>
        </w:rPr>
      </w:pPr>
    </w:p>
    <w:p w:rsidR="006833BD" w:rsidRDefault="006833BD" w:rsidP="004E6DC4">
      <w:pPr>
        <w:spacing w:line="360" w:lineRule="auto"/>
        <w:ind w:right="21"/>
        <w:jc w:val="both"/>
        <w:rPr>
          <w:rFonts w:ascii="Arial" w:hAnsi="Arial"/>
          <w:sz w:val="16"/>
        </w:rPr>
      </w:pPr>
      <w:bookmarkStart w:id="0" w:name="_GoBack"/>
    </w:p>
    <w:p w:rsidR="006833BD" w:rsidRPr="008D12F7" w:rsidRDefault="006833BD" w:rsidP="004E6DC4">
      <w:pPr>
        <w:spacing w:line="360" w:lineRule="auto"/>
        <w:ind w:right="21"/>
        <w:jc w:val="both"/>
        <w:rPr>
          <w:rFonts w:ascii="Arial" w:hAnsi="Arial" w:cs="Arial"/>
          <w:bCs/>
          <w:sz w:val="16"/>
          <w:szCs w:val="16"/>
        </w:rPr>
      </w:pPr>
      <w:r>
        <w:rPr>
          <w:rFonts w:ascii="Arial" w:hAnsi="Arial"/>
          <w:sz w:val="16"/>
        </w:rPr>
        <w:t>Further information</w:t>
      </w:r>
      <w:r w:rsidRPr="008D12F7">
        <w:rPr>
          <w:rFonts w:ascii="Arial" w:hAnsi="Arial"/>
          <w:sz w:val="16"/>
        </w:rPr>
        <w:t>:</w:t>
      </w:r>
    </w:p>
    <w:tbl>
      <w:tblPr>
        <w:tblW w:w="0" w:type="auto"/>
        <w:tblLook w:val="01E0"/>
      </w:tblPr>
      <w:tblGrid>
        <w:gridCol w:w="4428"/>
        <w:gridCol w:w="4320"/>
      </w:tblGrid>
      <w:tr w:rsidR="006833BD" w:rsidRPr="008D12F7" w:rsidTr="007C526F">
        <w:tc>
          <w:tcPr>
            <w:tcW w:w="4428" w:type="dxa"/>
          </w:tcPr>
          <w:p w:rsidR="006833BD" w:rsidRPr="008D12F7" w:rsidRDefault="006833BD" w:rsidP="004E6DC4">
            <w:pPr>
              <w:ind w:right="23"/>
              <w:jc w:val="both"/>
              <w:rPr>
                <w:rFonts w:ascii="Arial" w:hAnsi="Arial" w:cs="Arial"/>
                <w:sz w:val="16"/>
                <w:szCs w:val="16"/>
              </w:rPr>
            </w:pPr>
            <w:r w:rsidRPr="008D12F7">
              <w:rPr>
                <w:rFonts w:ascii="Arial" w:hAnsi="Arial"/>
                <w:sz w:val="16"/>
              </w:rPr>
              <w:t>Zumtobel Lighting GmbH</w:t>
            </w:r>
          </w:p>
          <w:p w:rsidR="006833BD" w:rsidRPr="008D12F7" w:rsidRDefault="006833BD" w:rsidP="004E6DC4">
            <w:pPr>
              <w:ind w:right="23"/>
              <w:jc w:val="both"/>
              <w:rPr>
                <w:rFonts w:ascii="Arial" w:hAnsi="Arial" w:cs="Arial"/>
                <w:b/>
                <w:sz w:val="16"/>
                <w:szCs w:val="16"/>
              </w:rPr>
            </w:pPr>
            <w:r w:rsidRPr="008D12F7">
              <w:rPr>
                <w:rFonts w:ascii="Arial" w:hAnsi="Arial"/>
                <w:b/>
                <w:sz w:val="16"/>
              </w:rPr>
              <w:t>Nikolaus Johannson</w:t>
            </w:r>
          </w:p>
          <w:p w:rsidR="006833BD" w:rsidRPr="008D12F7" w:rsidRDefault="006833BD" w:rsidP="004E6DC4">
            <w:pPr>
              <w:ind w:right="23"/>
              <w:jc w:val="both"/>
              <w:rPr>
                <w:rFonts w:ascii="Arial" w:hAnsi="Arial" w:cs="Arial"/>
                <w:sz w:val="16"/>
                <w:szCs w:val="16"/>
              </w:rPr>
            </w:pPr>
            <w:r w:rsidRPr="008D12F7">
              <w:rPr>
                <w:rFonts w:ascii="Arial" w:hAnsi="Arial"/>
                <w:sz w:val="16"/>
              </w:rPr>
              <w:t>Head of Brand Communication</w:t>
            </w:r>
          </w:p>
          <w:p w:rsidR="006833BD" w:rsidRPr="008D12F7" w:rsidRDefault="006833BD" w:rsidP="004E6DC4">
            <w:pPr>
              <w:ind w:right="23"/>
              <w:jc w:val="both"/>
              <w:rPr>
                <w:rFonts w:ascii="Arial" w:hAnsi="Arial" w:cs="Arial"/>
                <w:sz w:val="16"/>
                <w:szCs w:val="16"/>
                <w:lang w:val="de-AT"/>
              </w:rPr>
            </w:pPr>
            <w:r w:rsidRPr="008D12F7">
              <w:rPr>
                <w:rFonts w:ascii="Arial" w:hAnsi="Arial"/>
                <w:sz w:val="16"/>
                <w:lang w:val="de-AT"/>
              </w:rPr>
              <w:t>Schweizer Strasse 30</w:t>
            </w:r>
          </w:p>
          <w:p w:rsidR="006833BD" w:rsidRPr="008D12F7" w:rsidRDefault="006833BD" w:rsidP="004E6DC4">
            <w:pPr>
              <w:ind w:right="23"/>
              <w:jc w:val="both"/>
              <w:rPr>
                <w:rFonts w:ascii="Arial" w:hAnsi="Arial" w:cs="Arial"/>
                <w:sz w:val="16"/>
                <w:szCs w:val="16"/>
                <w:lang w:val="de-AT"/>
              </w:rPr>
            </w:pPr>
            <w:r w:rsidRPr="008D12F7">
              <w:rPr>
                <w:rFonts w:ascii="Arial" w:hAnsi="Arial"/>
                <w:sz w:val="16"/>
                <w:lang w:val="de-AT"/>
              </w:rPr>
              <w:t>A-6850 Dornbirn</w:t>
            </w:r>
          </w:p>
          <w:p w:rsidR="006833BD" w:rsidRPr="008D12F7" w:rsidRDefault="006833BD" w:rsidP="004E6DC4">
            <w:pPr>
              <w:ind w:right="23"/>
              <w:jc w:val="both"/>
              <w:rPr>
                <w:rFonts w:ascii="Arial" w:hAnsi="Arial" w:cs="Arial"/>
                <w:sz w:val="16"/>
                <w:szCs w:val="16"/>
                <w:lang w:val="de-AT"/>
              </w:rPr>
            </w:pPr>
          </w:p>
          <w:p w:rsidR="006833BD" w:rsidRPr="008D12F7" w:rsidRDefault="006833BD" w:rsidP="004E6DC4">
            <w:pPr>
              <w:ind w:right="23"/>
              <w:jc w:val="both"/>
              <w:rPr>
                <w:rFonts w:ascii="Arial" w:hAnsi="Arial" w:cs="Arial"/>
                <w:sz w:val="16"/>
                <w:szCs w:val="16"/>
                <w:lang w:val="de-AT"/>
              </w:rPr>
            </w:pPr>
            <w:r w:rsidRPr="008D12F7">
              <w:rPr>
                <w:rFonts w:ascii="Arial" w:hAnsi="Arial"/>
                <w:sz w:val="16"/>
                <w:lang w:val="de-AT"/>
              </w:rPr>
              <w:t>Tel</w:t>
            </w:r>
            <w:r w:rsidRPr="008D12F7">
              <w:rPr>
                <w:lang w:val="de-AT"/>
              </w:rPr>
              <w:tab/>
            </w:r>
            <w:r w:rsidRPr="008D12F7">
              <w:rPr>
                <w:rFonts w:ascii="Arial" w:hAnsi="Arial"/>
                <w:sz w:val="16"/>
                <w:lang w:val="de-AT"/>
              </w:rPr>
              <w:t>+43-5572-390-26427</w:t>
            </w:r>
          </w:p>
          <w:p w:rsidR="006833BD" w:rsidRPr="008D12F7" w:rsidRDefault="006833BD" w:rsidP="004E6DC4">
            <w:pPr>
              <w:jc w:val="both"/>
              <w:rPr>
                <w:rFonts w:ascii="Arial" w:hAnsi="Arial" w:cs="Arial"/>
                <w:color w:val="000000"/>
                <w:sz w:val="16"/>
                <w:szCs w:val="16"/>
                <w:lang w:val="de-AT"/>
              </w:rPr>
            </w:pPr>
            <w:r w:rsidRPr="008D12F7">
              <w:rPr>
                <w:rFonts w:ascii="Arial" w:hAnsi="Arial"/>
                <w:sz w:val="16"/>
                <w:lang w:val="de-AT"/>
              </w:rPr>
              <w:t>Mobil</w:t>
            </w:r>
            <w:r>
              <w:rPr>
                <w:rFonts w:ascii="Arial" w:hAnsi="Arial"/>
                <w:sz w:val="16"/>
                <w:lang w:val="de-AT"/>
              </w:rPr>
              <w:t>e</w:t>
            </w:r>
            <w:r w:rsidRPr="008D12F7">
              <w:rPr>
                <w:lang w:val="de-AT"/>
              </w:rPr>
              <w:tab/>
            </w:r>
            <w:r w:rsidRPr="008D12F7">
              <w:rPr>
                <w:rFonts w:ascii="Arial" w:hAnsi="Arial"/>
                <w:sz w:val="16"/>
                <w:lang w:val="de-AT"/>
              </w:rPr>
              <w:t>+43-664-80892-3202</w:t>
            </w:r>
          </w:p>
          <w:p w:rsidR="006833BD" w:rsidRPr="008D12F7" w:rsidRDefault="006833BD" w:rsidP="004E6DC4">
            <w:pPr>
              <w:ind w:right="23"/>
              <w:jc w:val="both"/>
              <w:rPr>
                <w:rFonts w:ascii="Arial" w:hAnsi="Arial" w:cs="Arial"/>
                <w:sz w:val="16"/>
                <w:szCs w:val="16"/>
                <w:lang w:val="de-AT"/>
              </w:rPr>
            </w:pPr>
            <w:r w:rsidRPr="008D12F7">
              <w:rPr>
                <w:rFonts w:ascii="Arial" w:hAnsi="Arial"/>
                <w:sz w:val="16"/>
                <w:lang w:val="de-AT"/>
              </w:rPr>
              <w:t>E</w:t>
            </w:r>
            <w:r>
              <w:rPr>
                <w:rFonts w:ascii="Arial" w:hAnsi="Arial"/>
                <w:sz w:val="16"/>
                <w:lang w:val="de-AT"/>
              </w:rPr>
              <w:t>-</w:t>
            </w:r>
            <w:r w:rsidRPr="008D12F7">
              <w:rPr>
                <w:rFonts w:ascii="Arial" w:hAnsi="Arial"/>
                <w:sz w:val="16"/>
                <w:lang w:val="de-AT"/>
              </w:rPr>
              <w:t>mail</w:t>
            </w:r>
            <w:r w:rsidRPr="008D12F7">
              <w:rPr>
                <w:lang w:val="de-AT"/>
              </w:rPr>
              <w:tab/>
            </w:r>
            <w:r w:rsidRPr="008D12F7">
              <w:rPr>
                <w:rFonts w:ascii="Arial" w:hAnsi="Arial"/>
                <w:sz w:val="16"/>
                <w:lang w:val="de-AT"/>
              </w:rPr>
              <w:t>nikolaus.johannson@zumtobel.com</w:t>
            </w:r>
          </w:p>
          <w:p w:rsidR="006833BD" w:rsidRPr="008D12F7" w:rsidRDefault="006833BD" w:rsidP="004E6DC4">
            <w:pPr>
              <w:ind w:right="23"/>
              <w:jc w:val="both"/>
              <w:rPr>
                <w:rFonts w:ascii="Arial" w:hAnsi="Arial" w:cs="Arial"/>
                <w:sz w:val="16"/>
                <w:szCs w:val="16"/>
                <w:lang w:val="de-AT"/>
              </w:rPr>
            </w:pPr>
          </w:p>
          <w:p w:rsidR="006833BD" w:rsidRPr="008D12F7" w:rsidRDefault="006833BD" w:rsidP="004E6DC4">
            <w:pPr>
              <w:ind w:right="23"/>
              <w:jc w:val="both"/>
              <w:rPr>
                <w:rFonts w:ascii="Arial" w:hAnsi="Arial" w:cs="Arial"/>
                <w:sz w:val="16"/>
                <w:szCs w:val="16"/>
                <w:lang w:val="de-AT"/>
              </w:rPr>
            </w:pPr>
          </w:p>
          <w:p w:rsidR="006833BD" w:rsidRPr="008D12F7" w:rsidRDefault="006833BD" w:rsidP="004E6DC4">
            <w:pPr>
              <w:ind w:right="23"/>
              <w:jc w:val="both"/>
              <w:rPr>
                <w:rFonts w:ascii="Arial" w:hAnsi="Arial" w:cs="Arial"/>
                <w:bCs/>
                <w:sz w:val="16"/>
                <w:szCs w:val="16"/>
              </w:rPr>
            </w:pPr>
            <w:r w:rsidRPr="008D12F7">
              <w:rPr>
                <w:rFonts w:ascii="Arial" w:hAnsi="Arial"/>
                <w:sz w:val="16"/>
              </w:rPr>
              <w:t>www.zumtobel.com</w:t>
            </w:r>
          </w:p>
        </w:tc>
        <w:tc>
          <w:tcPr>
            <w:tcW w:w="4320" w:type="dxa"/>
          </w:tcPr>
          <w:p w:rsidR="006833BD" w:rsidRPr="008D12F7" w:rsidRDefault="006833BD" w:rsidP="007C526F">
            <w:pPr>
              <w:ind w:right="23"/>
              <w:jc w:val="both"/>
              <w:rPr>
                <w:rFonts w:ascii="Arial" w:hAnsi="Arial" w:cs="Arial"/>
                <w:sz w:val="16"/>
                <w:szCs w:val="16"/>
                <w:lang w:val="de-AT"/>
              </w:rPr>
            </w:pPr>
            <w:r w:rsidRPr="008D12F7">
              <w:rPr>
                <w:rFonts w:ascii="Arial" w:hAnsi="Arial"/>
                <w:sz w:val="16"/>
                <w:lang w:val="de-AT"/>
              </w:rPr>
              <w:t>Zumtobel Lighting GmbH</w:t>
            </w:r>
          </w:p>
          <w:p w:rsidR="006833BD" w:rsidRPr="008D12F7" w:rsidRDefault="006833BD" w:rsidP="007C526F">
            <w:pPr>
              <w:ind w:right="23"/>
              <w:jc w:val="both"/>
              <w:rPr>
                <w:rFonts w:ascii="Arial" w:hAnsi="Arial" w:cs="Arial"/>
                <w:b/>
                <w:sz w:val="16"/>
                <w:szCs w:val="16"/>
                <w:lang w:val="de-AT"/>
              </w:rPr>
            </w:pPr>
            <w:r w:rsidRPr="008D12F7">
              <w:rPr>
                <w:rFonts w:ascii="Arial" w:hAnsi="Arial"/>
                <w:b/>
                <w:sz w:val="16"/>
                <w:lang w:val="de-AT"/>
              </w:rPr>
              <w:t>Sophie Moser</w:t>
            </w:r>
          </w:p>
          <w:p w:rsidR="006833BD" w:rsidRPr="008D12F7" w:rsidRDefault="006833BD" w:rsidP="007C526F">
            <w:pPr>
              <w:ind w:right="23"/>
              <w:jc w:val="both"/>
              <w:rPr>
                <w:rFonts w:ascii="Arial" w:hAnsi="Arial" w:cs="Arial"/>
                <w:sz w:val="16"/>
                <w:szCs w:val="16"/>
                <w:lang w:val="de-AT"/>
              </w:rPr>
            </w:pPr>
            <w:r w:rsidRPr="008D12F7">
              <w:rPr>
                <w:rFonts w:ascii="Arial" w:hAnsi="Arial"/>
                <w:sz w:val="16"/>
                <w:lang w:val="de-AT"/>
              </w:rPr>
              <w:t>PR Manager</w:t>
            </w:r>
          </w:p>
          <w:p w:rsidR="006833BD" w:rsidRPr="008D12F7" w:rsidRDefault="006833BD" w:rsidP="007C526F">
            <w:pPr>
              <w:ind w:right="23"/>
              <w:jc w:val="both"/>
              <w:rPr>
                <w:rFonts w:ascii="Arial" w:hAnsi="Arial" w:cs="Arial"/>
                <w:sz w:val="16"/>
                <w:szCs w:val="16"/>
                <w:lang w:val="de-AT"/>
              </w:rPr>
            </w:pPr>
            <w:r w:rsidRPr="008D12F7">
              <w:rPr>
                <w:rFonts w:ascii="Arial" w:hAnsi="Arial"/>
                <w:sz w:val="16"/>
                <w:lang w:val="de-AT"/>
              </w:rPr>
              <w:t>Schweizer Strasse 30</w:t>
            </w:r>
          </w:p>
          <w:p w:rsidR="006833BD" w:rsidRPr="008D12F7" w:rsidRDefault="006833BD" w:rsidP="007C526F">
            <w:pPr>
              <w:ind w:right="23"/>
              <w:jc w:val="both"/>
              <w:rPr>
                <w:rFonts w:ascii="Arial" w:hAnsi="Arial" w:cs="Arial"/>
                <w:sz w:val="16"/>
                <w:szCs w:val="16"/>
              </w:rPr>
            </w:pPr>
            <w:r w:rsidRPr="008D12F7">
              <w:rPr>
                <w:rFonts w:ascii="Arial" w:hAnsi="Arial"/>
                <w:sz w:val="16"/>
              </w:rPr>
              <w:t>A-6850 Dornbirn</w:t>
            </w:r>
          </w:p>
          <w:p w:rsidR="006833BD" w:rsidRPr="008D12F7" w:rsidRDefault="006833BD" w:rsidP="007C526F">
            <w:pPr>
              <w:ind w:right="23"/>
              <w:jc w:val="both"/>
              <w:rPr>
                <w:rFonts w:ascii="Arial" w:hAnsi="Arial" w:cs="Arial"/>
                <w:sz w:val="16"/>
                <w:szCs w:val="16"/>
              </w:rPr>
            </w:pPr>
          </w:p>
          <w:p w:rsidR="006833BD" w:rsidRPr="008D12F7" w:rsidRDefault="006833BD" w:rsidP="007C526F">
            <w:pPr>
              <w:ind w:right="23"/>
              <w:jc w:val="both"/>
              <w:rPr>
                <w:rFonts w:ascii="Arial" w:hAnsi="Arial" w:cs="Arial"/>
                <w:sz w:val="16"/>
                <w:szCs w:val="16"/>
              </w:rPr>
            </w:pPr>
            <w:r w:rsidRPr="008D12F7">
              <w:rPr>
                <w:rFonts w:ascii="Arial" w:hAnsi="Arial"/>
                <w:sz w:val="16"/>
              </w:rPr>
              <w:t>Tel</w:t>
            </w:r>
            <w:r w:rsidRPr="008D12F7">
              <w:tab/>
            </w:r>
            <w:r w:rsidRPr="008D12F7">
              <w:rPr>
                <w:rFonts w:ascii="Arial" w:hAnsi="Arial"/>
                <w:sz w:val="16"/>
              </w:rPr>
              <w:t>+43-5572-390-26527</w:t>
            </w:r>
          </w:p>
          <w:p w:rsidR="006833BD" w:rsidRPr="008D12F7" w:rsidRDefault="006833BD" w:rsidP="007C526F">
            <w:pPr>
              <w:jc w:val="both"/>
              <w:rPr>
                <w:rFonts w:ascii="Arial" w:hAnsi="Arial" w:cs="Arial"/>
                <w:color w:val="000000"/>
                <w:sz w:val="16"/>
                <w:szCs w:val="16"/>
              </w:rPr>
            </w:pPr>
            <w:smartTag w:uri="urn:schemas-microsoft-com:office:smarttags" w:element="country-region">
              <w:r w:rsidRPr="008D12F7">
                <w:rPr>
                  <w:rFonts w:ascii="Arial" w:hAnsi="Arial"/>
                  <w:sz w:val="16"/>
                </w:rPr>
                <w:t>Mobil</w:t>
              </w:r>
              <w:r>
                <w:rPr>
                  <w:rFonts w:ascii="Arial" w:hAnsi="Arial"/>
                  <w:sz w:val="16"/>
                </w:rPr>
                <w:t>e</w:t>
              </w:r>
            </w:smartTag>
            <w:r w:rsidRPr="008D12F7">
              <w:tab/>
            </w:r>
            <w:r w:rsidRPr="008D12F7">
              <w:rPr>
                <w:rFonts w:ascii="Arial" w:hAnsi="Arial"/>
                <w:sz w:val="16"/>
              </w:rPr>
              <w:t>+43-664-80892-3074</w:t>
            </w:r>
          </w:p>
          <w:p w:rsidR="006833BD" w:rsidRPr="008D12F7" w:rsidRDefault="006833BD" w:rsidP="007C526F">
            <w:pPr>
              <w:ind w:right="23"/>
              <w:jc w:val="both"/>
              <w:rPr>
                <w:rFonts w:ascii="Arial" w:hAnsi="Arial" w:cs="Arial"/>
                <w:sz w:val="16"/>
                <w:szCs w:val="16"/>
              </w:rPr>
            </w:pPr>
            <w:r w:rsidRPr="008D12F7">
              <w:rPr>
                <w:rFonts w:ascii="Arial" w:hAnsi="Arial"/>
                <w:sz w:val="16"/>
              </w:rPr>
              <w:t>E</w:t>
            </w:r>
            <w:r>
              <w:rPr>
                <w:rFonts w:ascii="Arial" w:hAnsi="Arial"/>
                <w:sz w:val="16"/>
              </w:rPr>
              <w:t>-</w:t>
            </w:r>
            <w:r w:rsidRPr="008D12F7">
              <w:rPr>
                <w:rFonts w:ascii="Arial" w:hAnsi="Arial"/>
                <w:sz w:val="16"/>
              </w:rPr>
              <w:t>mail</w:t>
            </w:r>
            <w:r w:rsidRPr="008D12F7">
              <w:tab/>
            </w:r>
            <w:smartTag w:uri="urn:schemas-microsoft-com:office:smarttags" w:element="country-region">
              <w:r w:rsidRPr="008D12F7">
                <w:rPr>
                  <w:rFonts w:ascii="Arial" w:hAnsi="Arial"/>
                  <w:sz w:val="16"/>
                </w:rPr>
                <w:t>sophie.moser@zumtobel.com</w:t>
              </w:r>
            </w:smartTag>
          </w:p>
          <w:p w:rsidR="006833BD" w:rsidRPr="008D12F7" w:rsidRDefault="006833BD" w:rsidP="007C526F">
            <w:pPr>
              <w:ind w:right="23"/>
              <w:jc w:val="both"/>
              <w:rPr>
                <w:rFonts w:ascii="Arial" w:hAnsi="Arial" w:cs="Arial"/>
                <w:sz w:val="16"/>
                <w:szCs w:val="16"/>
              </w:rPr>
            </w:pPr>
          </w:p>
          <w:p w:rsidR="006833BD" w:rsidRPr="008D12F7" w:rsidRDefault="006833BD" w:rsidP="007C526F">
            <w:pPr>
              <w:ind w:right="23"/>
              <w:jc w:val="both"/>
              <w:rPr>
                <w:rFonts w:ascii="Arial" w:hAnsi="Arial" w:cs="Arial"/>
                <w:sz w:val="16"/>
                <w:szCs w:val="16"/>
              </w:rPr>
            </w:pPr>
          </w:p>
          <w:p w:rsidR="006833BD" w:rsidRPr="008D12F7" w:rsidRDefault="006833BD" w:rsidP="007C526F">
            <w:pPr>
              <w:ind w:right="23"/>
              <w:jc w:val="both"/>
              <w:rPr>
                <w:rFonts w:ascii="Arial" w:hAnsi="Arial" w:cs="Arial"/>
                <w:bCs/>
                <w:sz w:val="16"/>
                <w:szCs w:val="16"/>
              </w:rPr>
            </w:pPr>
            <w:r w:rsidRPr="008D12F7">
              <w:rPr>
                <w:rFonts w:ascii="Arial" w:hAnsi="Arial"/>
                <w:sz w:val="16"/>
              </w:rPr>
              <w:t>www.zumtobel.com</w:t>
            </w:r>
          </w:p>
        </w:tc>
      </w:tr>
      <w:tr w:rsidR="006833BD" w:rsidRPr="008D12F7" w:rsidTr="007C526F">
        <w:tc>
          <w:tcPr>
            <w:tcW w:w="4428" w:type="dxa"/>
          </w:tcPr>
          <w:p w:rsidR="006833BD" w:rsidRPr="008D12F7" w:rsidRDefault="006833BD" w:rsidP="004E6DC4">
            <w:pPr>
              <w:ind w:right="23"/>
              <w:jc w:val="both"/>
              <w:rPr>
                <w:rFonts w:ascii="Arial" w:hAnsi="Arial" w:cs="Arial"/>
                <w:sz w:val="16"/>
                <w:szCs w:val="16"/>
              </w:rPr>
            </w:pPr>
          </w:p>
        </w:tc>
        <w:tc>
          <w:tcPr>
            <w:tcW w:w="4320" w:type="dxa"/>
          </w:tcPr>
          <w:p w:rsidR="006833BD" w:rsidRPr="008D12F7" w:rsidRDefault="006833BD" w:rsidP="004E6DC4">
            <w:pPr>
              <w:ind w:right="23"/>
              <w:jc w:val="both"/>
              <w:rPr>
                <w:rFonts w:ascii="Arial" w:hAnsi="Arial" w:cs="Arial"/>
                <w:bCs/>
                <w:sz w:val="16"/>
                <w:szCs w:val="16"/>
              </w:rPr>
            </w:pPr>
          </w:p>
        </w:tc>
      </w:tr>
    </w:tbl>
    <w:p w:rsidR="006833BD" w:rsidRPr="008D12F7" w:rsidRDefault="006833BD" w:rsidP="004E6DC4">
      <w:pPr>
        <w:autoSpaceDE w:val="0"/>
        <w:autoSpaceDN w:val="0"/>
        <w:adjustRightInd w:val="0"/>
        <w:spacing w:line="360" w:lineRule="auto"/>
        <w:jc w:val="both"/>
        <w:rPr>
          <w:rFonts w:ascii="Arial" w:hAnsi="Arial" w:cs="Arial"/>
          <w:sz w:val="22"/>
          <w:szCs w:val="22"/>
        </w:rPr>
      </w:pPr>
    </w:p>
    <w:p w:rsidR="006833BD" w:rsidRPr="00C55D10" w:rsidRDefault="006833BD" w:rsidP="00C55D10">
      <w:pPr>
        <w:jc w:val="both"/>
        <w:rPr>
          <w:rFonts w:ascii="Arial" w:hAnsi="Arial"/>
          <w:b/>
          <w:sz w:val="16"/>
        </w:rPr>
      </w:pPr>
      <w:r w:rsidRPr="00C55D10">
        <w:rPr>
          <w:rFonts w:ascii="Arial" w:hAnsi="Arial"/>
          <w:b/>
          <w:sz w:val="16"/>
        </w:rPr>
        <w:t>Brief profile</w:t>
      </w:r>
    </w:p>
    <w:p w:rsidR="006833BD" w:rsidRPr="00C55D10" w:rsidRDefault="006833BD" w:rsidP="00C55D10">
      <w:pPr>
        <w:jc w:val="both"/>
        <w:rPr>
          <w:rFonts w:ascii="Arial" w:hAnsi="Arial"/>
          <w:sz w:val="16"/>
        </w:rPr>
      </w:pPr>
      <w:r w:rsidRPr="00C55D10">
        <w:rPr>
          <w:rFonts w:ascii="Arial" w:hAnsi="Arial"/>
          <w:sz w:val="16"/>
        </w:rPr>
        <w:t>Zumtobel is a leading international supplier of integral lighting solutions that enable people to experience the interplay of light and architecture. As a leader in innovation, the luminaire manufacturer provides a comprehensive range of high-quality lum</w:t>
      </w:r>
      <w:r w:rsidRPr="00C55D10">
        <w:rPr>
          <w:rFonts w:ascii="Arial" w:hAnsi="Arial"/>
          <w:sz w:val="16"/>
        </w:rPr>
        <w:t>i</w:t>
      </w:r>
      <w:r w:rsidRPr="00C55D10">
        <w:rPr>
          <w:rFonts w:ascii="Arial" w:hAnsi="Arial"/>
          <w:sz w:val="16"/>
        </w:rPr>
        <w:t>naires and lighting management systems for the most varied application areas of professional interior lighting – including offices and educational facilities, presentation and retail, hotels and wellness, health and care, art and culture as well as industry and engineering. Zumtobel is a brand of the Zumtobel group with its head office in Dornbirn, Vorarlberg (</w:t>
      </w:r>
      <w:smartTag w:uri="urn:schemas-microsoft-com:office:smarttags" w:element="country-region">
        <w:r w:rsidRPr="00C55D10">
          <w:rPr>
            <w:rFonts w:ascii="Arial" w:hAnsi="Arial"/>
            <w:sz w:val="16"/>
          </w:rPr>
          <w:t>Austria</w:t>
        </w:r>
      </w:smartTag>
      <w:r w:rsidRPr="00C55D10">
        <w:rPr>
          <w:rFonts w:ascii="Arial" w:hAnsi="Arial"/>
          <w:sz w:val="16"/>
        </w:rPr>
        <w:t>).</w:t>
      </w:r>
    </w:p>
    <w:p w:rsidR="006833BD" w:rsidRPr="00C55D10" w:rsidRDefault="006833BD" w:rsidP="00C55D10">
      <w:pPr>
        <w:jc w:val="right"/>
        <w:rPr>
          <w:rFonts w:ascii="Arial" w:hAnsi="Arial" w:cs="Arial"/>
          <w:sz w:val="16"/>
          <w:szCs w:val="16"/>
        </w:rPr>
      </w:pPr>
    </w:p>
    <w:p w:rsidR="006833BD" w:rsidRPr="008D12F7" w:rsidRDefault="006833BD" w:rsidP="00C55D10">
      <w:pPr>
        <w:spacing w:line="360" w:lineRule="auto"/>
        <w:jc w:val="right"/>
        <w:rPr>
          <w:rFonts w:ascii="Arial" w:hAnsi="Arial" w:cs="Arial"/>
          <w:sz w:val="16"/>
          <w:szCs w:val="16"/>
        </w:rPr>
      </w:pPr>
      <w:r w:rsidRPr="008D12F7">
        <w:rPr>
          <w:rFonts w:ascii="Arial" w:hAnsi="Arial"/>
          <w:b/>
          <w:sz w:val="20"/>
        </w:rPr>
        <w:t xml:space="preserve">Zumtobel. </w:t>
      </w:r>
      <w:r>
        <w:rPr>
          <w:rFonts w:ascii="Arial" w:hAnsi="Arial"/>
          <w:b/>
          <w:sz w:val="20"/>
        </w:rPr>
        <w:t>The Light</w:t>
      </w:r>
      <w:r w:rsidRPr="008D12F7">
        <w:rPr>
          <w:rFonts w:ascii="Arial" w:hAnsi="Arial"/>
          <w:b/>
          <w:sz w:val="20"/>
        </w:rPr>
        <w:t>.</w:t>
      </w:r>
    </w:p>
    <w:bookmarkEnd w:id="0"/>
    <w:p w:rsidR="006833BD" w:rsidRPr="00C55D10" w:rsidRDefault="006833BD" w:rsidP="004E6DC4">
      <w:pPr>
        <w:spacing w:line="360" w:lineRule="auto"/>
        <w:jc w:val="both"/>
        <w:rPr>
          <w:rFonts w:ascii="Arial" w:hAnsi="Arial"/>
          <w:sz w:val="22"/>
        </w:rPr>
      </w:pPr>
    </w:p>
    <w:sectPr w:rsidR="006833BD" w:rsidRPr="00C55D10" w:rsidSect="00CC7CF1">
      <w:headerReference w:type="default" r:id="rId10"/>
      <w:footerReference w:type="default" r:id="rId11"/>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3BD" w:rsidRDefault="006833BD" w:rsidP="00580E15">
      <w:r>
        <w:separator/>
      </w:r>
    </w:p>
  </w:endnote>
  <w:endnote w:type="continuationSeparator" w:id="1">
    <w:p w:rsidR="006833BD" w:rsidRDefault="006833BD" w:rsidP="00580E1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BD" w:rsidRPr="006B2028" w:rsidRDefault="006833BD" w:rsidP="006B2028">
    <w:pPr>
      <w:pStyle w:val="Footer"/>
      <w:jc w:val="right"/>
      <w:rPr>
        <w:rFonts w:ascii="Arial" w:hAnsi="Arial"/>
        <w:sz w:val="16"/>
      </w:rPr>
    </w:pPr>
    <w:r>
      <w:rPr>
        <w:rFonts w:ascii="Arial" w:hAnsi="Arial"/>
        <w:sz w:val="16"/>
      </w:rPr>
      <w:t xml:space="preserve">Page </w:t>
    </w:r>
    <w:r w:rsidRPr="006B2028">
      <w:rPr>
        <w:rFonts w:ascii="Arial" w:hAnsi="Arial"/>
        <w:sz w:val="16"/>
      </w:rPr>
      <w:fldChar w:fldCharType="begin"/>
    </w:r>
    <w:r w:rsidRPr="006B2028">
      <w:rPr>
        <w:rFonts w:ascii="Arial" w:hAnsi="Arial"/>
        <w:sz w:val="16"/>
      </w:rPr>
      <w:instrText xml:space="preserve"> PAGE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r>
      <w:rPr>
        <w:rFonts w:ascii="Arial" w:hAnsi="Arial"/>
        <w:sz w:val="16"/>
      </w:rPr>
      <w:t xml:space="preserve"> of </w:t>
    </w:r>
    <w:r w:rsidRPr="006B2028">
      <w:rPr>
        <w:rFonts w:ascii="Arial" w:hAnsi="Arial"/>
        <w:sz w:val="16"/>
      </w:rPr>
      <w:fldChar w:fldCharType="begin"/>
    </w:r>
    <w:r w:rsidRPr="006B2028">
      <w:rPr>
        <w:rFonts w:ascii="Arial" w:hAnsi="Arial"/>
        <w:sz w:val="16"/>
      </w:rPr>
      <w:instrText xml:space="preserve"> NUMPAGES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3BD" w:rsidRDefault="006833BD" w:rsidP="00580E15">
      <w:r>
        <w:separator/>
      </w:r>
    </w:p>
  </w:footnote>
  <w:footnote w:type="continuationSeparator" w:id="1">
    <w:p w:rsidR="006833BD" w:rsidRDefault="006833BD" w:rsidP="00580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BD" w:rsidRDefault="006833BD" w:rsidP="008556C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02pt;height:18.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CF1"/>
    <w:rsid w:val="00004531"/>
    <w:rsid w:val="00042342"/>
    <w:rsid w:val="00042F65"/>
    <w:rsid w:val="00052A74"/>
    <w:rsid w:val="00056196"/>
    <w:rsid w:val="00066860"/>
    <w:rsid w:val="0007046F"/>
    <w:rsid w:val="000C461F"/>
    <w:rsid w:val="000F2B02"/>
    <w:rsid w:val="00103CC0"/>
    <w:rsid w:val="0011155D"/>
    <w:rsid w:val="00112DE3"/>
    <w:rsid w:val="0011351F"/>
    <w:rsid w:val="001469DF"/>
    <w:rsid w:val="00185010"/>
    <w:rsid w:val="00192DF7"/>
    <w:rsid w:val="001B14D5"/>
    <w:rsid w:val="001D59BC"/>
    <w:rsid w:val="001D5E20"/>
    <w:rsid w:val="001F388C"/>
    <w:rsid w:val="00215196"/>
    <w:rsid w:val="00216829"/>
    <w:rsid w:val="0023500C"/>
    <w:rsid w:val="00240715"/>
    <w:rsid w:val="002B2301"/>
    <w:rsid w:val="002D7BCD"/>
    <w:rsid w:val="002E4185"/>
    <w:rsid w:val="002F1CE4"/>
    <w:rsid w:val="0031327C"/>
    <w:rsid w:val="00330961"/>
    <w:rsid w:val="00350DA8"/>
    <w:rsid w:val="003614F8"/>
    <w:rsid w:val="00380E60"/>
    <w:rsid w:val="0038193E"/>
    <w:rsid w:val="00393222"/>
    <w:rsid w:val="003B5817"/>
    <w:rsid w:val="003D57CD"/>
    <w:rsid w:val="00407D7B"/>
    <w:rsid w:val="00410C83"/>
    <w:rsid w:val="0041238D"/>
    <w:rsid w:val="0042369D"/>
    <w:rsid w:val="00443014"/>
    <w:rsid w:val="00452B4D"/>
    <w:rsid w:val="004671E2"/>
    <w:rsid w:val="0048668C"/>
    <w:rsid w:val="004B3CAC"/>
    <w:rsid w:val="004B45B1"/>
    <w:rsid w:val="004E6DC4"/>
    <w:rsid w:val="004F2A19"/>
    <w:rsid w:val="00500307"/>
    <w:rsid w:val="00514A3C"/>
    <w:rsid w:val="0052534F"/>
    <w:rsid w:val="005320D5"/>
    <w:rsid w:val="00532DC5"/>
    <w:rsid w:val="00547D74"/>
    <w:rsid w:val="00562EE9"/>
    <w:rsid w:val="00580E15"/>
    <w:rsid w:val="005A2D88"/>
    <w:rsid w:val="005E1522"/>
    <w:rsid w:val="006113A2"/>
    <w:rsid w:val="00641855"/>
    <w:rsid w:val="006833BD"/>
    <w:rsid w:val="006B1313"/>
    <w:rsid w:val="006B2028"/>
    <w:rsid w:val="006C139B"/>
    <w:rsid w:val="006C7A31"/>
    <w:rsid w:val="006D200A"/>
    <w:rsid w:val="006E0272"/>
    <w:rsid w:val="00721615"/>
    <w:rsid w:val="00751809"/>
    <w:rsid w:val="00753532"/>
    <w:rsid w:val="00790402"/>
    <w:rsid w:val="0079625F"/>
    <w:rsid w:val="007B053E"/>
    <w:rsid w:val="007C3CB8"/>
    <w:rsid w:val="007C526F"/>
    <w:rsid w:val="007E6FEF"/>
    <w:rsid w:val="00855307"/>
    <w:rsid w:val="008556C6"/>
    <w:rsid w:val="008757BF"/>
    <w:rsid w:val="00880E5F"/>
    <w:rsid w:val="008B1786"/>
    <w:rsid w:val="008B1A9D"/>
    <w:rsid w:val="008B61F3"/>
    <w:rsid w:val="008B6DA8"/>
    <w:rsid w:val="008D12F7"/>
    <w:rsid w:val="008D4812"/>
    <w:rsid w:val="008D7C5B"/>
    <w:rsid w:val="008F0EDB"/>
    <w:rsid w:val="00900424"/>
    <w:rsid w:val="00902EA9"/>
    <w:rsid w:val="009031B6"/>
    <w:rsid w:val="00967BFE"/>
    <w:rsid w:val="0097712B"/>
    <w:rsid w:val="0099776D"/>
    <w:rsid w:val="00997E03"/>
    <w:rsid w:val="009C39C5"/>
    <w:rsid w:val="009C5C3E"/>
    <w:rsid w:val="009D44BF"/>
    <w:rsid w:val="00A16705"/>
    <w:rsid w:val="00A25E71"/>
    <w:rsid w:val="00A36888"/>
    <w:rsid w:val="00A54D22"/>
    <w:rsid w:val="00A97764"/>
    <w:rsid w:val="00AA1BE0"/>
    <w:rsid w:val="00B1201F"/>
    <w:rsid w:val="00B20D32"/>
    <w:rsid w:val="00B22B7D"/>
    <w:rsid w:val="00B44BFA"/>
    <w:rsid w:val="00B93434"/>
    <w:rsid w:val="00BA4141"/>
    <w:rsid w:val="00BF592B"/>
    <w:rsid w:val="00C36CFB"/>
    <w:rsid w:val="00C55D10"/>
    <w:rsid w:val="00C70D05"/>
    <w:rsid w:val="00C73167"/>
    <w:rsid w:val="00C77768"/>
    <w:rsid w:val="00CA2294"/>
    <w:rsid w:val="00CC0E7A"/>
    <w:rsid w:val="00CC7CF1"/>
    <w:rsid w:val="00CF0F86"/>
    <w:rsid w:val="00CF2B4F"/>
    <w:rsid w:val="00D05783"/>
    <w:rsid w:val="00D1015C"/>
    <w:rsid w:val="00D562EF"/>
    <w:rsid w:val="00D7734F"/>
    <w:rsid w:val="00D85163"/>
    <w:rsid w:val="00DC641B"/>
    <w:rsid w:val="00E01E35"/>
    <w:rsid w:val="00E023E5"/>
    <w:rsid w:val="00E05233"/>
    <w:rsid w:val="00E0556B"/>
    <w:rsid w:val="00E25AFA"/>
    <w:rsid w:val="00E40E2E"/>
    <w:rsid w:val="00E875CD"/>
    <w:rsid w:val="00F04900"/>
    <w:rsid w:val="00F1680C"/>
    <w:rsid w:val="00F20125"/>
    <w:rsid w:val="00F35E95"/>
    <w:rsid w:val="00F867D8"/>
    <w:rsid w:val="00FC3750"/>
    <w:rsid w:val="00FC7894"/>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6F"/>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556C6"/>
    <w:pPr>
      <w:tabs>
        <w:tab w:val="center" w:pos="4536"/>
        <w:tab w:val="right" w:pos="9072"/>
      </w:tabs>
    </w:pPr>
  </w:style>
  <w:style w:type="character" w:customStyle="1" w:styleId="HeaderChar">
    <w:name w:val="Header Char"/>
    <w:basedOn w:val="DefaultParagraphFont"/>
    <w:link w:val="Header"/>
    <w:uiPriority w:val="99"/>
    <w:semiHidden/>
    <w:locked/>
    <w:rsid w:val="008556C6"/>
    <w:rPr>
      <w:rFonts w:cs="Times New Roman"/>
    </w:rPr>
  </w:style>
  <w:style w:type="paragraph" w:styleId="Footer">
    <w:name w:val="footer"/>
    <w:basedOn w:val="Normal"/>
    <w:link w:val="FooterChar"/>
    <w:uiPriority w:val="99"/>
    <w:semiHidden/>
    <w:rsid w:val="008556C6"/>
    <w:pPr>
      <w:tabs>
        <w:tab w:val="center" w:pos="4536"/>
        <w:tab w:val="right" w:pos="9072"/>
      </w:tabs>
    </w:pPr>
  </w:style>
  <w:style w:type="character" w:customStyle="1" w:styleId="FooterChar">
    <w:name w:val="Footer Char"/>
    <w:basedOn w:val="DefaultParagraphFont"/>
    <w:link w:val="Footer"/>
    <w:uiPriority w:val="99"/>
    <w:semiHidden/>
    <w:locked/>
    <w:rsid w:val="008556C6"/>
    <w:rPr>
      <w:rFonts w:cs="Times New Roman"/>
    </w:rPr>
  </w:style>
  <w:style w:type="character" w:styleId="Hyperlink">
    <w:name w:val="Hyperlink"/>
    <w:basedOn w:val="DefaultParagraphFont"/>
    <w:uiPriority w:val="99"/>
    <w:semiHidden/>
    <w:rsid w:val="006113A2"/>
    <w:rPr>
      <w:rFonts w:cs="Times New Roman"/>
      <w:color w:val="0000FF"/>
      <w:u w:val="single"/>
    </w:rPr>
  </w:style>
  <w:style w:type="paragraph" w:styleId="BalloonText">
    <w:name w:val="Balloon Text"/>
    <w:basedOn w:val="Normal"/>
    <w:link w:val="BalloonTextChar"/>
    <w:uiPriority w:val="99"/>
    <w:semiHidden/>
    <w:rsid w:val="00D057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20D5"/>
    <w:rPr>
      <w:rFonts w:ascii="Times New Roman" w:hAnsi="Times New Roman" w:cs="Times New Roman"/>
      <w:sz w:val="2"/>
      <w:lang w:val="en-GB" w:eastAsia="en-GB"/>
    </w:rPr>
  </w:style>
  <w:style w:type="character" w:styleId="CommentReference">
    <w:name w:val="annotation reference"/>
    <w:basedOn w:val="DefaultParagraphFont"/>
    <w:uiPriority w:val="99"/>
    <w:semiHidden/>
    <w:rsid w:val="002E4185"/>
    <w:rPr>
      <w:rFonts w:cs="Times New Roman"/>
      <w:sz w:val="16"/>
      <w:szCs w:val="16"/>
    </w:rPr>
  </w:style>
  <w:style w:type="paragraph" w:styleId="CommentText">
    <w:name w:val="annotation text"/>
    <w:basedOn w:val="Normal"/>
    <w:link w:val="CommentTextChar"/>
    <w:uiPriority w:val="99"/>
    <w:semiHidden/>
    <w:rsid w:val="002E4185"/>
    <w:rPr>
      <w:sz w:val="20"/>
      <w:szCs w:val="20"/>
    </w:rPr>
  </w:style>
  <w:style w:type="character" w:customStyle="1" w:styleId="CommentTextChar">
    <w:name w:val="Comment Text Char"/>
    <w:basedOn w:val="DefaultParagraphFont"/>
    <w:link w:val="CommentText"/>
    <w:uiPriority w:val="99"/>
    <w:semiHidden/>
    <w:locked/>
    <w:rsid w:val="005320D5"/>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2E4185"/>
    <w:rPr>
      <w:b/>
      <w:bCs/>
    </w:rPr>
  </w:style>
  <w:style w:type="character" w:customStyle="1" w:styleId="CommentSubjectChar">
    <w:name w:val="Comment Subject Char"/>
    <w:basedOn w:val="CommentTextChar"/>
    <w:link w:val="CommentSubject"/>
    <w:uiPriority w:val="99"/>
    <w:semiHidden/>
    <w:locked/>
    <w:rsid w:val="005320D5"/>
    <w:rPr>
      <w:b/>
      <w:bCs/>
    </w:rPr>
  </w:style>
</w:styles>
</file>

<file path=word/webSettings.xml><?xml version="1.0" encoding="utf-8"?>
<w:webSettings xmlns:r="http://schemas.openxmlformats.org/officeDocument/2006/relationships" xmlns:w="http://schemas.openxmlformats.org/wordprocessingml/2006/main">
  <w:divs>
    <w:div w:id="40044430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1015</Words>
  <Characters>6396</Characters>
  <Application>Microsoft Office Outlook</Application>
  <DocSecurity>0</DocSecurity>
  <Lines>0</Lines>
  <Paragraphs>0</Paragraphs>
  <ScaleCrop>false</ScaleCrop>
  <Company>Staatliche Kunstsammlungen Dresden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Britta Maier</dc:creator>
  <cp:keywords/>
  <dc:description/>
  <cp:lastModifiedBy>Sophie.Moser</cp:lastModifiedBy>
  <cp:revision>4</cp:revision>
  <cp:lastPrinted>2013-08-07T08:03:00Z</cp:lastPrinted>
  <dcterms:created xsi:type="dcterms:W3CDTF">2013-08-07T08:02:00Z</dcterms:created>
  <dcterms:modified xsi:type="dcterms:W3CDTF">2013-08-07T08:04:00Z</dcterms:modified>
</cp:coreProperties>
</file>