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F04900" w:rsidRDefault="000C3A85" w:rsidP="00AA2AA4">
      <w:pPr>
        <w:spacing w:line="360" w:lineRule="auto"/>
        <w:jc w:val="both"/>
        <w:rPr>
          <w:rFonts w:ascii="Arial" w:hAnsi="Arial" w:cs="Arial"/>
          <w:b/>
          <w:sz w:val="20"/>
          <w:szCs w:val="20"/>
        </w:rPr>
      </w:pPr>
      <w:r>
        <w:rPr>
          <w:rFonts w:ascii="Arial" w:hAnsi="Arial"/>
          <w:b/>
          <w:sz w:val="20"/>
        </w:rPr>
        <w:t>Persbericht</w:t>
      </w:r>
    </w:p>
    <w:p w:rsidR="000C3A85" w:rsidRDefault="000C3A85" w:rsidP="00AA2AA4">
      <w:pPr>
        <w:spacing w:line="360" w:lineRule="auto"/>
        <w:jc w:val="both"/>
        <w:rPr>
          <w:rFonts w:ascii="Arial" w:hAnsi="Arial" w:cs="Arial"/>
          <w:b/>
          <w:sz w:val="28"/>
          <w:szCs w:val="28"/>
        </w:rPr>
      </w:pPr>
    </w:p>
    <w:p w:rsidR="006C5F70" w:rsidRDefault="00593C60" w:rsidP="00AA2AA4">
      <w:pPr>
        <w:spacing w:line="360" w:lineRule="auto"/>
        <w:jc w:val="both"/>
        <w:rPr>
          <w:rFonts w:ascii="Arial" w:hAnsi="Arial" w:cs="Arial"/>
          <w:b/>
          <w:sz w:val="28"/>
          <w:szCs w:val="28"/>
        </w:rPr>
      </w:pPr>
      <w:r>
        <w:rPr>
          <w:rFonts w:ascii="Arial" w:hAnsi="Arial"/>
          <w:b/>
          <w:sz w:val="28"/>
        </w:rPr>
        <w:t>Industriële charme met nieuwe uitstraling</w:t>
      </w:r>
    </w:p>
    <w:p w:rsidR="00CD7424" w:rsidRPr="004F2DEA" w:rsidRDefault="00AE033F" w:rsidP="00AA2AA4">
      <w:pPr>
        <w:spacing w:line="360" w:lineRule="auto"/>
        <w:jc w:val="both"/>
        <w:rPr>
          <w:rFonts w:ascii="Arial" w:hAnsi="Arial" w:cs="Arial"/>
          <w:b/>
          <w:sz w:val="20"/>
          <w:szCs w:val="20"/>
        </w:rPr>
      </w:pPr>
      <w:r>
        <w:rPr>
          <w:rFonts w:ascii="Arial" w:hAnsi="Arial"/>
          <w:b/>
          <w:sz w:val="20"/>
        </w:rPr>
        <w:t>Lichtoplossing van Zumtobel begeleidt de ambitieuze transformatie van de Toni-</w:t>
      </w:r>
      <w:r w:rsidR="00E77478">
        <w:rPr>
          <w:rFonts w:ascii="Arial" w:hAnsi="Arial"/>
          <w:b/>
          <w:sz w:val="20"/>
        </w:rPr>
        <w:t>Areal</w:t>
      </w:r>
      <w:r w:rsidR="008947F5">
        <w:rPr>
          <w:rFonts w:ascii="Arial" w:hAnsi="Arial"/>
          <w:b/>
          <w:sz w:val="20"/>
        </w:rPr>
        <w:t xml:space="preserve"> in Zürich</w:t>
      </w:r>
    </w:p>
    <w:p w:rsidR="00841548" w:rsidRPr="00AA2AA4" w:rsidRDefault="004F2D9E" w:rsidP="00AA2AA4">
      <w:pPr>
        <w:widowControl w:val="0"/>
        <w:autoSpaceDE w:val="0"/>
        <w:autoSpaceDN w:val="0"/>
        <w:adjustRightInd w:val="0"/>
        <w:spacing w:line="360" w:lineRule="auto"/>
        <w:jc w:val="both"/>
        <w:rPr>
          <w:rFonts w:ascii="Arial" w:hAnsi="Arial" w:cs="Arial"/>
          <w:b/>
          <w:sz w:val="20"/>
          <w:szCs w:val="20"/>
        </w:rPr>
      </w:pPr>
      <w:r>
        <w:rPr>
          <w:rFonts w:ascii="Arial" w:hAnsi="Arial"/>
          <w:b/>
          <w:sz w:val="20"/>
        </w:rPr>
        <w:t>Het was een van de grootste bouwprojecten in Zürich en bovendien een van de meest boeiende transformaties</w:t>
      </w:r>
      <w:r w:rsidR="008F6800">
        <w:rPr>
          <w:rFonts w:ascii="Arial" w:hAnsi="Arial"/>
          <w:b/>
          <w:sz w:val="20"/>
        </w:rPr>
        <w:t xml:space="preserve"> ooit</w:t>
      </w:r>
      <w:r>
        <w:rPr>
          <w:rFonts w:ascii="Arial" w:hAnsi="Arial"/>
          <w:b/>
          <w:sz w:val="20"/>
        </w:rPr>
        <w:t xml:space="preserve">. De </w:t>
      </w:r>
      <w:hyperlink r:id="rId11">
        <w:r w:rsidR="00E77478">
          <w:rPr>
            <w:rStyle w:val="Hyperlink"/>
            <w:rFonts w:ascii="Arial" w:hAnsi="Arial"/>
            <w:b/>
            <w:sz w:val="20"/>
          </w:rPr>
          <w:t>Toni-Areal</w:t>
        </w:r>
      </w:hyperlink>
      <w:r>
        <w:rPr>
          <w:rFonts w:ascii="Arial" w:hAnsi="Arial"/>
          <w:b/>
          <w:sz w:val="20"/>
        </w:rPr>
        <w:t xml:space="preserve"> in de Pfingstweidstrasse in Zürich-West, waar ooit een van de grootste melkverwerkingsbedrijven van Europa gevestigd was, werd in het najaar van 2014 aan zijn nieuwe gebruikers overgedragen. Het licht voor de moderne hogeschoolcampus wordt geleverd door 5.500 TECTON armaturen van Zumtobel.</w:t>
      </w:r>
    </w:p>
    <w:p w:rsidR="00841548" w:rsidRPr="00841548" w:rsidRDefault="00F31DA0" w:rsidP="00AA2AA4">
      <w:pPr>
        <w:spacing w:line="360" w:lineRule="auto"/>
        <w:jc w:val="both"/>
        <w:rPr>
          <w:rFonts w:ascii="Arial" w:hAnsi="Arial" w:cs="Arial"/>
          <w:sz w:val="20"/>
          <w:szCs w:val="20"/>
        </w:rPr>
      </w:pPr>
      <w:r w:rsidRPr="00F31DA0">
        <w:rPr>
          <w:rFonts w:ascii="Arial" w:hAnsi="Arial"/>
          <w:i/>
          <w:sz w:val="20"/>
        </w:rPr>
        <w:t>Dornbirn/Zürich, oktober 2014 –</w:t>
      </w:r>
      <w:r>
        <w:rPr>
          <w:rFonts w:ascii="Arial" w:hAnsi="Arial"/>
          <w:b/>
          <w:sz w:val="20"/>
        </w:rPr>
        <w:t xml:space="preserve"> </w:t>
      </w:r>
      <w:r w:rsidR="00841548">
        <w:rPr>
          <w:rFonts w:ascii="Arial" w:hAnsi="Arial"/>
          <w:sz w:val="20"/>
        </w:rPr>
        <w:t>In 2005 moest een nieuwe bestemming worden gevonden voor de site uit de jaren 1970. Gelegen in hartje Zürich-West, dat ondertussen was uitgegroeid tot een culturele hotspot met de industriële charme van vervlogen tijden, was gewoon een extra kantoorcomplex geen optie. Daarom werd op basis van een haalbaarheidsstudie besloten om de 24.435 m² grote Toni-</w:t>
      </w:r>
      <w:r w:rsidR="00E77478">
        <w:rPr>
          <w:rFonts w:ascii="Arial" w:hAnsi="Arial"/>
          <w:sz w:val="20"/>
        </w:rPr>
        <w:t>Areal</w:t>
      </w:r>
      <w:r w:rsidR="00841548">
        <w:rPr>
          <w:rFonts w:ascii="Arial" w:hAnsi="Arial"/>
          <w:sz w:val="20"/>
        </w:rPr>
        <w:t xml:space="preserve"> om te vormen tot de centrale vestiging voor de </w:t>
      </w:r>
      <w:hyperlink r:id="rId12">
        <w:r w:rsidR="00841548">
          <w:rPr>
            <w:rStyle w:val="Hyperlink"/>
            <w:rFonts w:ascii="Arial" w:hAnsi="Arial"/>
            <w:sz w:val="20"/>
          </w:rPr>
          <w:t>Zürcher Kunsthogeschool</w:t>
        </w:r>
      </w:hyperlink>
      <w:r w:rsidR="00841548">
        <w:rPr>
          <w:rFonts w:ascii="Arial" w:hAnsi="Arial"/>
          <w:sz w:val="20"/>
        </w:rPr>
        <w:t xml:space="preserve"> (ZHdK) en de </w:t>
      </w:r>
      <w:hyperlink r:id="rId13">
        <w:r w:rsidR="00841548">
          <w:rPr>
            <w:rStyle w:val="Hyperlink"/>
            <w:rFonts w:ascii="Arial" w:hAnsi="Arial"/>
            <w:sz w:val="20"/>
          </w:rPr>
          <w:t>Zürcher Hogeschool voor Toegepaste Wetenschappen</w:t>
        </w:r>
      </w:hyperlink>
      <w:r w:rsidR="00841548">
        <w:rPr>
          <w:rFonts w:ascii="Arial" w:hAnsi="Arial"/>
          <w:sz w:val="20"/>
        </w:rPr>
        <w:t xml:space="preserve"> (ZHAW). Uit de uitgeschreven architectuurwedstrijd kwam het projectontwerp van architectuurbureau EM2N als beste naar voor en met de bouwaanvraag in het najaar van 2007 werd de basis gelegd van een ambitieus renovatie- en nieuwbouwproject met een totaal investeringsvolume van 350 miljoen Zwitserse franken.</w:t>
      </w:r>
    </w:p>
    <w:p w:rsidR="00841548" w:rsidRPr="00841548" w:rsidRDefault="00841548" w:rsidP="00AA2AA4">
      <w:pPr>
        <w:spacing w:line="360" w:lineRule="auto"/>
        <w:jc w:val="both"/>
        <w:rPr>
          <w:rFonts w:ascii="Arial" w:hAnsi="Arial" w:cs="Arial"/>
          <w:sz w:val="20"/>
          <w:szCs w:val="20"/>
        </w:rPr>
      </w:pPr>
      <w:r>
        <w:rPr>
          <w:rFonts w:ascii="Arial" w:hAnsi="Arial"/>
          <w:sz w:val="20"/>
        </w:rPr>
        <w:t>Stipt bij aanvang van het nieuwe academiejaar in september 2014 konden ongeveer 5000 studenten, docenten en werknemers de nieuwe ruimtes betrekken. Bovendien werden op de site ook 100 nieuwe huurwoningen inclusief begaanbare daktuin en een parkeergarage met 240 parkeerplaatsen gebouwd, evenals ruimtes voor tentoonstellingen en evenementen en aan aantal panden voor commercieel gebruik. Er werd een moderne infrastructuur gecreëerd die niet alleen op één plek verschillende disciplines met elkaar in interactie laat gaan maar ook de kwaliteit van de opleiding en de service en de internationale competitiviteit van de hogeschool verzekert.</w:t>
      </w:r>
    </w:p>
    <w:p w:rsidR="00841548" w:rsidRDefault="00841548" w:rsidP="00AA2AA4">
      <w:pPr>
        <w:spacing w:line="360" w:lineRule="auto"/>
        <w:jc w:val="both"/>
        <w:rPr>
          <w:rFonts w:ascii="Arial" w:hAnsi="Arial" w:cs="Arial"/>
          <w:sz w:val="20"/>
          <w:szCs w:val="20"/>
        </w:rPr>
      </w:pPr>
      <w:r>
        <w:rPr>
          <w:rFonts w:ascii="Arial" w:hAnsi="Arial"/>
          <w:sz w:val="20"/>
        </w:rPr>
        <w:t xml:space="preserve">Voor de inrichting van het campusgebouw werd teruggegrepen naar de architectuur van het voormalige industriegebouw, waarbij een heterogene ruimte met verschillende </w:t>
      </w:r>
      <w:r w:rsidR="008F6800">
        <w:rPr>
          <w:rFonts w:ascii="Arial" w:hAnsi="Arial"/>
          <w:sz w:val="20"/>
        </w:rPr>
        <w:t>sfer</w:t>
      </w:r>
      <w:r>
        <w:rPr>
          <w:rFonts w:ascii="Arial" w:hAnsi="Arial"/>
          <w:sz w:val="20"/>
        </w:rPr>
        <w:t>en werd gerealiseerd, ook wat de verlichting betreft. Het lichtconcept speelt in op dit heterogene karakter. Ze stelt zich niet echt tot doel om een gelijkmatige helderheid te verspreiden maar wil door de opstelling van de armaturen in ruimtelijke zones een discours tussen licht en donker tot stand brengen. Daarbij laat de lichtoplossing zich even vlot transformeren als de Toni-</w:t>
      </w:r>
      <w:r w:rsidR="00E77478">
        <w:rPr>
          <w:rFonts w:ascii="Arial" w:hAnsi="Arial"/>
          <w:sz w:val="20"/>
        </w:rPr>
        <w:t>Areal</w:t>
      </w:r>
      <w:r>
        <w:rPr>
          <w:rFonts w:ascii="Arial" w:hAnsi="Arial"/>
          <w:sz w:val="20"/>
        </w:rPr>
        <w:t xml:space="preserve"> zelf. Enerzijds creëert ze ideale lichtverhoudingen om te leren en te communiceren, anderzijds </w:t>
      </w:r>
      <w:r>
        <w:rPr>
          <w:rFonts w:ascii="Arial" w:hAnsi="Arial"/>
          <w:sz w:val="20"/>
        </w:rPr>
        <w:lastRenderedPageBreak/>
        <w:t>ondersteunt ze de creatieve atmosfeer en biedt ze studenten het juiste licht voor hun expositieruimtes.</w:t>
      </w:r>
    </w:p>
    <w:p w:rsidR="006478D9" w:rsidRDefault="00841548" w:rsidP="00AA2AA4">
      <w:pPr>
        <w:spacing w:line="360" w:lineRule="auto"/>
        <w:jc w:val="both"/>
        <w:rPr>
          <w:rFonts w:ascii="Arial" w:hAnsi="Arial" w:cs="Arial"/>
          <w:sz w:val="20"/>
          <w:szCs w:val="20"/>
        </w:rPr>
      </w:pPr>
      <w:r>
        <w:rPr>
          <w:rFonts w:ascii="Arial" w:hAnsi="Arial"/>
          <w:sz w:val="20"/>
        </w:rPr>
        <w:t xml:space="preserve">De sleutelrol bij de realisatie van deze lichtoplossing is in handen van een modulair armatuursysteem dat beantwoordt aan de hoge eisen op het vlak van flexibiliteit en individualiseerbaarheid: </w:t>
      </w:r>
      <w:hyperlink r:id="rId14">
        <w:r>
          <w:rPr>
            <w:rStyle w:val="Hyperlink"/>
            <w:rFonts w:ascii="Arial" w:hAnsi="Arial"/>
            <w:sz w:val="20"/>
          </w:rPr>
          <w:t>TECTON</w:t>
        </w:r>
      </w:hyperlink>
      <w:bookmarkStart w:id="0" w:name="_GoBack"/>
      <w:bookmarkEnd w:id="0"/>
      <w:r>
        <w:rPr>
          <w:rFonts w:ascii="Arial" w:hAnsi="Arial"/>
          <w:sz w:val="20"/>
        </w:rPr>
        <w:t xml:space="preserve">, dat met zijn veelzijdigheid, compatibiliteit en uitbreidbaarheid met één en hetzelfde systeem complexe functies en verschillende verlichtingstaken kan vervullen. De basis van het lichtlijnsysteem wordt gevormd door een draagrail met een geïntegreerd 11-polig stroomgeleidingsprofiel. Alle functies zoals de stroomvoorziening, de lichtsturing en de koppeling aan het veiligheidslicht zijn in deze multifunctionele draagrail geïntegreerd. Zo werden voor de verlichting van de 1.400 auditoria, seminarieruimtes en leslokalen meer dan 33 kilometer TECTON-rails geïnstalleerd. </w:t>
      </w:r>
    </w:p>
    <w:p w:rsidR="00F6497F" w:rsidRPr="00AA2AA4" w:rsidRDefault="006478D9" w:rsidP="00AA2AA4">
      <w:pPr>
        <w:spacing w:line="360" w:lineRule="auto"/>
        <w:jc w:val="both"/>
        <w:rPr>
          <w:rFonts w:ascii="Arial" w:hAnsi="Arial" w:cs="Arial"/>
          <w:sz w:val="20"/>
          <w:szCs w:val="20"/>
        </w:rPr>
      </w:pPr>
      <w:r>
        <w:rPr>
          <w:rFonts w:ascii="Arial" w:hAnsi="Arial"/>
          <w:sz w:val="20"/>
        </w:rPr>
        <w:t>Op de piekmomenten werkten meer dan 600 elektriciens op de werf, onder andere om de meer dan 5.500 TECTON-lichtlijnarmaturen te installeren. Naargelang van de behoefte werden verschillende optieken of rasters gebruikt die bij gewijzigde eisen aan de lichtoplossing ook probleemloos vervangen of aangevuld kunnen worden.</w:t>
      </w:r>
    </w:p>
    <w:tbl>
      <w:tblPr>
        <w:tblW w:w="0" w:type="auto"/>
        <w:tblInd w:w="108" w:type="dxa"/>
        <w:tblLook w:val="01E0" w:firstRow="1" w:lastRow="1" w:firstColumn="1" w:lastColumn="1" w:noHBand="0" w:noVBand="0"/>
      </w:tblPr>
      <w:tblGrid>
        <w:gridCol w:w="2817"/>
        <w:gridCol w:w="6072"/>
      </w:tblGrid>
      <w:tr w:rsidR="00AE033F" w:rsidRPr="009E54DB" w:rsidTr="00F6497F">
        <w:trPr>
          <w:trHeight w:val="896"/>
        </w:trPr>
        <w:tc>
          <w:tcPr>
            <w:tcW w:w="2817" w:type="dxa"/>
          </w:tcPr>
          <w:p w:rsidR="00AE033F" w:rsidRDefault="00AE033F" w:rsidP="00AA2AA4">
            <w:pPr>
              <w:spacing w:line="360" w:lineRule="auto"/>
              <w:rPr>
                <w:rFonts w:ascii="Arial" w:hAnsi="Arial" w:cs="Arial"/>
                <w:sz w:val="20"/>
                <w:szCs w:val="20"/>
              </w:rPr>
            </w:pPr>
            <w:r>
              <w:rPr>
                <w:rFonts w:ascii="Arial" w:hAnsi="Arial"/>
                <w:sz w:val="20"/>
              </w:rPr>
              <w:t>Bouwheer:</w:t>
            </w:r>
          </w:p>
          <w:p w:rsidR="00AE033F" w:rsidRDefault="00AE033F" w:rsidP="00AA2AA4">
            <w:pPr>
              <w:spacing w:line="360" w:lineRule="auto"/>
              <w:rPr>
                <w:rFonts w:ascii="Arial" w:hAnsi="Arial" w:cs="Arial"/>
                <w:sz w:val="20"/>
                <w:szCs w:val="20"/>
              </w:rPr>
            </w:pPr>
            <w:r>
              <w:rPr>
                <w:rFonts w:ascii="Arial" w:hAnsi="Arial"/>
                <w:sz w:val="20"/>
              </w:rPr>
              <w:t>Architect:</w:t>
            </w:r>
          </w:p>
          <w:p w:rsidR="00AE033F" w:rsidRDefault="00AE033F" w:rsidP="00AA2AA4">
            <w:pPr>
              <w:spacing w:line="360" w:lineRule="auto"/>
              <w:rPr>
                <w:rFonts w:ascii="Arial" w:hAnsi="Arial" w:cs="Arial"/>
                <w:sz w:val="20"/>
                <w:szCs w:val="20"/>
              </w:rPr>
            </w:pPr>
            <w:r>
              <w:rPr>
                <w:rFonts w:ascii="Arial" w:hAnsi="Arial"/>
                <w:sz w:val="20"/>
              </w:rPr>
              <w:t>Lichtingenieur:</w:t>
            </w:r>
          </w:p>
          <w:p w:rsidR="00AE033F" w:rsidRDefault="00AE033F" w:rsidP="00AA2AA4">
            <w:pPr>
              <w:spacing w:line="360" w:lineRule="auto"/>
              <w:rPr>
                <w:rFonts w:ascii="Arial" w:hAnsi="Arial" w:cs="Arial"/>
                <w:sz w:val="20"/>
                <w:szCs w:val="20"/>
              </w:rPr>
            </w:pPr>
            <w:r>
              <w:rPr>
                <w:rFonts w:ascii="Arial" w:hAnsi="Arial"/>
                <w:sz w:val="20"/>
              </w:rPr>
              <w:t>Elektro-ingenieur:</w:t>
            </w:r>
          </w:p>
          <w:p w:rsidR="00AE033F" w:rsidRPr="00F6497F" w:rsidRDefault="00AE033F" w:rsidP="00AA2AA4">
            <w:pPr>
              <w:spacing w:line="360" w:lineRule="auto"/>
              <w:rPr>
                <w:rFonts w:ascii="Arial" w:eastAsia="Calibri" w:hAnsi="Arial" w:cs="Arial"/>
                <w:sz w:val="20"/>
                <w:szCs w:val="20"/>
              </w:rPr>
            </w:pPr>
            <w:r>
              <w:rPr>
                <w:rFonts w:ascii="Arial" w:hAnsi="Arial"/>
                <w:sz w:val="20"/>
              </w:rPr>
              <w:t>Elektro-installateur:</w:t>
            </w:r>
          </w:p>
        </w:tc>
        <w:tc>
          <w:tcPr>
            <w:tcW w:w="6072" w:type="dxa"/>
          </w:tcPr>
          <w:p w:rsidR="00AE033F" w:rsidRPr="00841548" w:rsidRDefault="00AE033F" w:rsidP="00AA2AA4">
            <w:pPr>
              <w:spacing w:line="360" w:lineRule="auto"/>
              <w:rPr>
                <w:rFonts w:ascii="Arial" w:hAnsi="Arial" w:cs="Arial"/>
                <w:sz w:val="20"/>
                <w:szCs w:val="20"/>
              </w:rPr>
            </w:pPr>
            <w:r>
              <w:rPr>
                <w:rFonts w:ascii="Arial" w:hAnsi="Arial"/>
                <w:sz w:val="20"/>
              </w:rPr>
              <w:t>Allreal Generalunternehmung AG, Zürich</w:t>
            </w:r>
          </w:p>
          <w:p w:rsidR="00AE033F" w:rsidRPr="00841548" w:rsidRDefault="00AE033F" w:rsidP="00AA2AA4">
            <w:pPr>
              <w:spacing w:line="360" w:lineRule="auto"/>
              <w:rPr>
                <w:rFonts w:ascii="Arial" w:hAnsi="Arial" w:cs="Arial"/>
                <w:sz w:val="20"/>
                <w:szCs w:val="20"/>
              </w:rPr>
            </w:pPr>
            <w:r>
              <w:rPr>
                <w:rFonts w:ascii="Arial" w:hAnsi="Arial"/>
                <w:sz w:val="20"/>
              </w:rPr>
              <w:t>EM2N ARCHITEKTEN AG, Zürich</w:t>
            </w:r>
          </w:p>
          <w:p w:rsidR="00AE033F" w:rsidRPr="00841548" w:rsidRDefault="00AE033F" w:rsidP="00AA2AA4">
            <w:pPr>
              <w:spacing w:line="360" w:lineRule="auto"/>
              <w:rPr>
                <w:rFonts w:ascii="Arial" w:hAnsi="Arial" w:cs="Arial"/>
                <w:sz w:val="20"/>
                <w:szCs w:val="20"/>
              </w:rPr>
            </w:pPr>
            <w:r>
              <w:rPr>
                <w:rFonts w:ascii="Arial" w:hAnsi="Arial"/>
                <w:sz w:val="20"/>
              </w:rPr>
              <w:t>Vogt und Partner, Winterthur</w:t>
            </w:r>
          </w:p>
          <w:p w:rsidR="00AE033F" w:rsidRPr="00841548" w:rsidRDefault="00A078D5" w:rsidP="00AA2AA4">
            <w:pPr>
              <w:spacing w:line="360" w:lineRule="auto"/>
              <w:rPr>
                <w:rFonts w:ascii="Arial" w:hAnsi="Arial" w:cs="Arial"/>
                <w:sz w:val="20"/>
                <w:szCs w:val="20"/>
              </w:rPr>
            </w:pPr>
            <w:r>
              <w:rPr>
                <w:rFonts w:ascii="Arial" w:hAnsi="Arial"/>
                <w:sz w:val="20"/>
              </w:rPr>
              <w:t>Bürgin und Keller, Adliswil</w:t>
            </w:r>
          </w:p>
          <w:p w:rsidR="00AE033F" w:rsidRPr="00AE033F" w:rsidRDefault="00AE033F" w:rsidP="00AA2AA4">
            <w:pPr>
              <w:spacing w:line="360" w:lineRule="auto"/>
              <w:rPr>
                <w:rFonts w:ascii="Arial" w:hAnsi="Arial" w:cs="Arial"/>
                <w:sz w:val="20"/>
                <w:szCs w:val="20"/>
              </w:rPr>
            </w:pPr>
            <w:r>
              <w:rPr>
                <w:rFonts w:ascii="Arial" w:hAnsi="Arial"/>
                <w:sz w:val="20"/>
              </w:rPr>
              <w:t>Alpiq InTec Ost AG, Zürich</w:t>
            </w:r>
          </w:p>
        </w:tc>
      </w:tr>
    </w:tbl>
    <w:p w:rsidR="00841548" w:rsidRPr="00841548" w:rsidRDefault="00841548" w:rsidP="00AA2AA4">
      <w:pPr>
        <w:spacing w:line="360" w:lineRule="auto"/>
        <w:rPr>
          <w:rFonts w:ascii="Arial" w:hAnsi="Arial" w:cs="Arial"/>
          <w:sz w:val="20"/>
          <w:szCs w:val="20"/>
        </w:rPr>
      </w:pPr>
    </w:p>
    <w:p w:rsidR="00AA2AA4" w:rsidRDefault="00AA2AA4">
      <w:pPr>
        <w:spacing w:after="0" w:line="240" w:lineRule="auto"/>
        <w:rPr>
          <w:rFonts w:ascii="Arial" w:hAnsi="Arial"/>
          <w:b/>
          <w:sz w:val="20"/>
        </w:rPr>
      </w:pPr>
      <w:r>
        <w:rPr>
          <w:rFonts w:ascii="Arial" w:hAnsi="Arial"/>
          <w:b/>
          <w:sz w:val="20"/>
        </w:rPr>
        <w:br w:type="page"/>
      </w:r>
    </w:p>
    <w:p w:rsidR="00841548" w:rsidRPr="00F31DA0" w:rsidRDefault="0005619D" w:rsidP="00AA2AA4">
      <w:pPr>
        <w:spacing w:line="360" w:lineRule="auto"/>
        <w:jc w:val="both"/>
        <w:rPr>
          <w:rFonts w:ascii="Arial" w:hAnsi="Arial" w:cs="Arial"/>
          <w:b/>
          <w:sz w:val="20"/>
          <w:szCs w:val="20"/>
        </w:rPr>
      </w:pPr>
      <w:r w:rsidRPr="00F31DA0">
        <w:rPr>
          <w:rFonts w:ascii="Arial" w:hAnsi="Arial"/>
          <w:b/>
          <w:sz w:val="20"/>
        </w:rPr>
        <w:lastRenderedPageBreak/>
        <w:t>Beeldonderschriften:</w:t>
      </w:r>
    </w:p>
    <w:p w:rsidR="0005619D" w:rsidRDefault="0005619D" w:rsidP="00AA2AA4">
      <w:pPr>
        <w:pStyle w:val="PlainText"/>
        <w:spacing w:after="200"/>
      </w:pPr>
      <w:r>
        <w:t>(Photo Credits: Markus Frietsch)</w:t>
      </w:r>
    </w:p>
    <w:p w:rsidR="0005619D" w:rsidRDefault="009E7808" w:rsidP="00AA2AA4">
      <w:pPr>
        <w:pStyle w:val="PlainText"/>
        <w:spacing w:after="200"/>
      </w:pPr>
      <w:r>
        <w:rPr>
          <w:rFonts w:cs="Arial"/>
          <w:noProof/>
          <w:szCs w:val="20"/>
          <w:lang w:val="de-AT" w:eastAsia="de-AT" w:bidi="ar-SA"/>
        </w:rPr>
        <w:drawing>
          <wp:inline distT="0" distB="0" distL="0" distR="0">
            <wp:extent cx="1574800" cy="2438400"/>
            <wp:effectExtent l="0" t="0" r="6350" b="0"/>
            <wp:docPr id="7" name="Picture 7" descr="Z:\_Brand_Communication\01_BrandComm_Dateistruktur_neu\02 Kommunikation\01 Texte\03 Pressetexte Projekte\53_TONI Areal Zürich\SC_CH1401_0271-0297_Toni_A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_Brand_Communication\01_BrandComm_Dateistruktur_neu\02 Kommunikation\01 Texte\03 Pressetexte Projekte\53_TONI Areal Zürich\SC_CH1401_0271-0297_Toni_Area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4800" cy="2438400"/>
                    </a:xfrm>
                    <a:prstGeom prst="rect">
                      <a:avLst/>
                    </a:prstGeom>
                    <a:noFill/>
                    <a:ln>
                      <a:noFill/>
                    </a:ln>
                  </pic:spPr>
                </pic:pic>
              </a:graphicData>
            </a:graphic>
          </wp:inline>
        </w:drawing>
      </w:r>
    </w:p>
    <w:p w:rsidR="009E7808" w:rsidRDefault="00040872" w:rsidP="00AA2AA4">
      <w:pPr>
        <w:spacing w:line="360" w:lineRule="auto"/>
        <w:jc w:val="both"/>
        <w:rPr>
          <w:rFonts w:ascii="Arial" w:hAnsi="Arial" w:cs="Arial"/>
          <w:sz w:val="20"/>
          <w:szCs w:val="20"/>
        </w:rPr>
      </w:pPr>
      <w:r>
        <w:rPr>
          <w:rFonts w:ascii="Arial" w:hAnsi="Arial"/>
          <w:b/>
          <w:sz w:val="20"/>
        </w:rPr>
        <w:t>Foto 1:</w:t>
      </w:r>
      <w:r>
        <w:rPr>
          <w:rFonts w:ascii="Arial" w:hAnsi="Arial"/>
          <w:sz w:val="20"/>
        </w:rPr>
        <w:t xml:space="preserve"> Het licht voor de moderne hogeschoolcampus op de Toni-</w:t>
      </w:r>
      <w:r w:rsidR="00E77478">
        <w:rPr>
          <w:rFonts w:ascii="Arial" w:hAnsi="Arial"/>
          <w:sz w:val="20"/>
        </w:rPr>
        <w:t>Areal</w:t>
      </w:r>
      <w:r>
        <w:rPr>
          <w:rFonts w:ascii="Arial" w:hAnsi="Arial"/>
          <w:sz w:val="20"/>
        </w:rPr>
        <w:t xml:space="preserve"> wordt geleverd door 5.500 TECTON armaturen van Zumtobel</w:t>
      </w:r>
      <w:r w:rsidR="00AA2AA4">
        <w:rPr>
          <w:rFonts w:ascii="Arial" w:hAnsi="Arial" w:cs="Arial"/>
          <w:sz w:val="20"/>
          <w:szCs w:val="20"/>
        </w:rPr>
        <w:t>.</w:t>
      </w:r>
    </w:p>
    <w:p w:rsidR="009E7808" w:rsidRDefault="009E7808" w:rsidP="00AA2AA4">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1593850" cy="2438400"/>
            <wp:effectExtent l="0" t="0" r="6350" b="0"/>
            <wp:docPr id="9" name="Picture 9" descr="Z:\_Brand_Communication\01_BrandComm_Dateistruktur_neu\02 Kommunikation\01 Texte\03 Pressetexte Projekte\53_TONI Areal Zürich\SC_CH1401_8756_Toni_A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_Brand_Communication\01_BrandComm_Dateistruktur_neu\02 Kommunikation\01 Texte\03 Pressetexte Projekte\53_TONI Areal Zürich\SC_CH1401_8756_Toni_Area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3850" cy="2438400"/>
                    </a:xfrm>
                    <a:prstGeom prst="rect">
                      <a:avLst/>
                    </a:prstGeom>
                    <a:noFill/>
                    <a:ln>
                      <a:noFill/>
                    </a:ln>
                  </pic:spPr>
                </pic:pic>
              </a:graphicData>
            </a:graphic>
          </wp:inline>
        </w:drawing>
      </w:r>
    </w:p>
    <w:p w:rsidR="00040872" w:rsidRDefault="00040872" w:rsidP="00AA2AA4">
      <w:pPr>
        <w:spacing w:line="360" w:lineRule="auto"/>
        <w:jc w:val="both"/>
        <w:rPr>
          <w:rFonts w:ascii="Arial" w:hAnsi="Arial" w:cs="Arial"/>
          <w:sz w:val="20"/>
          <w:szCs w:val="20"/>
        </w:rPr>
      </w:pPr>
      <w:r w:rsidRPr="00F31DA0">
        <w:rPr>
          <w:rFonts w:ascii="Arial" w:hAnsi="Arial"/>
          <w:b/>
          <w:sz w:val="20"/>
        </w:rPr>
        <w:t xml:space="preserve">Foto 2: </w:t>
      </w:r>
      <w:r>
        <w:rPr>
          <w:rFonts w:ascii="Arial" w:hAnsi="Arial"/>
          <w:sz w:val="20"/>
        </w:rPr>
        <w:t xml:space="preserve">Voor de inrichting van het campusgebouw werd teruggegrepen naar de architectuur van het voormalige industriegebouw, waarbij een heterogene ruimte met verschillende </w:t>
      </w:r>
      <w:r w:rsidR="008F6800">
        <w:rPr>
          <w:rFonts w:ascii="Arial" w:hAnsi="Arial"/>
          <w:sz w:val="20"/>
        </w:rPr>
        <w:t>sfer</w:t>
      </w:r>
      <w:r>
        <w:rPr>
          <w:rFonts w:ascii="Arial" w:hAnsi="Arial"/>
          <w:sz w:val="20"/>
        </w:rPr>
        <w:t xml:space="preserve">en werd gerealiseerd. </w:t>
      </w:r>
    </w:p>
    <w:p w:rsidR="00040872" w:rsidRDefault="009E7808" w:rsidP="00AA2AA4">
      <w:pPr>
        <w:spacing w:line="360" w:lineRule="auto"/>
        <w:jc w:val="both"/>
        <w:rPr>
          <w:rFonts w:ascii="Arial" w:hAnsi="Arial" w:cs="Arial"/>
          <w:sz w:val="20"/>
          <w:szCs w:val="20"/>
        </w:rPr>
      </w:pPr>
      <w:r>
        <w:rPr>
          <w:rFonts w:ascii="Arial" w:hAnsi="Arial"/>
          <w:sz w:val="20"/>
        </w:rPr>
        <w:lastRenderedPageBreak/>
        <w:t xml:space="preserve"> </w:t>
      </w:r>
      <w:r>
        <w:rPr>
          <w:noProof/>
          <w:lang w:val="de-AT" w:eastAsia="de-AT" w:bidi="ar-SA"/>
        </w:rPr>
        <w:drawing>
          <wp:inline distT="0" distB="0" distL="0" distR="0">
            <wp:extent cx="1625600" cy="2438400"/>
            <wp:effectExtent l="0" t="0" r="0" b="0"/>
            <wp:docPr id="6" name="Picture 6" descr="Z:\_Brand_Communication\01_BrandComm_Dateistruktur_neu\02 Kommunikation\01 Texte\03 Pressetexte Projekte\53_TONI Areal Zürich\SC_CH1401_0063_Toni_Areal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53_TONI Areal Zürich\SC_CH1401_0063_Toni_Areal_klei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5600" cy="2438400"/>
                    </a:xfrm>
                    <a:prstGeom prst="rect">
                      <a:avLst/>
                    </a:prstGeom>
                    <a:noFill/>
                    <a:ln>
                      <a:noFill/>
                    </a:ln>
                  </pic:spPr>
                </pic:pic>
              </a:graphicData>
            </a:graphic>
          </wp:inline>
        </w:drawing>
      </w:r>
    </w:p>
    <w:p w:rsidR="00F31DA0" w:rsidRPr="00E92CE1" w:rsidRDefault="00040872" w:rsidP="00AA2AA4">
      <w:pPr>
        <w:spacing w:line="360" w:lineRule="auto"/>
        <w:jc w:val="both"/>
        <w:rPr>
          <w:rFonts w:ascii="Arial" w:hAnsi="Arial"/>
          <w:sz w:val="20"/>
        </w:rPr>
      </w:pPr>
      <w:r w:rsidRPr="00F31DA0">
        <w:rPr>
          <w:rFonts w:ascii="Arial" w:hAnsi="Arial"/>
          <w:b/>
          <w:sz w:val="20"/>
        </w:rPr>
        <w:t>Foto 3:</w:t>
      </w:r>
      <w:r>
        <w:rPr>
          <w:rFonts w:ascii="Arial" w:hAnsi="Arial"/>
          <w:sz w:val="20"/>
        </w:rPr>
        <w:t xml:space="preserve"> Het lichtconcept stelt zich niet echt tot doel om een gelijkmatige helderheid te verspreiden maar wil door de opstelling van de armaturen in ruimtelijke zones een discours tussen licht en donker tot stand brengen.</w:t>
      </w:r>
    </w:p>
    <w:p w:rsidR="00040872" w:rsidRDefault="009E7808" w:rsidP="00AA2AA4">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2438400" cy="1619250"/>
            <wp:effectExtent l="0" t="0" r="0" b="0"/>
            <wp:docPr id="3" name="Picture 3" descr="Z:\_Brand_Communication\01_BrandComm_Dateistruktur_neu\02 Kommunikation\01 Texte\03 Pressetexte Projekte\53_TONI Areal Zürich\SC_CH1401_0202_Toni_A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53_TONI Areal Zürich\SC_CH1401_0202_Toni_Area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p>
    <w:p w:rsidR="00040872" w:rsidRDefault="00040872" w:rsidP="00AA2AA4">
      <w:pPr>
        <w:spacing w:line="360" w:lineRule="auto"/>
        <w:jc w:val="both"/>
        <w:rPr>
          <w:rFonts w:ascii="Arial" w:hAnsi="Arial" w:cs="Arial"/>
          <w:sz w:val="20"/>
          <w:szCs w:val="20"/>
        </w:rPr>
      </w:pPr>
      <w:r w:rsidRPr="00F31DA0">
        <w:rPr>
          <w:rFonts w:ascii="Arial" w:hAnsi="Arial"/>
          <w:b/>
          <w:sz w:val="20"/>
        </w:rPr>
        <w:t>Foto 4:</w:t>
      </w:r>
      <w:r>
        <w:rPr>
          <w:rFonts w:ascii="Arial" w:hAnsi="Arial"/>
          <w:sz w:val="20"/>
        </w:rPr>
        <w:t xml:space="preserve"> Voor de verlichting van Bistro Chez Toni wordt de pendelarmatuur SCONFINE SFERA ingezet.</w:t>
      </w:r>
    </w:p>
    <w:p w:rsidR="009E7808" w:rsidRDefault="009E7808" w:rsidP="00AA2AA4">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2438400" cy="1619250"/>
            <wp:effectExtent l="0" t="0" r="0" b="0"/>
            <wp:docPr id="10" name="Picture 10" descr="Z:\_Brand_Communication\01_BrandComm_Dateistruktur_neu\02 Kommunikation\01 Texte\03 Pressetexte Projekte\53_TONI Areal Zürich\SC_CH1401_7764_Toni_A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_Brand_Communication\01_BrandComm_Dateistruktur_neu\02 Kommunikation\01 Texte\03 Pressetexte Projekte\53_TONI Areal Zürich\SC_CH1401_7764_Toni_Area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p>
    <w:p w:rsidR="00040872" w:rsidRDefault="00040872" w:rsidP="00AA2AA4">
      <w:pPr>
        <w:spacing w:line="360" w:lineRule="auto"/>
        <w:jc w:val="both"/>
        <w:rPr>
          <w:rFonts w:ascii="Arial" w:hAnsi="Arial" w:cs="Arial"/>
          <w:sz w:val="20"/>
          <w:szCs w:val="20"/>
        </w:rPr>
      </w:pPr>
      <w:r w:rsidRPr="00F31DA0">
        <w:rPr>
          <w:rFonts w:ascii="Arial" w:hAnsi="Arial"/>
          <w:b/>
          <w:sz w:val="20"/>
        </w:rPr>
        <w:t>Foto 5:</w:t>
      </w:r>
      <w:r>
        <w:rPr>
          <w:rFonts w:ascii="Arial" w:hAnsi="Arial"/>
          <w:sz w:val="20"/>
        </w:rPr>
        <w:t xml:space="preserve"> De projectspecifieke oplossing met raster en aluminiumbehuizing werd op een TECTON rail gemonteerd. </w:t>
      </w:r>
    </w:p>
    <w:p w:rsidR="00EE7B90" w:rsidRDefault="00EE7B90" w:rsidP="00AA2AA4">
      <w:pPr>
        <w:spacing w:line="240" w:lineRule="auto"/>
        <w:rPr>
          <w:rFonts w:ascii="Arial" w:hAnsi="Arial" w:cs="Arial"/>
          <w:sz w:val="20"/>
          <w:szCs w:val="20"/>
        </w:rPr>
      </w:pPr>
      <w:r>
        <w:br w:type="page"/>
      </w:r>
    </w:p>
    <w:p w:rsidR="00413E81" w:rsidRPr="00F31DA0" w:rsidRDefault="00413E81" w:rsidP="00413E81">
      <w:pPr>
        <w:spacing w:line="360" w:lineRule="auto"/>
        <w:jc w:val="both"/>
        <w:rPr>
          <w:rFonts w:ascii="Arial" w:hAnsi="Arial" w:cs="Arial"/>
          <w:b/>
          <w:sz w:val="20"/>
          <w:szCs w:val="20"/>
        </w:rPr>
      </w:pPr>
      <w:r w:rsidRPr="00F31DA0">
        <w:rPr>
          <w:rFonts w:ascii="Arial" w:hAnsi="Arial"/>
          <w:b/>
          <w:sz w:val="20"/>
        </w:rPr>
        <w:lastRenderedPageBreak/>
        <w:t>Contactpersoon voor de pers</w:t>
      </w:r>
      <w:r w:rsidR="00F31DA0">
        <w:rPr>
          <w:rFonts w:ascii="Arial" w:hAnsi="Arial"/>
          <w:b/>
          <w:sz w:val="20"/>
        </w:rPr>
        <w:t>:</w:t>
      </w:r>
    </w:p>
    <w:tbl>
      <w:tblPr>
        <w:tblW w:w="0" w:type="auto"/>
        <w:tblLook w:val="01E0" w:firstRow="1" w:lastRow="1" w:firstColumn="1" w:lastColumn="1" w:noHBand="0" w:noVBand="0"/>
      </w:tblPr>
      <w:tblGrid>
        <w:gridCol w:w="4219"/>
        <w:gridCol w:w="3717"/>
      </w:tblGrid>
      <w:tr w:rsidR="00F31DA0" w:rsidRPr="001D36C7" w:rsidTr="00EB522D">
        <w:tc>
          <w:tcPr>
            <w:tcW w:w="4219" w:type="dxa"/>
          </w:tcPr>
          <w:p w:rsidR="00F31DA0" w:rsidRPr="00102C5A" w:rsidRDefault="00F31DA0" w:rsidP="00EB522D">
            <w:pPr>
              <w:spacing w:after="0" w:line="240" w:lineRule="auto"/>
              <w:ind w:right="23"/>
              <w:rPr>
                <w:rFonts w:ascii="Arial" w:eastAsia="Calibri" w:hAnsi="Arial" w:cs="Arial"/>
                <w:sz w:val="16"/>
                <w:szCs w:val="16"/>
              </w:rPr>
            </w:pPr>
            <w:r w:rsidRPr="00102C5A">
              <w:rPr>
                <w:rFonts w:ascii="Arial" w:hAnsi="Arial"/>
                <w:sz w:val="16"/>
                <w:szCs w:val="24"/>
              </w:rPr>
              <w:t>Zumtobel Lighting GmbH</w:t>
            </w:r>
          </w:p>
          <w:p w:rsidR="00F31DA0" w:rsidRPr="00102C5A" w:rsidRDefault="00F31DA0" w:rsidP="00EB522D">
            <w:pPr>
              <w:spacing w:after="0" w:line="240" w:lineRule="auto"/>
              <w:ind w:right="23"/>
              <w:rPr>
                <w:rFonts w:ascii="Arial" w:eastAsia="Calibri" w:hAnsi="Arial" w:cs="Arial"/>
                <w:sz w:val="16"/>
                <w:szCs w:val="16"/>
              </w:rPr>
            </w:pPr>
            <w:r w:rsidRPr="00102C5A">
              <w:rPr>
                <w:rFonts w:ascii="Arial" w:hAnsi="Arial"/>
                <w:sz w:val="16"/>
                <w:szCs w:val="24"/>
              </w:rPr>
              <w:t>Sophie Moser</w:t>
            </w:r>
          </w:p>
          <w:p w:rsidR="00F31DA0" w:rsidRPr="00102C5A" w:rsidRDefault="00F31DA0" w:rsidP="00EB522D">
            <w:pPr>
              <w:spacing w:after="0" w:line="240" w:lineRule="auto"/>
              <w:ind w:right="23"/>
              <w:rPr>
                <w:rFonts w:ascii="Arial" w:eastAsia="Calibri" w:hAnsi="Arial" w:cs="Arial"/>
                <w:sz w:val="16"/>
                <w:szCs w:val="16"/>
              </w:rPr>
            </w:pPr>
            <w:r w:rsidRPr="00102C5A">
              <w:rPr>
                <w:rFonts w:ascii="Arial" w:hAnsi="Arial"/>
                <w:sz w:val="16"/>
                <w:szCs w:val="24"/>
              </w:rPr>
              <w:t>PR Manager</w:t>
            </w:r>
          </w:p>
          <w:p w:rsidR="00F31DA0" w:rsidRPr="00102C5A" w:rsidRDefault="00F31DA0" w:rsidP="00EB522D">
            <w:pPr>
              <w:spacing w:after="0" w:line="240" w:lineRule="auto"/>
              <w:ind w:right="23"/>
              <w:rPr>
                <w:rFonts w:ascii="Arial" w:eastAsia="Calibri" w:hAnsi="Arial" w:cs="Arial"/>
                <w:sz w:val="16"/>
                <w:szCs w:val="16"/>
              </w:rPr>
            </w:pPr>
            <w:r w:rsidRPr="00102C5A">
              <w:rPr>
                <w:rFonts w:ascii="Arial" w:hAnsi="Arial"/>
                <w:sz w:val="16"/>
                <w:szCs w:val="24"/>
              </w:rPr>
              <w:t>Schweizer Strasse 30</w:t>
            </w:r>
          </w:p>
          <w:p w:rsidR="00F31DA0" w:rsidRPr="00102C5A" w:rsidRDefault="00F31DA0" w:rsidP="00EB522D">
            <w:pPr>
              <w:spacing w:after="0" w:line="240" w:lineRule="auto"/>
              <w:ind w:right="23"/>
              <w:rPr>
                <w:rFonts w:ascii="Arial" w:eastAsia="Calibri" w:hAnsi="Arial" w:cs="Arial"/>
                <w:sz w:val="16"/>
                <w:szCs w:val="16"/>
              </w:rPr>
            </w:pPr>
            <w:r w:rsidRPr="00102C5A">
              <w:rPr>
                <w:rFonts w:ascii="Arial" w:hAnsi="Arial"/>
                <w:sz w:val="16"/>
                <w:szCs w:val="24"/>
              </w:rPr>
              <w:t>A-6850 Dornbirn</w:t>
            </w:r>
          </w:p>
          <w:p w:rsidR="00F31DA0" w:rsidRPr="00102C5A" w:rsidRDefault="00F31DA0" w:rsidP="00EB522D">
            <w:pPr>
              <w:spacing w:after="0" w:line="240" w:lineRule="auto"/>
              <w:ind w:right="23"/>
              <w:rPr>
                <w:rFonts w:ascii="Arial" w:eastAsia="Calibri" w:hAnsi="Arial" w:cs="Arial"/>
                <w:sz w:val="16"/>
                <w:szCs w:val="16"/>
              </w:rPr>
            </w:pPr>
          </w:p>
          <w:p w:rsidR="00F31DA0" w:rsidRPr="00102C5A" w:rsidRDefault="00F31DA0" w:rsidP="00EB522D">
            <w:pPr>
              <w:spacing w:after="0" w:line="240" w:lineRule="auto"/>
              <w:ind w:right="23"/>
              <w:rPr>
                <w:rFonts w:ascii="Arial" w:hAnsi="Arial"/>
                <w:sz w:val="16"/>
                <w:szCs w:val="24"/>
              </w:rPr>
            </w:pPr>
          </w:p>
          <w:p w:rsidR="00F31DA0" w:rsidRPr="00102C5A" w:rsidRDefault="00F31DA0" w:rsidP="00EB522D">
            <w:pPr>
              <w:spacing w:after="0" w:line="240" w:lineRule="auto"/>
              <w:ind w:right="23"/>
              <w:rPr>
                <w:rFonts w:ascii="Arial" w:eastAsia="Calibri" w:hAnsi="Arial" w:cs="Arial"/>
                <w:sz w:val="16"/>
                <w:szCs w:val="16"/>
              </w:rPr>
            </w:pPr>
            <w:r w:rsidRPr="00102C5A">
              <w:rPr>
                <w:rFonts w:ascii="Arial" w:hAnsi="Arial"/>
                <w:sz w:val="16"/>
                <w:szCs w:val="24"/>
              </w:rPr>
              <w:t>Phone:  +43-5572-390-26527</w:t>
            </w:r>
          </w:p>
          <w:p w:rsidR="00F31DA0" w:rsidRPr="00102C5A" w:rsidRDefault="00F31DA0" w:rsidP="00EB522D">
            <w:pPr>
              <w:spacing w:after="0" w:line="240" w:lineRule="auto"/>
              <w:rPr>
                <w:rFonts w:ascii="Arial" w:eastAsia="Calibri" w:hAnsi="Arial" w:cs="Arial"/>
                <w:color w:val="000000"/>
                <w:sz w:val="16"/>
                <w:szCs w:val="16"/>
              </w:rPr>
            </w:pPr>
            <w:r w:rsidRPr="00102C5A">
              <w:rPr>
                <w:rFonts w:ascii="Arial" w:hAnsi="Arial"/>
                <w:sz w:val="16"/>
                <w:szCs w:val="24"/>
              </w:rPr>
              <w:t>Tel. +43-664-80892-3074</w:t>
            </w:r>
          </w:p>
          <w:p w:rsidR="00F31DA0" w:rsidRPr="00102C5A" w:rsidRDefault="00F31DA0" w:rsidP="00EB522D">
            <w:pPr>
              <w:spacing w:after="0" w:line="240" w:lineRule="auto"/>
              <w:ind w:right="23"/>
              <w:rPr>
                <w:rFonts w:ascii="Arial" w:eastAsia="Calibri" w:hAnsi="Arial" w:cs="Arial"/>
                <w:sz w:val="16"/>
                <w:szCs w:val="16"/>
              </w:rPr>
            </w:pPr>
            <w:r w:rsidRPr="00102C5A">
              <w:rPr>
                <w:rFonts w:ascii="Arial" w:hAnsi="Arial"/>
                <w:sz w:val="16"/>
                <w:szCs w:val="24"/>
              </w:rPr>
              <w:t xml:space="preserve">e-mail: </w:t>
            </w:r>
            <w:hyperlink r:id="rId20">
              <w:r w:rsidRPr="00102C5A">
                <w:rPr>
                  <w:rFonts w:ascii="Arial" w:hAnsi="Arial"/>
                  <w:color w:val="0000FF"/>
                  <w:sz w:val="16"/>
                  <w:szCs w:val="24"/>
                  <w:u w:val="single"/>
                </w:rPr>
                <w:t>sophie.moser@zumtobelgroup.com</w:t>
              </w:r>
            </w:hyperlink>
          </w:p>
          <w:p w:rsidR="00F31DA0" w:rsidRPr="00102C5A" w:rsidRDefault="00F31DA0" w:rsidP="00EB522D">
            <w:pPr>
              <w:spacing w:after="0" w:line="240" w:lineRule="auto"/>
              <w:ind w:right="23"/>
              <w:rPr>
                <w:rFonts w:ascii="Arial" w:eastAsia="Calibri" w:hAnsi="Arial" w:cs="Arial"/>
                <w:sz w:val="16"/>
                <w:szCs w:val="16"/>
              </w:rPr>
            </w:pPr>
          </w:p>
          <w:p w:rsidR="00F31DA0" w:rsidRPr="00102C5A" w:rsidRDefault="00A367FB" w:rsidP="00EB522D">
            <w:pPr>
              <w:spacing w:after="0" w:line="240" w:lineRule="auto"/>
              <w:ind w:right="23"/>
              <w:rPr>
                <w:rFonts w:ascii="Arial" w:eastAsia="Calibri" w:hAnsi="Arial" w:cs="Arial"/>
                <w:sz w:val="16"/>
                <w:szCs w:val="16"/>
              </w:rPr>
            </w:pPr>
            <w:hyperlink r:id="rId21">
              <w:r w:rsidR="00F31DA0" w:rsidRPr="00102C5A">
                <w:rPr>
                  <w:rFonts w:ascii="Arial" w:hAnsi="Arial"/>
                  <w:color w:val="0000FF"/>
                  <w:sz w:val="16"/>
                  <w:szCs w:val="24"/>
                  <w:u w:val="single"/>
                </w:rPr>
                <w:t>www.zumtobel.com</w:t>
              </w:r>
            </w:hyperlink>
          </w:p>
          <w:p w:rsidR="00F31DA0" w:rsidRPr="00102C5A" w:rsidRDefault="00F31DA0" w:rsidP="00EB522D">
            <w:pPr>
              <w:spacing w:after="0" w:line="240" w:lineRule="auto"/>
              <w:ind w:right="23"/>
              <w:rPr>
                <w:rFonts w:ascii="Arial" w:eastAsia="Calibri" w:hAnsi="Arial" w:cs="Arial"/>
                <w:bCs/>
                <w:sz w:val="16"/>
                <w:szCs w:val="16"/>
              </w:rPr>
            </w:pPr>
          </w:p>
        </w:tc>
        <w:tc>
          <w:tcPr>
            <w:tcW w:w="3717" w:type="dxa"/>
          </w:tcPr>
          <w:p w:rsidR="00F31DA0" w:rsidRPr="00102C5A" w:rsidRDefault="00F31DA0" w:rsidP="00EB522D">
            <w:pPr>
              <w:spacing w:after="0" w:line="240" w:lineRule="auto"/>
              <w:ind w:right="23"/>
              <w:rPr>
                <w:rFonts w:ascii="Arial" w:hAnsi="Arial" w:cs="Arial"/>
                <w:color w:val="333333"/>
                <w:sz w:val="16"/>
                <w:szCs w:val="16"/>
                <w:shd w:val="clear" w:color="auto" w:fill="FFFFFF"/>
              </w:rPr>
            </w:pPr>
            <w:r w:rsidRPr="00102C5A">
              <w:rPr>
                <w:rFonts w:ascii="Arial" w:hAnsi="Arial" w:cs="Arial"/>
                <w:color w:val="333333"/>
                <w:sz w:val="16"/>
                <w:szCs w:val="16"/>
                <w:shd w:val="clear" w:color="auto" w:fill="FFFFFF"/>
              </w:rPr>
              <w:t>N.V. Zumtobel Lighting S.A.</w:t>
            </w:r>
          </w:p>
          <w:p w:rsidR="00F31DA0" w:rsidRPr="00102C5A" w:rsidRDefault="00F31DA0" w:rsidP="00EB522D">
            <w:pPr>
              <w:spacing w:after="0" w:line="240" w:lineRule="auto"/>
              <w:ind w:right="23"/>
              <w:rPr>
                <w:rFonts w:ascii="Arial" w:hAnsi="Arial" w:cs="Arial"/>
                <w:color w:val="333333"/>
                <w:sz w:val="16"/>
                <w:szCs w:val="16"/>
                <w:shd w:val="clear" w:color="auto" w:fill="FFFFFF"/>
              </w:rPr>
            </w:pPr>
            <w:r w:rsidRPr="00E92CE1">
              <w:rPr>
                <w:rFonts w:ascii="Arial" w:hAnsi="Arial" w:cs="Arial"/>
                <w:bCs/>
                <w:color w:val="333333"/>
                <w:sz w:val="16"/>
              </w:rPr>
              <w:t>Jacques Brouhier</w:t>
            </w:r>
            <w:r w:rsidRPr="00E92CE1">
              <w:rPr>
                <w:rFonts w:ascii="Arial" w:hAnsi="Arial" w:cs="Arial"/>
                <w:color w:val="333333"/>
                <w:sz w:val="16"/>
                <w:szCs w:val="16"/>
              </w:rPr>
              <w:br/>
            </w:r>
            <w:r w:rsidRPr="00E92CE1">
              <w:rPr>
                <w:rFonts w:ascii="Arial" w:hAnsi="Arial" w:cs="Arial"/>
                <w:bCs/>
                <w:color w:val="333333"/>
                <w:sz w:val="16"/>
              </w:rPr>
              <w:t>Marketing Manager Benelux</w:t>
            </w:r>
            <w:r w:rsidRPr="00102C5A">
              <w:rPr>
                <w:rFonts w:ascii="Arial" w:hAnsi="Arial" w:cs="Arial"/>
                <w:color w:val="333333"/>
                <w:sz w:val="16"/>
                <w:szCs w:val="16"/>
              </w:rPr>
              <w:br/>
            </w:r>
            <w:r w:rsidRPr="00102C5A">
              <w:rPr>
                <w:rFonts w:ascii="Arial" w:hAnsi="Arial" w:cs="Arial"/>
                <w:color w:val="333333"/>
                <w:sz w:val="16"/>
                <w:szCs w:val="16"/>
                <w:shd w:val="clear" w:color="auto" w:fill="FFFFFF"/>
              </w:rPr>
              <w:t>Rijksweg 47</w:t>
            </w:r>
            <w:r w:rsidRPr="00102C5A">
              <w:rPr>
                <w:rFonts w:ascii="Arial" w:hAnsi="Arial" w:cs="Arial"/>
                <w:color w:val="333333"/>
                <w:sz w:val="16"/>
                <w:szCs w:val="16"/>
              </w:rPr>
              <w:br/>
            </w:r>
            <w:r w:rsidRPr="00102C5A">
              <w:rPr>
                <w:rFonts w:ascii="Arial" w:hAnsi="Arial" w:cs="Arial"/>
                <w:color w:val="333333"/>
                <w:sz w:val="16"/>
                <w:szCs w:val="16"/>
                <w:shd w:val="clear" w:color="auto" w:fill="FFFFFF"/>
              </w:rPr>
              <w:t>IndustriezonePuurs 442</w:t>
            </w:r>
            <w:r w:rsidRPr="00102C5A">
              <w:rPr>
                <w:rFonts w:ascii="Arial" w:hAnsi="Arial" w:cs="Arial"/>
                <w:color w:val="333333"/>
                <w:sz w:val="16"/>
                <w:szCs w:val="16"/>
              </w:rPr>
              <w:br/>
            </w:r>
            <w:r w:rsidRPr="00102C5A">
              <w:rPr>
                <w:rFonts w:ascii="Arial" w:hAnsi="Arial" w:cs="Arial"/>
                <w:color w:val="333333"/>
                <w:sz w:val="16"/>
                <w:szCs w:val="16"/>
                <w:shd w:val="clear" w:color="auto" w:fill="FFFFFF"/>
              </w:rPr>
              <w:t>2870 Puurs</w:t>
            </w:r>
            <w:r w:rsidRPr="00102C5A">
              <w:rPr>
                <w:rFonts w:ascii="Arial" w:hAnsi="Arial" w:cs="Arial"/>
                <w:color w:val="333333"/>
                <w:sz w:val="16"/>
                <w:szCs w:val="16"/>
              </w:rPr>
              <w:br/>
            </w:r>
            <w:r w:rsidRPr="00102C5A">
              <w:rPr>
                <w:rFonts w:ascii="Arial" w:hAnsi="Arial" w:cs="Arial"/>
                <w:color w:val="333333"/>
                <w:sz w:val="16"/>
                <w:szCs w:val="16"/>
              </w:rPr>
              <w:br/>
            </w:r>
            <w:r w:rsidRPr="00102C5A">
              <w:rPr>
                <w:rFonts w:ascii="Arial" w:hAnsi="Arial" w:cs="Arial"/>
                <w:sz w:val="16"/>
                <w:szCs w:val="16"/>
                <w:shd w:val="clear" w:color="auto" w:fill="FFFFFF"/>
              </w:rPr>
              <w:t>Phone:  +32/(0)3/860.93.93</w:t>
            </w:r>
          </w:p>
          <w:p w:rsidR="00F31DA0" w:rsidRPr="00102C5A" w:rsidRDefault="00F31DA0" w:rsidP="00EB522D">
            <w:pPr>
              <w:spacing w:after="0" w:line="240" w:lineRule="auto"/>
              <w:ind w:right="23"/>
              <w:rPr>
                <w:rFonts w:ascii="Arial" w:hAnsi="Arial" w:cs="Arial"/>
                <w:color w:val="0000FF"/>
                <w:sz w:val="16"/>
                <w:u w:val="single"/>
              </w:rPr>
            </w:pPr>
            <w:r w:rsidRPr="00102C5A">
              <w:rPr>
                <w:rFonts w:ascii="Arial" w:hAnsi="Arial" w:cs="Arial"/>
                <w:color w:val="333333"/>
                <w:sz w:val="16"/>
                <w:szCs w:val="16"/>
              </w:rPr>
              <w:br/>
            </w:r>
            <w:hyperlink r:id="rId22" w:history="1">
              <w:r w:rsidRPr="00102C5A">
                <w:rPr>
                  <w:rFonts w:ascii="Arial" w:hAnsi="Arial" w:cs="Arial"/>
                  <w:color w:val="0000FF"/>
                  <w:sz w:val="16"/>
                  <w:u w:val="single"/>
                </w:rPr>
                <w:t>jacques.brouhier@zumtobelgroup.com</w:t>
              </w:r>
            </w:hyperlink>
          </w:p>
          <w:p w:rsidR="00F31DA0" w:rsidRPr="00102C5A" w:rsidRDefault="00F31DA0" w:rsidP="00EB522D">
            <w:pPr>
              <w:spacing w:after="0" w:line="240" w:lineRule="auto"/>
              <w:ind w:right="23"/>
              <w:rPr>
                <w:rFonts w:ascii="Arial" w:hAnsi="Arial" w:cs="Arial"/>
                <w:color w:val="333333"/>
                <w:sz w:val="16"/>
                <w:szCs w:val="16"/>
              </w:rPr>
            </w:pPr>
            <w:r w:rsidRPr="00102C5A">
              <w:rPr>
                <w:rFonts w:ascii="Arial" w:hAnsi="Arial" w:cs="Arial"/>
                <w:color w:val="333333"/>
                <w:sz w:val="16"/>
                <w:szCs w:val="16"/>
              </w:rPr>
              <w:br/>
            </w:r>
            <w:hyperlink r:id="rId23" w:history="1">
              <w:r w:rsidRPr="00102C5A">
                <w:rPr>
                  <w:rFonts w:ascii="Arial" w:hAnsi="Arial" w:cs="Arial"/>
                  <w:color w:val="0000FF"/>
                  <w:sz w:val="16"/>
                  <w:u w:val="single"/>
                </w:rPr>
                <w:t>www.zumtobel.be</w:t>
              </w:r>
            </w:hyperlink>
            <w:r w:rsidRPr="00102C5A">
              <w:rPr>
                <w:rFonts w:ascii="Arial" w:hAnsi="Arial" w:cs="Arial"/>
                <w:color w:val="333333"/>
                <w:sz w:val="16"/>
                <w:szCs w:val="16"/>
              </w:rPr>
              <w:br/>
            </w:r>
            <w:hyperlink r:id="rId24" w:history="1">
              <w:r w:rsidRPr="00102C5A">
                <w:rPr>
                  <w:rFonts w:ascii="Arial" w:hAnsi="Arial" w:cs="Arial"/>
                  <w:color w:val="0000FF"/>
                  <w:sz w:val="16"/>
                  <w:u w:val="single"/>
                </w:rPr>
                <w:t>www.zumtobel.nl</w:t>
              </w:r>
            </w:hyperlink>
          </w:p>
          <w:p w:rsidR="00F31DA0" w:rsidRPr="00102C5A" w:rsidRDefault="00A367FB" w:rsidP="00EB522D">
            <w:pPr>
              <w:spacing w:after="0" w:line="240" w:lineRule="auto"/>
              <w:ind w:right="23"/>
              <w:rPr>
                <w:rFonts w:ascii="Arial" w:hAnsi="Arial" w:cs="Arial"/>
                <w:color w:val="333333"/>
                <w:sz w:val="16"/>
                <w:szCs w:val="16"/>
              </w:rPr>
            </w:pPr>
            <w:hyperlink r:id="rId25" w:history="1">
              <w:r w:rsidR="00F31DA0" w:rsidRPr="00102C5A">
                <w:rPr>
                  <w:rFonts w:ascii="Arial" w:hAnsi="Arial" w:cs="Arial"/>
                  <w:color w:val="0000FF"/>
                  <w:sz w:val="16"/>
                  <w:u w:val="single"/>
                </w:rPr>
                <w:t>www.zumtobel.lu</w:t>
              </w:r>
            </w:hyperlink>
          </w:p>
          <w:p w:rsidR="00F31DA0" w:rsidRPr="00102C5A" w:rsidRDefault="00F31DA0" w:rsidP="00EB522D">
            <w:pPr>
              <w:spacing w:after="0" w:line="240" w:lineRule="auto"/>
              <w:ind w:right="23"/>
              <w:rPr>
                <w:rFonts w:ascii="Arial" w:hAnsi="Arial" w:cs="Arial"/>
                <w:color w:val="333333"/>
                <w:sz w:val="16"/>
                <w:szCs w:val="16"/>
              </w:rPr>
            </w:pPr>
          </w:p>
        </w:tc>
      </w:tr>
      <w:tr w:rsidR="00F31DA0" w:rsidRPr="001D36C7" w:rsidTr="00EB522D">
        <w:tc>
          <w:tcPr>
            <w:tcW w:w="4219" w:type="dxa"/>
          </w:tcPr>
          <w:p w:rsidR="00F31DA0" w:rsidRPr="00102C5A" w:rsidRDefault="00F31DA0" w:rsidP="00EB522D">
            <w:pPr>
              <w:suppressAutoHyphens/>
              <w:spacing w:after="0" w:line="240" w:lineRule="auto"/>
              <w:ind w:right="23"/>
              <w:rPr>
                <w:rFonts w:ascii="Arial" w:eastAsia="Calibri" w:hAnsi="Arial" w:cs="Arial"/>
                <w:bCs/>
                <w:sz w:val="16"/>
                <w:szCs w:val="16"/>
              </w:rPr>
            </w:pPr>
          </w:p>
        </w:tc>
        <w:tc>
          <w:tcPr>
            <w:tcW w:w="3717" w:type="dxa"/>
          </w:tcPr>
          <w:p w:rsidR="00F31DA0" w:rsidRPr="00102C5A" w:rsidRDefault="00F31DA0" w:rsidP="00EB522D">
            <w:pPr>
              <w:suppressAutoHyphens/>
              <w:spacing w:after="0" w:line="240" w:lineRule="auto"/>
              <w:ind w:right="23"/>
              <w:rPr>
                <w:rFonts w:ascii="Arial" w:eastAsia="Calibri" w:hAnsi="Arial" w:cs="Arial"/>
                <w:bCs/>
                <w:sz w:val="16"/>
                <w:szCs w:val="16"/>
              </w:rPr>
            </w:pPr>
          </w:p>
        </w:tc>
      </w:tr>
    </w:tbl>
    <w:p w:rsidR="0005619D" w:rsidRPr="00392D90" w:rsidRDefault="00413E81" w:rsidP="0005619D">
      <w:pPr>
        <w:spacing w:line="360" w:lineRule="auto"/>
        <w:rPr>
          <w:rFonts w:ascii="Arial" w:hAnsi="Arial" w:cs="Arial"/>
          <w:b/>
          <w:sz w:val="20"/>
          <w:szCs w:val="20"/>
        </w:rPr>
      </w:pPr>
      <w:r>
        <w:rPr>
          <w:rFonts w:ascii="Arial" w:hAnsi="Arial" w:cs="Arial"/>
          <w:sz w:val="20"/>
          <w:szCs w:val="20"/>
        </w:rPr>
        <w:br/>
      </w:r>
      <w:r>
        <w:rPr>
          <w:rFonts w:ascii="Arial" w:hAnsi="Arial"/>
          <w:b/>
          <w:sz w:val="20"/>
        </w:rPr>
        <w:t xml:space="preserve">Verkoop </w:t>
      </w:r>
      <w:r w:rsidR="00F31DA0">
        <w:rPr>
          <w:rFonts w:ascii="Arial" w:hAnsi="Arial"/>
          <w:b/>
          <w:sz w:val="20"/>
        </w:rPr>
        <w:t>Benelox</w:t>
      </w:r>
      <w:r>
        <w:rPr>
          <w:rFonts w:ascii="Arial" w:hAnsi="Arial"/>
          <w:b/>
          <w:sz w:val="20"/>
        </w:rPr>
        <w:t>:</w:t>
      </w:r>
    </w:p>
    <w:p w:rsidR="00F31DA0" w:rsidRPr="00102C5A" w:rsidRDefault="00F31DA0" w:rsidP="00F31DA0">
      <w:pPr>
        <w:spacing w:after="0" w:line="240" w:lineRule="auto"/>
        <w:ind w:right="23"/>
        <w:rPr>
          <w:rFonts w:ascii="Arial" w:eastAsia="Calibri" w:hAnsi="Arial" w:cs="Arial"/>
          <w:sz w:val="16"/>
          <w:szCs w:val="16"/>
        </w:rPr>
      </w:pPr>
      <w:r w:rsidRPr="00102C5A">
        <w:rPr>
          <w:rFonts w:ascii="Arial" w:eastAsia="Calibri" w:hAnsi="Arial" w:cs="Arial"/>
          <w:sz w:val="16"/>
          <w:szCs w:val="16"/>
        </w:rPr>
        <w:t>N.V. Zumtobel Lighting S.A.</w:t>
      </w:r>
      <w:r w:rsidRPr="00102C5A">
        <w:rPr>
          <w:rFonts w:ascii="Arial" w:eastAsia="Calibri" w:hAnsi="Arial" w:cs="Arial"/>
          <w:b/>
          <w:sz w:val="16"/>
          <w:szCs w:val="16"/>
        </w:rPr>
        <w:br/>
      </w:r>
      <w:r w:rsidRPr="00102C5A">
        <w:rPr>
          <w:rFonts w:ascii="Arial" w:eastAsia="Calibri" w:hAnsi="Arial" w:cs="Arial"/>
          <w:sz w:val="16"/>
          <w:szCs w:val="16"/>
        </w:rPr>
        <w:t>Rijksweg 47 – Industriezone Puurs Nr. 442</w:t>
      </w:r>
    </w:p>
    <w:p w:rsidR="00F31DA0" w:rsidRPr="00102C5A" w:rsidRDefault="00F31DA0" w:rsidP="00F31DA0">
      <w:pPr>
        <w:spacing w:after="0" w:line="240" w:lineRule="auto"/>
        <w:ind w:right="23"/>
        <w:rPr>
          <w:rFonts w:ascii="Arial" w:eastAsia="Calibri" w:hAnsi="Arial" w:cs="Arial"/>
          <w:sz w:val="16"/>
          <w:szCs w:val="16"/>
        </w:rPr>
      </w:pPr>
      <w:r w:rsidRPr="00102C5A">
        <w:rPr>
          <w:rFonts w:ascii="Arial" w:eastAsia="Calibri" w:hAnsi="Arial" w:cs="Arial"/>
          <w:sz w:val="16"/>
          <w:szCs w:val="16"/>
        </w:rPr>
        <w:t>B-2870 Puurs</w:t>
      </w:r>
    </w:p>
    <w:p w:rsidR="00F31DA0" w:rsidRPr="00102C5A" w:rsidRDefault="00F31DA0" w:rsidP="00F31DA0">
      <w:pPr>
        <w:spacing w:after="0" w:line="240" w:lineRule="auto"/>
        <w:ind w:right="23"/>
        <w:rPr>
          <w:rFonts w:ascii="Arial" w:eastAsia="Calibri" w:hAnsi="Arial" w:cs="Arial"/>
          <w:sz w:val="16"/>
          <w:szCs w:val="16"/>
        </w:rPr>
      </w:pPr>
    </w:p>
    <w:p w:rsidR="00F31DA0" w:rsidRPr="00102C5A" w:rsidRDefault="00F31DA0" w:rsidP="00F31DA0">
      <w:pPr>
        <w:spacing w:after="0" w:line="240" w:lineRule="auto"/>
        <w:ind w:right="23"/>
        <w:rPr>
          <w:rFonts w:ascii="Arial" w:eastAsia="Calibri" w:hAnsi="Arial" w:cs="Arial"/>
          <w:sz w:val="16"/>
          <w:szCs w:val="16"/>
        </w:rPr>
      </w:pPr>
      <w:r w:rsidRPr="00102C5A">
        <w:rPr>
          <w:rFonts w:ascii="Arial" w:eastAsia="Calibri" w:hAnsi="Arial" w:cs="Arial"/>
          <w:sz w:val="16"/>
          <w:szCs w:val="16"/>
        </w:rPr>
        <w:t>Tél.: +32 3 860 93 93</w:t>
      </w:r>
    </w:p>
    <w:p w:rsidR="00F31DA0" w:rsidRPr="000270F0" w:rsidRDefault="00F31DA0" w:rsidP="00F31DA0">
      <w:pPr>
        <w:spacing w:after="0" w:line="240" w:lineRule="auto"/>
        <w:ind w:right="23"/>
        <w:rPr>
          <w:rFonts w:ascii="Arial" w:eastAsia="Calibri" w:hAnsi="Arial" w:cs="Arial"/>
          <w:sz w:val="16"/>
          <w:szCs w:val="16"/>
        </w:rPr>
      </w:pPr>
      <w:r w:rsidRPr="00102C5A">
        <w:rPr>
          <w:rFonts w:ascii="Arial" w:eastAsia="Calibri" w:hAnsi="Arial" w:cs="Arial"/>
          <w:sz w:val="16"/>
          <w:szCs w:val="16"/>
        </w:rPr>
        <w:t xml:space="preserve">Fax </w:t>
      </w:r>
      <w:r w:rsidRPr="000270F0">
        <w:rPr>
          <w:rFonts w:ascii="Arial" w:eastAsia="Calibri" w:hAnsi="Arial" w:cs="Arial"/>
          <w:sz w:val="16"/>
          <w:szCs w:val="16"/>
        </w:rPr>
        <w:t>: +32 3 886 25 00</w:t>
      </w:r>
    </w:p>
    <w:p w:rsidR="00F31DA0" w:rsidRPr="000270F0" w:rsidRDefault="00A367FB" w:rsidP="00F31DA0">
      <w:pPr>
        <w:spacing w:after="0" w:line="240" w:lineRule="auto"/>
        <w:ind w:right="23"/>
        <w:rPr>
          <w:rFonts w:ascii="Arial" w:eastAsia="Calibri" w:hAnsi="Arial" w:cs="Arial"/>
          <w:sz w:val="16"/>
          <w:szCs w:val="16"/>
        </w:rPr>
      </w:pPr>
      <w:hyperlink r:id="rId26" w:history="1">
        <w:r w:rsidR="00F31DA0" w:rsidRPr="000270F0">
          <w:rPr>
            <w:rFonts w:ascii="Arial" w:eastAsia="Calibri" w:hAnsi="Arial" w:cs="Arial"/>
            <w:color w:val="0000FF"/>
            <w:sz w:val="16"/>
            <w:u w:val="single"/>
          </w:rPr>
          <w:t>info@zumtobel.be</w:t>
        </w:r>
      </w:hyperlink>
    </w:p>
    <w:p w:rsidR="00F31DA0" w:rsidRPr="000270F0" w:rsidRDefault="00A367FB" w:rsidP="00F31DA0">
      <w:pPr>
        <w:spacing w:after="0" w:line="240" w:lineRule="auto"/>
        <w:ind w:right="23"/>
        <w:rPr>
          <w:rFonts w:ascii="Arial" w:eastAsia="Calibri" w:hAnsi="Arial" w:cs="Arial"/>
          <w:sz w:val="16"/>
          <w:szCs w:val="16"/>
        </w:rPr>
      </w:pPr>
      <w:hyperlink r:id="rId27" w:history="1">
        <w:r w:rsidR="00F31DA0" w:rsidRPr="000270F0">
          <w:rPr>
            <w:rFonts w:ascii="Arial" w:eastAsia="Calibri" w:hAnsi="Arial" w:cs="Arial"/>
            <w:color w:val="0000FF"/>
            <w:sz w:val="16"/>
            <w:u w:val="single"/>
          </w:rPr>
          <w:t>info@zumtobel.lu</w:t>
        </w:r>
      </w:hyperlink>
    </w:p>
    <w:p w:rsidR="00F31DA0" w:rsidRPr="000270F0" w:rsidRDefault="00F31DA0" w:rsidP="00F31DA0">
      <w:pPr>
        <w:spacing w:after="0" w:line="240" w:lineRule="auto"/>
        <w:ind w:right="23"/>
        <w:rPr>
          <w:rFonts w:ascii="Arial" w:eastAsia="Calibri" w:hAnsi="Arial" w:cs="Arial"/>
          <w:sz w:val="16"/>
          <w:szCs w:val="16"/>
        </w:rPr>
      </w:pPr>
    </w:p>
    <w:p w:rsidR="00F31DA0" w:rsidRPr="000270F0" w:rsidRDefault="00A367FB" w:rsidP="00F31DA0">
      <w:pPr>
        <w:spacing w:after="0" w:line="240" w:lineRule="auto"/>
        <w:ind w:right="23"/>
        <w:rPr>
          <w:rFonts w:ascii="Arial" w:eastAsia="Calibri" w:hAnsi="Arial" w:cs="Arial"/>
          <w:sz w:val="16"/>
          <w:szCs w:val="16"/>
        </w:rPr>
      </w:pPr>
      <w:hyperlink r:id="rId28" w:history="1">
        <w:r w:rsidR="00F31DA0" w:rsidRPr="000270F0">
          <w:rPr>
            <w:rFonts w:ascii="Arial" w:eastAsia="Calibri" w:hAnsi="Arial" w:cs="Arial"/>
            <w:color w:val="0000FF"/>
            <w:sz w:val="16"/>
            <w:u w:val="single"/>
          </w:rPr>
          <w:t>www.zumtobel.be</w:t>
        </w:r>
      </w:hyperlink>
    </w:p>
    <w:p w:rsidR="00F31DA0" w:rsidRPr="000270F0" w:rsidRDefault="00F31DA0" w:rsidP="00F31DA0">
      <w:pPr>
        <w:spacing w:after="0" w:line="240" w:lineRule="auto"/>
        <w:ind w:right="23"/>
        <w:rPr>
          <w:rFonts w:ascii="Arial" w:eastAsia="Calibri" w:hAnsi="Arial" w:cs="Arial"/>
          <w:sz w:val="16"/>
          <w:szCs w:val="16"/>
        </w:rPr>
      </w:pPr>
      <w:r w:rsidRPr="000270F0">
        <w:rPr>
          <w:rFonts w:ascii="Arial" w:eastAsia="Calibri" w:hAnsi="Arial" w:cs="Arial"/>
          <w:color w:val="0000FF"/>
          <w:sz w:val="16"/>
          <w:u w:val="single"/>
        </w:rPr>
        <w:t>www.zumtobel.nl</w:t>
      </w:r>
    </w:p>
    <w:p w:rsidR="00F31DA0" w:rsidRPr="000270F0" w:rsidRDefault="00A367FB" w:rsidP="00F31DA0">
      <w:pPr>
        <w:spacing w:after="0" w:line="240" w:lineRule="auto"/>
        <w:ind w:right="23"/>
        <w:rPr>
          <w:rFonts w:ascii="Arial" w:eastAsia="Calibri" w:hAnsi="Arial" w:cs="Arial"/>
          <w:color w:val="0000FF"/>
          <w:sz w:val="16"/>
          <w:u w:val="single"/>
        </w:rPr>
      </w:pPr>
      <w:hyperlink r:id="rId29" w:history="1">
        <w:r w:rsidR="00F31DA0" w:rsidRPr="000270F0">
          <w:rPr>
            <w:rFonts w:ascii="Arial" w:eastAsia="Calibri" w:hAnsi="Arial" w:cs="Arial"/>
            <w:color w:val="0000FF"/>
            <w:sz w:val="16"/>
            <w:u w:val="single"/>
          </w:rPr>
          <w:t>www.zumtobel.lu</w:t>
        </w:r>
      </w:hyperlink>
    </w:p>
    <w:p w:rsidR="0044175A" w:rsidRPr="005C7FA7" w:rsidRDefault="0044175A" w:rsidP="00413E81">
      <w:pPr>
        <w:spacing w:line="360" w:lineRule="auto"/>
        <w:jc w:val="both"/>
        <w:rPr>
          <w:rFonts w:ascii="Arial" w:hAnsi="Arial" w:cs="Arial"/>
          <w:sz w:val="20"/>
          <w:szCs w:val="20"/>
        </w:rPr>
      </w:pPr>
    </w:p>
    <w:p w:rsidR="00413E81" w:rsidRPr="00436AD9" w:rsidRDefault="00413E81" w:rsidP="00413E81">
      <w:pPr>
        <w:spacing w:after="120"/>
        <w:jc w:val="both"/>
        <w:rPr>
          <w:rFonts w:ascii="Arial" w:hAnsi="Arial" w:cs="Arial"/>
          <w:b/>
          <w:sz w:val="16"/>
          <w:szCs w:val="16"/>
        </w:rPr>
      </w:pPr>
      <w:r>
        <w:rPr>
          <w:rFonts w:ascii="Arial" w:hAnsi="Arial"/>
          <w:b/>
          <w:sz w:val="16"/>
        </w:rPr>
        <w:t>Over Zumtobel</w:t>
      </w:r>
    </w:p>
    <w:p w:rsidR="00413E81" w:rsidRPr="007344A4" w:rsidRDefault="00413E81" w:rsidP="00413E81">
      <w:pPr>
        <w:rPr>
          <w:rFonts w:ascii="Arial" w:hAnsi="Arial" w:cs="Arial"/>
          <w:sz w:val="16"/>
          <w:szCs w:val="16"/>
        </w:rPr>
      </w:pPr>
      <w:r>
        <w:rPr>
          <w:rFonts w:ascii="Arial" w:hAnsi="Arial"/>
          <w:sz w:val="16"/>
        </w:rPr>
        <w:t>Zumtobel is de internationaal toonaangevende aanbieder van globale lichtoplossingen die het samenspel van licht en architectuur ‘beleefbaar’ maakt. Als pionier op het vlak van innovatie kan Zumtobel een omvangrijk aanbod van hoogwaardige armaturen en lichtmanagementsystemen voor de professionele gebouwverlichting in de toepassingsdomeinen kantoor, vorming, verkoop, handel, hotel en wellness, gezondheid, kunst en cultuur en industrie aanbieden. Zumtobel is een merk van Zumtobel AG met hoofdzetel in Dornbirn, Vorarlberg (Oostenrijk).</w:t>
      </w:r>
    </w:p>
    <w:p w:rsidR="00413E81" w:rsidRPr="00215196" w:rsidRDefault="00413E81" w:rsidP="00413E81">
      <w:pPr>
        <w:spacing w:line="360" w:lineRule="auto"/>
        <w:jc w:val="right"/>
        <w:rPr>
          <w:rFonts w:ascii="Arial" w:hAnsi="Arial" w:cs="Arial"/>
          <w:sz w:val="16"/>
          <w:szCs w:val="16"/>
        </w:rPr>
      </w:pPr>
      <w:r>
        <w:rPr>
          <w:rFonts w:ascii="Arial" w:hAnsi="Arial"/>
          <w:b/>
          <w:sz w:val="20"/>
        </w:rPr>
        <w:t>Zumtobel. Het licht.</w:t>
      </w:r>
    </w:p>
    <w:p w:rsidR="000C3A85" w:rsidRPr="00215196" w:rsidRDefault="000C3A85" w:rsidP="00413E81">
      <w:pPr>
        <w:spacing w:line="360" w:lineRule="auto"/>
        <w:jc w:val="both"/>
      </w:pPr>
    </w:p>
    <w:sectPr w:rsidR="000C3A85" w:rsidRPr="00215196" w:rsidSect="000C3A85">
      <w:headerReference w:type="default" r:id="rId30"/>
      <w:footerReference w:type="default" r:id="rId31"/>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F34" w:rsidRDefault="000E7F34">
      <w:r>
        <w:separator/>
      </w:r>
    </w:p>
  </w:endnote>
  <w:endnote w:type="continuationSeparator" w:id="0">
    <w:p w:rsidR="000E7F34" w:rsidRDefault="000E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24" w:rsidRPr="00F04900" w:rsidRDefault="00CD7424" w:rsidP="000C3A85">
    <w:pPr>
      <w:jc w:val="right"/>
      <w:rPr>
        <w:rFonts w:ascii="Arial" w:hAnsi="Arial" w:cs="Arial"/>
        <w:sz w:val="16"/>
        <w:szCs w:val="16"/>
      </w:rPr>
    </w:pPr>
    <w:r>
      <w:rPr>
        <w:rFonts w:ascii="Arial" w:hAnsi="Arial"/>
        <w:sz w:val="16"/>
      </w:rPr>
      <w:t xml:space="preserve">Pagina </w:t>
    </w:r>
    <w:r w:rsidR="00B55B6A"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B55B6A" w:rsidRPr="00F04900">
      <w:rPr>
        <w:rFonts w:ascii="Arial" w:hAnsi="Arial" w:cs="Arial"/>
        <w:sz w:val="16"/>
        <w:szCs w:val="16"/>
      </w:rPr>
      <w:fldChar w:fldCharType="separate"/>
    </w:r>
    <w:r w:rsidR="00A367FB">
      <w:rPr>
        <w:rFonts w:ascii="Arial" w:hAnsi="Arial" w:cs="Arial"/>
        <w:noProof/>
        <w:sz w:val="16"/>
        <w:szCs w:val="16"/>
      </w:rPr>
      <w:t>5</w:t>
    </w:r>
    <w:r w:rsidR="00B55B6A" w:rsidRPr="00F04900">
      <w:rPr>
        <w:rFonts w:ascii="Arial" w:hAnsi="Arial" w:cs="Arial"/>
        <w:sz w:val="16"/>
        <w:szCs w:val="16"/>
      </w:rPr>
      <w:fldChar w:fldCharType="end"/>
    </w:r>
    <w:r>
      <w:rPr>
        <w:rFonts w:ascii="Arial" w:hAnsi="Arial"/>
        <w:sz w:val="16"/>
      </w:rPr>
      <w:t xml:space="preserve"> / </w:t>
    </w:r>
    <w:r w:rsidR="00B55B6A"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B55B6A" w:rsidRPr="00F04900">
      <w:rPr>
        <w:rFonts w:ascii="Arial" w:hAnsi="Arial" w:cs="Arial"/>
        <w:sz w:val="16"/>
        <w:szCs w:val="16"/>
      </w:rPr>
      <w:fldChar w:fldCharType="separate"/>
    </w:r>
    <w:r w:rsidR="00A367FB">
      <w:rPr>
        <w:rFonts w:ascii="Arial" w:hAnsi="Arial" w:cs="Arial"/>
        <w:noProof/>
        <w:sz w:val="16"/>
        <w:szCs w:val="16"/>
      </w:rPr>
      <w:t>5</w:t>
    </w:r>
    <w:r w:rsidR="00B55B6A"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F34" w:rsidRDefault="000E7F34">
      <w:r>
        <w:separator/>
      </w:r>
    </w:p>
  </w:footnote>
  <w:footnote w:type="continuationSeparator" w:id="0">
    <w:p w:rsidR="000E7F34" w:rsidRDefault="000E7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24" w:rsidRDefault="00CD7424" w:rsidP="000C3A85">
    <w:pPr>
      <w:pStyle w:val="Header"/>
      <w:jc w:val="right"/>
    </w:pPr>
    <w:r>
      <w:rPr>
        <w:noProof/>
        <w:lang w:val="de-AT" w:eastAsia="de-AT" w:bidi="ar-SA"/>
      </w:rPr>
      <w:drawing>
        <wp:inline distT="0" distB="0" distL="0" distR="0">
          <wp:extent cx="1405255" cy="236855"/>
          <wp:effectExtent l="0" t="0" r="0" b="0"/>
          <wp:docPr id="1"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255" cy="236855"/>
                  </a:xfrm>
                  <a:prstGeom prst="rect">
                    <a:avLst/>
                  </a:prstGeom>
                  <a:noFill/>
                  <a:ln>
                    <a:noFill/>
                  </a:ln>
                </pic:spPr>
              </pic:pic>
            </a:graphicData>
          </a:graphic>
        </wp:inline>
      </w:drawing>
    </w:r>
  </w:p>
  <w:p w:rsidR="00CD7424" w:rsidRDefault="00CD7424" w:rsidP="000C3A85">
    <w:pPr>
      <w:pStyle w:val="Header"/>
      <w:jc w:val="right"/>
    </w:pPr>
  </w:p>
  <w:p w:rsidR="00CD7424" w:rsidRDefault="00CD7424"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90C5E"/>
    <w:rsid w:val="000027AA"/>
    <w:rsid w:val="000028D5"/>
    <w:rsid w:val="000326D3"/>
    <w:rsid w:val="00040872"/>
    <w:rsid w:val="00053647"/>
    <w:rsid w:val="0005619D"/>
    <w:rsid w:val="0006705A"/>
    <w:rsid w:val="00071498"/>
    <w:rsid w:val="000866E7"/>
    <w:rsid w:val="0009769C"/>
    <w:rsid w:val="000A2ABE"/>
    <w:rsid w:val="000A41DA"/>
    <w:rsid w:val="000C2316"/>
    <w:rsid w:val="000C3A85"/>
    <w:rsid w:val="000D1D45"/>
    <w:rsid w:val="000D23DE"/>
    <w:rsid w:val="000D5DF1"/>
    <w:rsid w:val="000E7F34"/>
    <w:rsid w:val="000F59FB"/>
    <w:rsid w:val="001208A4"/>
    <w:rsid w:val="00166360"/>
    <w:rsid w:val="00170CB8"/>
    <w:rsid w:val="001A441A"/>
    <w:rsid w:val="001B6D68"/>
    <w:rsid w:val="00201D84"/>
    <w:rsid w:val="002061EC"/>
    <w:rsid w:val="00213C5E"/>
    <w:rsid w:val="002215DF"/>
    <w:rsid w:val="002217FF"/>
    <w:rsid w:val="002346A4"/>
    <w:rsid w:val="00236413"/>
    <w:rsid w:val="00280E86"/>
    <w:rsid w:val="00290C5E"/>
    <w:rsid w:val="00293E88"/>
    <w:rsid w:val="00296545"/>
    <w:rsid w:val="002B61B4"/>
    <w:rsid w:val="002D0AC2"/>
    <w:rsid w:val="002F1AFD"/>
    <w:rsid w:val="003052E9"/>
    <w:rsid w:val="00316E0C"/>
    <w:rsid w:val="0033304D"/>
    <w:rsid w:val="003411F9"/>
    <w:rsid w:val="00342728"/>
    <w:rsid w:val="00361035"/>
    <w:rsid w:val="00377AC6"/>
    <w:rsid w:val="003908B6"/>
    <w:rsid w:val="003959F7"/>
    <w:rsid w:val="003A28F1"/>
    <w:rsid w:val="003B0E27"/>
    <w:rsid w:val="003D234B"/>
    <w:rsid w:val="003E276F"/>
    <w:rsid w:val="003E2C8F"/>
    <w:rsid w:val="004016B2"/>
    <w:rsid w:val="00411DFD"/>
    <w:rsid w:val="0041208E"/>
    <w:rsid w:val="00413E81"/>
    <w:rsid w:val="00426062"/>
    <w:rsid w:val="0044175A"/>
    <w:rsid w:val="004503D7"/>
    <w:rsid w:val="00460F2D"/>
    <w:rsid w:val="004779EC"/>
    <w:rsid w:val="00492DA0"/>
    <w:rsid w:val="004E6705"/>
    <w:rsid w:val="004F07D0"/>
    <w:rsid w:val="004F2D9E"/>
    <w:rsid w:val="004F2DEA"/>
    <w:rsid w:val="00527428"/>
    <w:rsid w:val="0055577E"/>
    <w:rsid w:val="005662F9"/>
    <w:rsid w:val="00572D4E"/>
    <w:rsid w:val="00593C60"/>
    <w:rsid w:val="00594776"/>
    <w:rsid w:val="005A2CF7"/>
    <w:rsid w:val="005E48D4"/>
    <w:rsid w:val="005E5A19"/>
    <w:rsid w:val="005E5DEE"/>
    <w:rsid w:val="00612901"/>
    <w:rsid w:val="00613B3C"/>
    <w:rsid w:val="00620D88"/>
    <w:rsid w:val="006336FD"/>
    <w:rsid w:val="006478D9"/>
    <w:rsid w:val="00653E3E"/>
    <w:rsid w:val="0066368D"/>
    <w:rsid w:val="006823C4"/>
    <w:rsid w:val="006920BC"/>
    <w:rsid w:val="0069527F"/>
    <w:rsid w:val="006A08B9"/>
    <w:rsid w:val="006A2065"/>
    <w:rsid w:val="006B5D67"/>
    <w:rsid w:val="006B79A8"/>
    <w:rsid w:val="006C5F70"/>
    <w:rsid w:val="007167EE"/>
    <w:rsid w:val="0074083E"/>
    <w:rsid w:val="007540F9"/>
    <w:rsid w:val="00754EB5"/>
    <w:rsid w:val="00761330"/>
    <w:rsid w:val="007663BD"/>
    <w:rsid w:val="00780D0F"/>
    <w:rsid w:val="0078263F"/>
    <w:rsid w:val="00795941"/>
    <w:rsid w:val="00797BB5"/>
    <w:rsid w:val="007B09EF"/>
    <w:rsid w:val="007C2EBC"/>
    <w:rsid w:val="007C3D92"/>
    <w:rsid w:val="007D611A"/>
    <w:rsid w:val="007F2371"/>
    <w:rsid w:val="008343F7"/>
    <w:rsid w:val="00841548"/>
    <w:rsid w:val="008808F3"/>
    <w:rsid w:val="00880957"/>
    <w:rsid w:val="008947F5"/>
    <w:rsid w:val="008B6493"/>
    <w:rsid w:val="008D2AE3"/>
    <w:rsid w:val="008F2025"/>
    <w:rsid w:val="008F5C9E"/>
    <w:rsid w:val="008F6800"/>
    <w:rsid w:val="0090159E"/>
    <w:rsid w:val="00902CEB"/>
    <w:rsid w:val="00917DE3"/>
    <w:rsid w:val="00930D6F"/>
    <w:rsid w:val="00950AA8"/>
    <w:rsid w:val="00963843"/>
    <w:rsid w:val="009713B6"/>
    <w:rsid w:val="009729B7"/>
    <w:rsid w:val="009B0987"/>
    <w:rsid w:val="009B1F18"/>
    <w:rsid w:val="009B447B"/>
    <w:rsid w:val="009C3A4D"/>
    <w:rsid w:val="009E54DB"/>
    <w:rsid w:val="009E7808"/>
    <w:rsid w:val="009F47F9"/>
    <w:rsid w:val="00A078D5"/>
    <w:rsid w:val="00A1253C"/>
    <w:rsid w:val="00A16AC0"/>
    <w:rsid w:val="00A31DEE"/>
    <w:rsid w:val="00A367FB"/>
    <w:rsid w:val="00A37737"/>
    <w:rsid w:val="00A43003"/>
    <w:rsid w:val="00A531C9"/>
    <w:rsid w:val="00A652E6"/>
    <w:rsid w:val="00A72697"/>
    <w:rsid w:val="00A83958"/>
    <w:rsid w:val="00AA2AA4"/>
    <w:rsid w:val="00AA2EAC"/>
    <w:rsid w:val="00AB714E"/>
    <w:rsid w:val="00AE033F"/>
    <w:rsid w:val="00AE0E65"/>
    <w:rsid w:val="00AE4EBC"/>
    <w:rsid w:val="00AF162E"/>
    <w:rsid w:val="00AF1C05"/>
    <w:rsid w:val="00B004C6"/>
    <w:rsid w:val="00B17B3F"/>
    <w:rsid w:val="00B17D3D"/>
    <w:rsid w:val="00B55B6A"/>
    <w:rsid w:val="00B56831"/>
    <w:rsid w:val="00B67A11"/>
    <w:rsid w:val="00B762F4"/>
    <w:rsid w:val="00BA0455"/>
    <w:rsid w:val="00BA70B5"/>
    <w:rsid w:val="00BD09A6"/>
    <w:rsid w:val="00BD0B79"/>
    <w:rsid w:val="00BF0101"/>
    <w:rsid w:val="00C11413"/>
    <w:rsid w:val="00C31CBC"/>
    <w:rsid w:val="00C32C5A"/>
    <w:rsid w:val="00C572BF"/>
    <w:rsid w:val="00C7614A"/>
    <w:rsid w:val="00C8265E"/>
    <w:rsid w:val="00C85272"/>
    <w:rsid w:val="00C8619B"/>
    <w:rsid w:val="00CA669A"/>
    <w:rsid w:val="00CB37E0"/>
    <w:rsid w:val="00CD7424"/>
    <w:rsid w:val="00CE3FC5"/>
    <w:rsid w:val="00D16C10"/>
    <w:rsid w:val="00D2659E"/>
    <w:rsid w:val="00D40A38"/>
    <w:rsid w:val="00D566A2"/>
    <w:rsid w:val="00D617D0"/>
    <w:rsid w:val="00D7176F"/>
    <w:rsid w:val="00D8750D"/>
    <w:rsid w:val="00D906F1"/>
    <w:rsid w:val="00D96579"/>
    <w:rsid w:val="00DA76D4"/>
    <w:rsid w:val="00DB3F7A"/>
    <w:rsid w:val="00DB49ED"/>
    <w:rsid w:val="00DD21D7"/>
    <w:rsid w:val="00DD42CB"/>
    <w:rsid w:val="00DD797F"/>
    <w:rsid w:val="00DD7A51"/>
    <w:rsid w:val="00DD7AA4"/>
    <w:rsid w:val="00DE5BFF"/>
    <w:rsid w:val="00E0495F"/>
    <w:rsid w:val="00E13614"/>
    <w:rsid w:val="00E1717A"/>
    <w:rsid w:val="00E33C13"/>
    <w:rsid w:val="00E40A9F"/>
    <w:rsid w:val="00E60B19"/>
    <w:rsid w:val="00E65EE1"/>
    <w:rsid w:val="00E77478"/>
    <w:rsid w:val="00E92CE1"/>
    <w:rsid w:val="00ED5516"/>
    <w:rsid w:val="00EE3AF8"/>
    <w:rsid w:val="00EE7B90"/>
    <w:rsid w:val="00EF0EA5"/>
    <w:rsid w:val="00F07098"/>
    <w:rsid w:val="00F17FF1"/>
    <w:rsid w:val="00F305FF"/>
    <w:rsid w:val="00F31DA0"/>
    <w:rsid w:val="00F32BFD"/>
    <w:rsid w:val="00F56920"/>
    <w:rsid w:val="00F6497F"/>
    <w:rsid w:val="00F87632"/>
    <w:rsid w:val="00F87EDC"/>
    <w:rsid w:val="00F94E0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CE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02CEB"/>
    <w:pPr>
      <w:tabs>
        <w:tab w:val="center" w:pos="4536"/>
        <w:tab w:val="right" w:pos="9072"/>
      </w:tabs>
      <w:spacing w:after="0" w:line="240" w:lineRule="auto"/>
    </w:pPr>
  </w:style>
  <w:style w:type="character" w:customStyle="1" w:styleId="HeaderChar">
    <w:name w:val="Header Char"/>
    <w:link w:val="Header"/>
    <w:semiHidden/>
    <w:locked/>
    <w:rsid w:val="00902CEB"/>
    <w:rPr>
      <w:rFonts w:cs="Times New Roman"/>
    </w:rPr>
  </w:style>
  <w:style w:type="paragraph" w:styleId="Footer">
    <w:name w:val="footer"/>
    <w:basedOn w:val="Normal"/>
    <w:link w:val="FooterChar"/>
    <w:semiHidden/>
    <w:rsid w:val="00902CEB"/>
    <w:pPr>
      <w:tabs>
        <w:tab w:val="center" w:pos="4536"/>
        <w:tab w:val="right" w:pos="9072"/>
      </w:tabs>
      <w:spacing w:after="0" w:line="240" w:lineRule="auto"/>
    </w:pPr>
  </w:style>
  <w:style w:type="character" w:customStyle="1" w:styleId="FooterChar">
    <w:name w:val="Footer Char"/>
    <w:link w:val="Footer"/>
    <w:semiHidden/>
    <w:locked/>
    <w:rsid w:val="00902CEB"/>
    <w:rPr>
      <w:rFonts w:cs="Times New Roman"/>
    </w:rPr>
  </w:style>
  <w:style w:type="paragraph" w:styleId="BalloonText">
    <w:name w:val="Balloon Text"/>
    <w:basedOn w:val="Normal"/>
    <w:link w:val="BalloonTextChar"/>
    <w:semiHidden/>
    <w:rsid w:val="004E7213"/>
    <w:pPr>
      <w:spacing w:after="0" w:line="240" w:lineRule="auto"/>
    </w:pPr>
    <w:rPr>
      <w:rFonts w:ascii="Tahoma" w:hAnsi="Tahoma" w:cs="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05619D"/>
    <w:rPr>
      <w:color w:val="0000FF"/>
      <w:u w:val="single"/>
    </w:rPr>
  </w:style>
  <w:style w:type="paragraph" w:styleId="PlainText">
    <w:name w:val="Plain Text"/>
    <w:basedOn w:val="Normal"/>
    <w:link w:val="PlainTextChar"/>
    <w:uiPriority w:val="99"/>
    <w:unhideWhenUsed/>
    <w:rsid w:val="0005619D"/>
    <w:pPr>
      <w:spacing w:after="0" w:line="240" w:lineRule="auto"/>
    </w:pPr>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05619D"/>
    <w:rPr>
      <w:rFonts w:ascii="Arial" w:eastAsiaTheme="minorHAnsi" w:hAnsi="Arial" w:cs="Consolas"/>
      <w:szCs w:val="21"/>
      <w:lang w:val="nl-BE"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916040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haw.ch/de.html" TargetMode="External"/><Relationship Id="rId18" Type="http://schemas.openxmlformats.org/officeDocument/2006/relationships/image" Target="media/image4.jpeg"/><Relationship Id="rId26" Type="http://schemas.openxmlformats.org/officeDocument/2006/relationships/hyperlink" Target="mailto:info@zumtobel.be" TargetMode="External"/><Relationship Id="rId3" Type="http://schemas.openxmlformats.org/officeDocument/2006/relationships/customXml" Target="../customXml/item3.xml"/><Relationship Id="rId21" Type="http://schemas.openxmlformats.org/officeDocument/2006/relationships/hyperlink" Target="http://www.zumtobel.com/" TargetMode="External"/><Relationship Id="rId7" Type="http://schemas.openxmlformats.org/officeDocument/2006/relationships/settings" Target="settings.xml"/><Relationship Id="rId12" Type="http://schemas.openxmlformats.org/officeDocument/2006/relationships/hyperlink" Target="http://www.zhdk.ch/" TargetMode="External"/><Relationship Id="rId17" Type="http://schemas.openxmlformats.org/officeDocument/2006/relationships/image" Target="media/image3.jpeg"/><Relationship Id="rId25" Type="http://schemas.openxmlformats.org/officeDocument/2006/relationships/hyperlink" Target="http://www.zumtobel.l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sophie.moser@zumtobelgroup.com" TargetMode="External"/><Relationship Id="rId29" Type="http://schemas.openxmlformats.org/officeDocument/2006/relationships/hyperlink" Target="http://www.zumtobel.lu"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oni-areal.ch/" TargetMode="External"/><Relationship Id="rId24" Type="http://schemas.openxmlformats.org/officeDocument/2006/relationships/hyperlink" Target="http://www.zumtobel.nl"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hyperlink" Target="http://www.zumtobel.be" TargetMode="External"/><Relationship Id="rId28" Type="http://schemas.openxmlformats.org/officeDocument/2006/relationships/hyperlink" Target="http://www.zumtobel.be" TargetMode="Externa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zumtobel.com/nl-nl/products/tecton.html" TargetMode="External"/><Relationship Id="rId22" Type="http://schemas.openxmlformats.org/officeDocument/2006/relationships/hyperlink" Target="mailto:jacques.brouhier@zumtobelgroup.com" TargetMode="External"/><Relationship Id="rId27" Type="http://schemas.openxmlformats.org/officeDocument/2006/relationships/hyperlink" Target="mailto:info@zumtobel.lu"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Description xmlns="http://schemas.microsoft.com/sharepoint/v3" xsi:nil="true"/>
    <ImageCreateDate xmlns="http://schemas.microsoft.com/sharepoint/v3" xsi:nil="true"/>
  </documentManagement>
</p:properties>
</file>

<file path=customXml/itemProps1.xml><?xml version="1.0" encoding="utf-8"?>
<ds:datastoreItem xmlns:ds="http://schemas.openxmlformats.org/officeDocument/2006/customXml" ds:itemID="{67250E35-D3FF-402C-A939-593A962645ED}">
  <ds:schemaRefs>
    <ds:schemaRef ds:uri="http://schemas.microsoft.com/sharepoint/v3/contenttype/forms"/>
  </ds:schemaRefs>
</ds:datastoreItem>
</file>

<file path=customXml/itemProps2.xml><?xml version="1.0" encoding="utf-8"?>
<ds:datastoreItem xmlns:ds="http://schemas.openxmlformats.org/officeDocument/2006/customXml" ds:itemID="{4AB60F03-1501-4365-BE75-20F78A54E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D2750-4907-446B-A5D3-8B91711B1E37}">
  <ds:schemaRefs>
    <ds:schemaRef ds:uri="http://www.w3.org/XML/1998/namespace"/>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836</Words>
  <Characters>6002</Characters>
  <Application>Microsoft Office Word</Application>
  <DocSecurity>0</DocSecurity>
  <Lines>50</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Industriele charme met nieuwe uitstraling</vt:lpstr>
      <vt:lpstr>DISCUS Evolution</vt:lpstr>
    </vt:vector>
  </TitlesOfParts>
  <Company>Zumtobel Lighting</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Industriele charme met nieuwe uitstraling</dc:title>
  <dc:creator>Sophie Moser</dc:creator>
  <cp:lastModifiedBy>Moser Sophie</cp:lastModifiedBy>
  <cp:revision>9</cp:revision>
  <cp:lastPrinted>2014-10-30T11:50:00Z</cp:lastPrinted>
  <dcterms:created xsi:type="dcterms:W3CDTF">2014-10-30T11:18:00Z</dcterms:created>
  <dcterms:modified xsi:type="dcterms:W3CDTF">2014-10-30T11:50:00Z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ThumbnailUrl">
    <vt:lpwstr/>
  </property>
  <property fmtid="{D5CDD505-2E9C-101B-9397-08002B2CF9AE}" pid="3" name="ImageCreateDate">
    <vt:lpwstr/>
  </property>
  <property fmtid="{D5CDD505-2E9C-101B-9397-08002B2CF9AE}" pid="4" name="Description">
    <vt:lpwstr/>
  </property>
  <property fmtid="{D5CDD505-2E9C-101B-9397-08002B2CF9AE}" pid="5" name="ContentTypeId">
    <vt:lpwstr>0x01010200EEEF7C9100FA4C1F91FC1AA2AA922C390100DEEB41106803BC408FA648C25C27B9D4</vt:lpwstr>
  </property>
</Properties>
</file>